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0B7E2" w14:textId="5AE8CABF" w:rsidR="000653C6" w:rsidRDefault="00460112" w:rsidP="00460112">
      <w:pPr>
        <w:tabs>
          <w:tab w:val="left" w:pos="1526"/>
        </w:tabs>
        <w:spacing w:after="240"/>
        <w:jc w:val="center"/>
        <w:rPr>
          <w:rFonts w:ascii="Calibri" w:hAnsi="Calibri"/>
          <w:b/>
          <w:color w:val="0070C0"/>
          <w:sz w:val="32"/>
          <w:szCs w:val="32"/>
        </w:rPr>
      </w:pPr>
      <w:r w:rsidRPr="00EF25AD">
        <w:rPr>
          <w:b/>
          <w:noProof/>
          <w:sz w:val="32"/>
          <w:szCs w:val="32"/>
          <w:lang w:eastAsia="en-GB"/>
        </w:rPr>
        <w:drawing>
          <wp:inline distT="0" distB="0" distL="0" distR="0" wp14:anchorId="6815D117" wp14:editId="28035718">
            <wp:extent cx="592455" cy="5797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B44D9" w14:textId="0A66C82D" w:rsidR="005F4DEE" w:rsidRPr="00460112" w:rsidRDefault="008430A3" w:rsidP="00460112">
      <w:pPr>
        <w:spacing w:before="120" w:after="360"/>
        <w:jc w:val="center"/>
        <w:rPr>
          <w:rFonts w:ascii="Calibri" w:eastAsia="MS Mincho" w:hAnsi="Calibri"/>
          <w:b/>
          <w:color w:val="4F81BD"/>
          <w:sz w:val="32"/>
          <w:szCs w:val="32"/>
          <w:lang w:eastAsia="ja-JP"/>
        </w:rPr>
      </w:pPr>
      <w:r w:rsidRPr="00460112">
        <w:rPr>
          <w:rFonts w:ascii="Calibri" w:eastAsia="MS Mincho" w:hAnsi="Calibri"/>
          <w:b/>
          <w:color w:val="4F81BD"/>
          <w:sz w:val="32"/>
          <w:szCs w:val="32"/>
          <w:lang w:eastAsia="ja-JP"/>
        </w:rPr>
        <w:t>1</w:t>
      </w:r>
      <w:r w:rsidR="00F226CB">
        <w:rPr>
          <w:rFonts w:ascii="Calibri" w:eastAsia="MS Mincho" w:hAnsi="Calibri"/>
          <w:b/>
          <w:color w:val="4F81BD"/>
          <w:sz w:val="32"/>
          <w:szCs w:val="32"/>
          <w:lang w:eastAsia="ja-JP"/>
        </w:rPr>
        <w:t>5</w:t>
      </w:r>
      <w:r w:rsidRPr="00460112">
        <w:rPr>
          <w:rFonts w:ascii="Calibri" w:eastAsia="MS Mincho" w:hAnsi="Calibri"/>
          <w:b/>
          <w:color w:val="4F81BD"/>
          <w:sz w:val="32"/>
          <w:szCs w:val="32"/>
          <w:vertAlign w:val="superscript"/>
          <w:lang w:eastAsia="ja-JP"/>
        </w:rPr>
        <w:t>th</w:t>
      </w:r>
      <w:r w:rsidRPr="00460112">
        <w:rPr>
          <w:rFonts w:ascii="Calibri" w:eastAsia="MS Mincho" w:hAnsi="Calibri"/>
          <w:b/>
          <w:color w:val="4F81BD"/>
          <w:sz w:val="32"/>
          <w:szCs w:val="32"/>
          <w:lang w:eastAsia="ja-JP"/>
        </w:rPr>
        <w:t xml:space="preserve"> </w:t>
      </w:r>
      <w:r w:rsidR="005F4DEE" w:rsidRPr="00460112">
        <w:rPr>
          <w:rFonts w:ascii="Calibri" w:eastAsia="MS Mincho" w:hAnsi="Calibri"/>
          <w:b/>
          <w:color w:val="4F81BD"/>
          <w:sz w:val="32"/>
          <w:szCs w:val="32"/>
          <w:lang w:eastAsia="ja-JP"/>
        </w:rPr>
        <w:t xml:space="preserve">Meeting of the </w:t>
      </w:r>
      <w:r w:rsidR="00766841" w:rsidRPr="00460112">
        <w:rPr>
          <w:rFonts w:ascii="Calibri" w:eastAsia="MS Mincho" w:hAnsi="Calibri"/>
          <w:b/>
          <w:color w:val="4F81BD"/>
          <w:sz w:val="32"/>
          <w:szCs w:val="32"/>
          <w:lang w:eastAsia="ja-JP"/>
        </w:rPr>
        <w:t>AtoN Engineering and Sustainability</w:t>
      </w:r>
      <w:r w:rsidR="00DF695A" w:rsidRPr="00460112">
        <w:rPr>
          <w:rFonts w:ascii="Calibri" w:eastAsia="MS Mincho" w:hAnsi="Calibri"/>
          <w:b/>
          <w:color w:val="4F81BD"/>
          <w:sz w:val="32"/>
          <w:szCs w:val="32"/>
          <w:lang w:eastAsia="ja-JP"/>
        </w:rPr>
        <w:t xml:space="preserve"> Committee</w:t>
      </w:r>
      <w:r w:rsidR="00D3344F" w:rsidRPr="00460112">
        <w:rPr>
          <w:rFonts w:ascii="Calibri" w:eastAsia="MS Mincho" w:hAnsi="Calibri"/>
          <w:b/>
          <w:color w:val="4F81BD"/>
          <w:sz w:val="32"/>
          <w:szCs w:val="32"/>
          <w:lang w:eastAsia="ja-JP"/>
        </w:rPr>
        <w:t xml:space="preserve"> (</w:t>
      </w:r>
      <w:r w:rsidR="00543426" w:rsidRPr="00460112">
        <w:rPr>
          <w:rFonts w:ascii="Calibri" w:eastAsia="MS Mincho" w:hAnsi="Calibri"/>
          <w:b/>
          <w:color w:val="4F81BD"/>
          <w:sz w:val="32"/>
          <w:szCs w:val="32"/>
          <w:lang w:eastAsia="ja-JP"/>
        </w:rPr>
        <w:t>ENG</w:t>
      </w:r>
      <w:r w:rsidR="00543426">
        <w:rPr>
          <w:rFonts w:ascii="Calibri" w:eastAsia="MS Mincho" w:hAnsi="Calibri"/>
          <w:b/>
          <w:color w:val="4F81BD"/>
          <w:sz w:val="32"/>
          <w:szCs w:val="32"/>
          <w:lang w:eastAsia="ja-JP"/>
        </w:rPr>
        <w:t>1</w:t>
      </w:r>
      <w:r w:rsidR="00F226CB">
        <w:rPr>
          <w:rFonts w:ascii="Calibri" w:eastAsia="MS Mincho" w:hAnsi="Calibri"/>
          <w:b/>
          <w:color w:val="4F81BD"/>
          <w:sz w:val="32"/>
          <w:szCs w:val="32"/>
          <w:lang w:eastAsia="ja-JP"/>
        </w:rPr>
        <w:t>5</w:t>
      </w:r>
      <w:r w:rsidR="00766841" w:rsidRPr="00460112">
        <w:rPr>
          <w:rFonts w:ascii="Calibri" w:eastAsia="MS Mincho" w:hAnsi="Calibri"/>
          <w:b/>
          <w:color w:val="4F81BD"/>
          <w:sz w:val="32"/>
          <w:szCs w:val="32"/>
          <w:lang w:eastAsia="ja-JP"/>
        </w:rPr>
        <w:t>)</w:t>
      </w:r>
    </w:p>
    <w:p w14:paraId="190D1A77" w14:textId="42D8E5E3" w:rsidR="004F669D" w:rsidRPr="00DB6C4F" w:rsidRDefault="00100B82" w:rsidP="00E24106">
      <w:pPr>
        <w:pStyle w:val="BodyText"/>
        <w:rPr>
          <w:rFonts w:ascii="Calibri" w:hAnsi="Calibri"/>
        </w:rPr>
      </w:pPr>
      <w:r w:rsidRPr="00DB6C4F">
        <w:rPr>
          <w:rFonts w:ascii="Calibri" w:hAnsi="Calibri"/>
        </w:rPr>
        <w:t xml:space="preserve">The </w:t>
      </w:r>
      <w:r w:rsidR="0037632E">
        <w:rPr>
          <w:rFonts w:ascii="Calibri" w:hAnsi="Calibri"/>
        </w:rPr>
        <w:t>1</w:t>
      </w:r>
      <w:r w:rsidR="00F226CB">
        <w:rPr>
          <w:rFonts w:ascii="Calibri" w:hAnsi="Calibri"/>
        </w:rPr>
        <w:t>5</w:t>
      </w:r>
      <w:r w:rsidR="00DB6C4F" w:rsidRPr="00DB6C4F">
        <w:rPr>
          <w:rFonts w:ascii="Calibri" w:hAnsi="Calibri"/>
          <w:vertAlign w:val="superscript"/>
        </w:rPr>
        <w:t>th</w:t>
      </w:r>
      <w:r w:rsidRPr="00DB6C4F">
        <w:rPr>
          <w:rFonts w:ascii="Calibri" w:hAnsi="Calibri"/>
        </w:rPr>
        <w:t xml:space="preserve"> </w:t>
      </w:r>
      <w:r w:rsidR="004F669D" w:rsidRPr="00DB6C4F">
        <w:rPr>
          <w:rFonts w:ascii="Calibri" w:hAnsi="Calibri"/>
        </w:rPr>
        <w:t xml:space="preserve">meeting of the </w:t>
      </w:r>
      <w:r w:rsidR="00766841" w:rsidRPr="00DB6C4F">
        <w:rPr>
          <w:rFonts w:ascii="Calibri" w:hAnsi="Calibri"/>
          <w:b/>
        </w:rPr>
        <w:t xml:space="preserve">AtoN Engineering and Sustainability </w:t>
      </w:r>
      <w:r w:rsidR="004F669D" w:rsidRPr="00DB6C4F">
        <w:rPr>
          <w:rFonts w:ascii="Calibri" w:hAnsi="Calibri"/>
          <w:b/>
        </w:rPr>
        <w:t>Committee</w:t>
      </w:r>
      <w:r w:rsidR="004F669D" w:rsidRPr="00DB6C4F">
        <w:rPr>
          <w:rFonts w:ascii="Calibri" w:hAnsi="Calibri"/>
        </w:rPr>
        <w:t xml:space="preserve"> will be held from </w:t>
      </w:r>
      <w:r w:rsidR="008257F5">
        <w:rPr>
          <w:rFonts w:ascii="Calibri" w:hAnsi="Calibri"/>
        </w:rPr>
        <w:t>28 February</w:t>
      </w:r>
      <w:r w:rsidR="00F226CB">
        <w:rPr>
          <w:rFonts w:ascii="Calibri" w:hAnsi="Calibri"/>
        </w:rPr>
        <w:t xml:space="preserve"> </w:t>
      </w:r>
      <w:r w:rsidR="00DF610D">
        <w:rPr>
          <w:rFonts w:ascii="Calibri" w:hAnsi="Calibri"/>
        </w:rPr>
        <w:t xml:space="preserve">– </w:t>
      </w:r>
      <w:r w:rsidR="009730B2">
        <w:rPr>
          <w:rFonts w:ascii="Calibri" w:hAnsi="Calibri"/>
        </w:rPr>
        <w:t>17 March</w:t>
      </w:r>
      <w:r w:rsidR="00DF610D">
        <w:rPr>
          <w:rFonts w:ascii="Calibri" w:hAnsi="Calibri"/>
        </w:rPr>
        <w:t xml:space="preserve"> 20</w:t>
      </w:r>
      <w:r w:rsidR="00041276">
        <w:rPr>
          <w:rFonts w:ascii="Calibri" w:hAnsi="Calibri"/>
        </w:rPr>
        <w:t>2</w:t>
      </w:r>
      <w:r w:rsidR="009730B2">
        <w:rPr>
          <w:rFonts w:ascii="Calibri" w:hAnsi="Calibri"/>
        </w:rPr>
        <w:t>2</w:t>
      </w:r>
      <w:r w:rsidR="004F669D" w:rsidRPr="00DB6C4F">
        <w:rPr>
          <w:rFonts w:ascii="Calibri" w:hAnsi="Calibri"/>
        </w:rPr>
        <w:t xml:space="preserve"> </w:t>
      </w:r>
      <w:r w:rsidR="002D2BEC">
        <w:rPr>
          <w:rFonts w:ascii="Calibri" w:hAnsi="Calibri"/>
        </w:rPr>
        <w:t>virtually</w:t>
      </w:r>
      <w:r w:rsidR="004F669D" w:rsidRPr="00DB6C4F">
        <w:rPr>
          <w:rFonts w:ascii="Calibri" w:hAnsi="Calibri"/>
        </w:rPr>
        <w:t>.</w:t>
      </w:r>
    </w:p>
    <w:p w14:paraId="1DC88CEC" w14:textId="6A91C046" w:rsidR="00460112" w:rsidRPr="00DB6C4F" w:rsidRDefault="00493D57" w:rsidP="00456F0C">
      <w:pPr>
        <w:pStyle w:val="BodyText"/>
        <w:rPr>
          <w:rFonts w:ascii="Calibri" w:hAnsi="Calibri"/>
        </w:rPr>
      </w:pPr>
      <w:r w:rsidRPr="00EF25AD">
        <w:rPr>
          <w:rFonts w:ascii="Calibri" w:hAnsi="Calibri"/>
        </w:rPr>
        <w:t xml:space="preserve">The opening plenary </w:t>
      </w:r>
      <w:r w:rsidRPr="00301050">
        <w:rPr>
          <w:rFonts w:ascii="Calibri" w:hAnsi="Calibri"/>
        </w:rPr>
        <w:t>will commence at 1</w:t>
      </w:r>
      <w:r w:rsidR="00B92D7D">
        <w:rPr>
          <w:rFonts w:ascii="Calibri" w:hAnsi="Calibri"/>
        </w:rPr>
        <w:t>0</w:t>
      </w:r>
      <w:r w:rsidRPr="00301050">
        <w:rPr>
          <w:rFonts w:ascii="Calibri" w:hAnsi="Calibri"/>
        </w:rPr>
        <w:t>00 – 1</w:t>
      </w:r>
      <w:r w:rsidR="00B92D7D">
        <w:rPr>
          <w:rFonts w:ascii="Calibri" w:hAnsi="Calibri"/>
        </w:rPr>
        <w:t>2</w:t>
      </w:r>
      <w:r w:rsidRPr="00301050">
        <w:rPr>
          <w:rFonts w:ascii="Calibri" w:hAnsi="Calibri"/>
        </w:rPr>
        <w:t xml:space="preserve">00 UTC on </w:t>
      </w:r>
      <w:r w:rsidR="0099714C">
        <w:rPr>
          <w:rFonts w:ascii="Calibri" w:hAnsi="Calibri"/>
        </w:rPr>
        <w:t>Monday</w:t>
      </w:r>
      <w:r w:rsidRPr="00301050">
        <w:rPr>
          <w:rFonts w:ascii="Calibri" w:hAnsi="Calibri"/>
        </w:rPr>
        <w:t xml:space="preserve"> </w:t>
      </w:r>
      <w:r w:rsidR="00E42B4D">
        <w:rPr>
          <w:rFonts w:ascii="Calibri" w:hAnsi="Calibri"/>
        </w:rPr>
        <w:t>28 February 2022</w:t>
      </w:r>
      <w:r w:rsidRPr="00301050">
        <w:rPr>
          <w:rFonts w:ascii="Calibri" w:hAnsi="Calibri"/>
        </w:rPr>
        <w:t>, and the closing plenary will begin at 1</w:t>
      </w:r>
      <w:r w:rsidR="00B92D7D">
        <w:rPr>
          <w:rFonts w:ascii="Calibri" w:hAnsi="Calibri"/>
        </w:rPr>
        <w:t>0</w:t>
      </w:r>
      <w:r w:rsidRPr="00301050">
        <w:rPr>
          <w:rFonts w:ascii="Calibri" w:hAnsi="Calibri"/>
        </w:rPr>
        <w:t>00 – 1</w:t>
      </w:r>
      <w:r w:rsidR="00B92D7D">
        <w:rPr>
          <w:rFonts w:ascii="Calibri" w:hAnsi="Calibri"/>
        </w:rPr>
        <w:t>2</w:t>
      </w:r>
      <w:r w:rsidRPr="00301050">
        <w:rPr>
          <w:rFonts w:ascii="Calibri" w:hAnsi="Calibri"/>
        </w:rPr>
        <w:t xml:space="preserve">00 UTC on </w:t>
      </w:r>
      <w:r w:rsidR="00C26649">
        <w:rPr>
          <w:rFonts w:ascii="Calibri" w:hAnsi="Calibri"/>
        </w:rPr>
        <w:t>T</w:t>
      </w:r>
      <w:r w:rsidR="001D2BB6">
        <w:rPr>
          <w:rFonts w:ascii="Calibri" w:hAnsi="Calibri"/>
        </w:rPr>
        <w:t>hursday</w:t>
      </w:r>
      <w:r w:rsidRPr="00EF25AD">
        <w:rPr>
          <w:rFonts w:ascii="Calibri" w:hAnsi="Calibri"/>
        </w:rPr>
        <w:t xml:space="preserve"> </w:t>
      </w:r>
      <w:r w:rsidR="001D2BB6">
        <w:rPr>
          <w:rFonts w:ascii="Calibri" w:hAnsi="Calibri"/>
        </w:rPr>
        <w:t>17</w:t>
      </w:r>
      <w:r>
        <w:rPr>
          <w:rFonts w:ascii="Calibri" w:hAnsi="Calibri"/>
        </w:rPr>
        <w:t xml:space="preserve"> </w:t>
      </w:r>
      <w:r w:rsidR="001D2BB6">
        <w:rPr>
          <w:rFonts w:ascii="Calibri" w:hAnsi="Calibri"/>
        </w:rPr>
        <w:t>March</w:t>
      </w:r>
      <w:r w:rsidRPr="00EF25AD">
        <w:rPr>
          <w:rFonts w:ascii="Calibri" w:hAnsi="Calibri"/>
        </w:rPr>
        <w:t>.</w:t>
      </w:r>
    </w:p>
    <w:p w14:paraId="54C98E0C" w14:textId="75C4266D" w:rsidR="00373B80" w:rsidRDefault="00CE067C" w:rsidP="008312BA">
      <w:pPr>
        <w:spacing w:before="120" w:after="360"/>
        <w:jc w:val="center"/>
        <w:rPr>
          <w:rFonts w:ascii="Calibri" w:eastAsia="MS Mincho" w:hAnsi="Calibri"/>
          <w:b/>
          <w:color w:val="4F81BD"/>
          <w:sz w:val="32"/>
          <w:szCs w:val="32"/>
          <w:lang w:eastAsia="ja-JP"/>
        </w:rPr>
      </w:pPr>
      <w:r w:rsidRPr="008312BA">
        <w:rPr>
          <w:rFonts w:ascii="Calibri" w:eastAsia="MS Mincho" w:hAnsi="Calibri"/>
          <w:b/>
          <w:color w:val="4F81BD"/>
          <w:sz w:val="32"/>
          <w:szCs w:val="32"/>
          <w:lang w:eastAsia="ja-JP"/>
        </w:rPr>
        <w:t>AGENDA</w:t>
      </w:r>
    </w:p>
    <w:p w14:paraId="01032899" w14:textId="672177D3" w:rsidR="00A613E8" w:rsidRPr="00DB6C4F" w:rsidRDefault="00A613E8" w:rsidP="008312BA">
      <w:pPr>
        <w:spacing w:before="120" w:after="360"/>
        <w:jc w:val="center"/>
        <w:rPr>
          <w:rFonts w:ascii="Calibri" w:hAnsi="Calibri"/>
          <w:b/>
          <w:color w:val="0070C0"/>
          <w:sz w:val="36"/>
          <w:szCs w:val="36"/>
        </w:rPr>
      </w:pPr>
      <w:r>
        <w:rPr>
          <w:rFonts w:ascii="Calibri" w:eastAsia="MS Mincho" w:hAnsi="Calibri"/>
          <w:b/>
          <w:color w:val="4F81BD"/>
          <w:sz w:val="32"/>
          <w:szCs w:val="32"/>
          <w:lang w:eastAsia="ja-JP"/>
        </w:rPr>
        <w:t>Opening Plenary</w:t>
      </w:r>
    </w:p>
    <w:p w14:paraId="535B3F7F" w14:textId="66970BF6" w:rsidR="00CE067C" w:rsidRPr="00DB6C4F" w:rsidRDefault="00655C5E" w:rsidP="005817C1">
      <w:pPr>
        <w:pStyle w:val="Agenda1"/>
        <w:rPr>
          <w:rFonts w:ascii="Calibri" w:hAnsi="Calibri"/>
        </w:rPr>
      </w:pPr>
      <w:r w:rsidRPr="00EF25AD">
        <w:rPr>
          <w:rFonts w:ascii="Calibri" w:hAnsi="Calibri"/>
        </w:rPr>
        <w:t>Introduction</w:t>
      </w:r>
      <w:r w:rsidR="00373B80" w:rsidRPr="00DB6C4F">
        <w:rPr>
          <w:rFonts w:ascii="Calibri" w:hAnsi="Calibri"/>
        </w:rPr>
        <w:t xml:space="preserve"> </w:t>
      </w:r>
      <w:r w:rsidR="00D26CBB" w:rsidRPr="00DB6C4F">
        <w:rPr>
          <w:rFonts w:ascii="Calibri" w:hAnsi="Calibri"/>
        </w:rPr>
        <w:tab/>
      </w:r>
    </w:p>
    <w:p w14:paraId="010FAB1C" w14:textId="77777777" w:rsidR="001A5A54" w:rsidRDefault="001A5A54" w:rsidP="005817C1">
      <w:pPr>
        <w:pStyle w:val="Agenda2"/>
        <w:ind w:left="1418"/>
      </w:pPr>
      <w:r>
        <w:t>W</w:t>
      </w:r>
      <w:r w:rsidRPr="001A5A54">
        <w:t>elcome address from the Secretary-General/Deputy Secretary-General</w:t>
      </w:r>
    </w:p>
    <w:p w14:paraId="0F3EF197" w14:textId="47192987" w:rsidR="005817C1" w:rsidRPr="00301050" w:rsidRDefault="005817C1" w:rsidP="005817C1">
      <w:pPr>
        <w:pStyle w:val="Agenda2"/>
        <w:ind w:left="1418"/>
        <w:rPr>
          <w:color w:val="000000" w:themeColor="text1"/>
        </w:rPr>
      </w:pPr>
      <w:r w:rsidRPr="00301050">
        <w:rPr>
          <w:color w:val="000000" w:themeColor="text1"/>
        </w:rPr>
        <w:t>Approval of the agenda</w:t>
      </w:r>
      <w:r w:rsidR="00EF1A4F">
        <w:rPr>
          <w:color w:val="000000" w:themeColor="text1"/>
        </w:rPr>
        <w:tab/>
      </w:r>
      <w:r w:rsidR="00EF1A4F">
        <w:rPr>
          <w:color w:val="000000" w:themeColor="text1"/>
        </w:rPr>
        <w:tab/>
      </w:r>
      <w:r w:rsidR="00EF1A4F">
        <w:rPr>
          <w:color w:val="000000" w:themeColor="text1"/>
        </w:rPr>
        <w:tab/>
      </w:r>
      <w:r w:rsidR="00EF1A4F">
        <w:rPr>
          <w:color w:val="000000" w:themeColor="text1"/>
        </w:rPr>
        <w:tab/>
      </w:r>
      <w:r w:rsidR="00EF1A4F">
        <w:rPr>
          <w:color w:val="000000" w:themeColor="text1"/>
        </w:rPr>
        <w:tab/>
      </w:r>
      <w:r w:rsidR="00EF1A4F">
        <w:rPr>
          <w:color w:val="000000" w:themeColor="text1"/>
        </w:rPr>
        <w:tab/>
      </w:r>
      <w:r w:rsidR="00EF1A4F" w:rsidRPr="00FC3829">
        <w:t>Simon Millyard</w:t>
      </w:r>
    </w:p>
    <w:p w14:paraId="6E90DD71" w14:textId="1FBA4126" w:rsidR="006537FD" w:rsidRPr="00301050" w:rsidRDefault="005817C1" w:rsidP="005817C1">
      <w:pPr>
        <w:pStyle w:val="Agenda2"/>
        <w:ind w:left="1418"/>
        <w:rPr>
          <w:color w:val="000000" w:themeColor="text1"/>
        </w:rPr>
      </w:pPr>
      <w:r w:rsidRPr="00301050">
        <w:rPr>
          <w:color w:val="000000" w:themeColor="text1"/>
        </w:rPr>
        <w:t xml:space="preserve">Apologies and </w:t>
      </w:r>
      <w:r w:rsidR="007E1755" w:rsidRPr="00301050">
        <w:rPr>
          <w:color w:val="000000" w:themeColor="text1"/>
        </w:rPr>
        <w:t xml:space="preserve">Introductions </w:t>
      </w:r>
      <w:r w:rsidR="00EF1A4F">
        <w:rPr>
          <w:color w:val="000000" w:themeColor="text1"/>
        </w:rPr>
        <w:tab/>
      </w:r>
      <w:r w:rsidR="00EF1A4F">
        <w:rPr>
          <w:color w:val="000000" w:themeColor="text1"/>
        </w:rPr>
        <w:tab/>
      </w:r>
      <w:r w:rsidR="00EF1A4F">
        <w:rPr>
          <w:color w:val="000000" w:themeColor="text1"/>
        </w:rPr>
        <w:tab/>
      </w:r>
      <w:r w:rsidR="00EF1A4F">
        <w:rPr>
          <w:color w:val="000000" w:themeColor="text1"/>
        </w:rPr>
        <w:tab/>
      </w:r>
      <w:r w:rsidR="00EF1A4F">
        <w:rPr>
          <w:color w:val="000000" w:themeColor="text1"/>
        </w:rPr>
        <w:tab/>
      </w:r>
      <w:r w:rsidR="00EF1A4F" w:rsidRPr="00FC3829">
        <w:t>Simon Millyard</w:t>
      </w:r>
    </w:p>
    <w:p w14:paraId="220B8785" w14:textId="4DCC0DE1" w:rsidR="00D9152A" w:rsidRDefault="00FB14D8" w:rsidP="005817C1">
      <w:pPr>
        <w:pStyle w:val="Agenda2"/>
        <w:ind w:left="1418"/>
        <w:rPr>
          <w:color w:val="000000" w:themeColor="text1"/>
        </w:rPr>
      </w:pPr>
      <w:r>
        <w:rPr>
          <w:color w:val="000000" w:themeColor="text1"/>
        </w:rPr>
        <w:t>W</w:t>
      </w:r>
      <w:r w:rsidR="006A2881" w:rsidRPr="00301050">
        <w:rPr>
          <w:color w:val="000000" w:themeColor="text1"/>
        </w:rPr>
        <w:t>orking arrangements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D9152A">
        <w:rPr>
          <w:color w:val="000000" w:themeColor="text1"/>
        </w:rPr>
        <w:tab/>
      </w:r>
      <w:r w:rsidR="00D9152A">
        <w:rPr>
          <w:color w:val="000000" w:themeColor="text1"/>
        </w:rPr>
        <w:tab/>
      </w:r>
      <w:r w:rsidR="00D9152A">
        <w:rPr>
          <w:color w:val="000000" w:themeColor="text1"/>
        </w:rPr>
        <w:tab/>
      </w:r>
      <w:r w:rsidR="00D9152A">
        <w:rPr>
          <w:color w:val="000000" w:themeColor="text1"/>
        </w:rPr>
        <w:tab/>
      </w:r>
      <w:r w:rsidR="00D9152A" w:rsidRPr="00301050">
        <w:rPr>
          <w:color w:val="000000" w:themeColor="text1"/>
        </w:rPr>
        <w:t>Jaime Alvarez</w:t>
      </w:r>
    </w:p>
    <w:p w14:paraId="468C1975" w14:textId="4B297DFC" w:rsidR="007D02F3" w:rsidRPr="00301050" w:rsidRDefault="00701F46" w:rsidP="005817C1">
      <w:pPr>
        <w:pStyle w:val="Agenda2"/>
        <w:ind w:left="1418"/>
        <w:rPr>
          <w:color w:val="000000" w:themeColor="text1"/>
        </w:rPr>
      </w:pPr>
      <w:r>
        <w:rPr>
          <w:color w:val="000000" w:themeColor="text1"/>
        </w:rPr>
        <w:t>Style Guide</w:t>
      </w:r>
      <w:r w:rsidR="00B50B2D">
        <w:rPr>
          <w:color w:val="000000" w:themeColor="text1"/>
        </w:rPr>
        <w:tab/>
      </w:r>
      <w:r w:rsidR="00B50B2D">
        <w:rPr>
          <w:color w:val="000000" w:themeColor="text1"/>
        </w:rPr>
        <w:tab/>
      </w:r>
      <w:r w:rsidR="00B50B2D">
        <w:rPr>
          <w:color w:val="000000" w:themeColor="text1"/>
        </w:rPr>
        <w:tab/>
      </w:r>
      <w:r w:rsidR="00D9152A">
        <w:rPr>
          <w:color w:val="000000" w:themeColor="text1"/>
        </w:rPr>
        <w:tab/>
      </w:r>
      <w:r w:rsidR="00D9152A">
        <w:rPr>
          <w:color w:val="000000" w:themeColor="text1"/>
        </w:rPr>
        <w:tab/>
      </w:r>
      <w:r w:rsidR="00D9152A">
        <w:rPr>
          <w:color w:val="000000" w:themeColor="text1"/>
        </w:rPr>
        <w:tab/>
      </w:r>
      <w:r w:rsidR="00D9152A">
        <w:rPr>
          <w:color w:val="000000" w:themeColor="text1"/>
        </w:rPr>
        <w:tab/>
      </w:r>
      <w:r w:rsidR="00150466" w:rsidRPr="00301050">
        <w:rPr>
          <w:color w:val="000000" w:themeColor="text1"/>
        </w:rPr>
        <w:t>Jaime Alvarez</w:t>
      </w:r>
    </w:p>
    <w:p w14:paraId="71E7B3D8" w14:textId="688228F0" w:rsidR="007D02F3" w:rsidRPr="00301050" w:rsidRDefault="007D02F3" w:rsidP="005817C1">
      <w:pPr>
        <w:pStyle w:val="Agenda2"/>
        <w:ind w:left="1418"/>
        <w:rPr>
          <w:color w:val="000000" w:themeColor="text1"/>
        </w:rPr>
      </w:pPr>
      <w:r w:rsidRPr="00301050">
        <w:rPr>
          <w:color w:val="000000" w:themeColor="text1"/>
        </w:rPr>
        <w:t>ENG committee structure</w:t>
      </w:r>
      <w:r w:rsidR="00EF1A4F">
        <w:rPr>
          <w:color w:val="000000" w:themeColor="text1"/>
        </w:rPr>
        <w:tab/>
      </w:r>
      <w:r w:rsidR="00EF1A4F">
        <w:rPr>
          <w:color w:val="000000" w:themeColor="text1"/>
        </w:rPr>
        <w:tab/>
      </w:r>
      <w:r w:rsidR="00EF1A4F">
        <w:rPr>
          <w:color w:val="000000" w:themeColor="text1"/>
        </w:rPr>
        <w:tab/>
      </w:r>
      <w:r w:rsidR="00EF1A4F">
        <w:rPr>
          <w:color w:val="000000" w:themeColor="text1"/>
        </w:rPr>
        <w:tab/>
      </w:r>
      <w:r w:rsidR="00EF1A4F">
        <w:rPr>
          <w:color w:val="000000" w:themeColor="text1"/>
        </w:rPr>
        <w:tab/>
      </w:r>
      <w:r w:rsidR="00EF1A4F" w:rsidRPr="00FC3829">
        <w:t>Simon Millyard</w:t>
      </w:r>
    </w:p>
    <w:p w14:paraId="60EB5988" w14:textId="18B0172A" w:rsidR="007D02F3" w:rsidRPr="00FB14D8" w:rsidRDefault="007D02F3" w:rsidP="005817C1">
      <w:pPr>
        <w:pStyle w:val="Agenda3"/>
        <w:ind w:left="1418"/>
        <w:rPr>
          <w:color w:val="000000" w:themeColor="text1"/>
        </w:rPr>
      </w:pPr>
      <w:r w:rsidRPr="00FB14D8">
        <w:rPr>
          <w:color w:val="000000" w:themeColor="text1"/>
        </w:rPr>
        <w:t>WG1 Overview</w:t>
      </w:r>
      <w:r w:rsidRPr="00FB14D8">
        <w:rPr>
          <w:color w:val="000000" w:themeColor="text1"/>
        </w:rPr>
        <w:tab/>
      </w:r>
    </w:p>
    <w:p w14:paraId="3FD69E2F" w14:textId="36756161" w:rsidR="007D02F3" w:rsidRPr="00FB14D8" w:rsidRDefault="007D02F3" w:rsidP="005817C1">
      <w:pPr>
        <w:pStyle w:val="Agenda3"/>
        <w:ind w:left="1418"/>
        <w:rPr>
          <w:color w:val="000000" w:themeColor="text1"/>
        </w:rPr>
      </w:pPr>
      <w:r w:rsidRPr="00FB14D8">
        <w:rPr>
          <w:color w:val="000000" w:themeColor="text1"/>
        </w:rPr>
        <w:t>WG2 Overview</w:t>
      </w:r>
      <w:r w:rsidRPr="00FB14D8">
        <w:rPr>
          <w:color w:val="000000" w:themeColor="text1"/>
        </w:rPr>
        <w:tab/>
      </w:r>
    </w:p>
    <w:p w14:paraId="277F3A81" w14:textId="502585C7" w:rsidR="007D02F3" w:rsidRPr="00301050" w:rsidRDefault="007D02F3" w:rsidP="005817C1">
      <w:pPr>
        <w:pStyle w:val="Agenda3"/>
        <w:ind w:left="1418"/>
        <w:rPr>
          <w:color w:val="000000" w:themeColor="text1"/>
        </w:rPr>
      </w:pPr>
      <w:r w:rsidRPr="00301050">
        <w:rPr>
          <w:color w:val="000000" w:themeColor="text1"/>
        </w:rPr>
        <w:t>WG3 Overview</w:t>
      </w:r>
      <w:r w:rsidRPr="00301050">
        <w:rPr>
          <w:color w:val="000000" w:themeColor="text1"/>
        </w:rPr>
        <w:tab/>
      </w:r>
    </w:p>
    <w:p w14:paraId="56F44100" w14:textId="57F34731" w:rsidR="00147C71" w:rsidRPr="00301050" w:rsidRDefault="0037632E" w:rsidP="005817C1">
      <w:pPr>
        <w:pStyle w:val="Agenda3"/>
        <w:ind w:left="1418"/>
        <w:rPr>
          <w:color w:val="000000" w:themeColor="text1"/>
        </w:rPr>
      </w:pPr>
      <w:r w:rsidRPr="00301050">
        <w:rPr>
          <w:color w:val="000000" w:themeColor="text1"/>
        </w:rPr>
        <w:t>WG4 Overview</w:t>
      </w:r>
      <w:r w:rsidR="00147C71" w:rsidRPr="00301050">
        <w:rPr>
          <w:color w:val="000000" w:themeColor="text1"/>
        </w:rPr>
        <w:tab/>
      </w:r>
    </w:p>
    <w:p w14:paraId="12402AF2" w14:textId="5151E14A" w:rsidR="005817C1" w:rsidRPr="00301050" w:rsidRDefault="005817C1" w:rsidP="00C150A0">
      <w:pPr>
        <w:pStyle w:val="Agenda1"/>
        <w:numPr>
          <w:ilvl w:val="0"/>
          <w:numId w:val="1"/>
        </w:numPr>
        <w:rPr>
          <w:rFonts w:ascii="Calibri" w:hAnsi="Calibri"/>
          <w:color w:val="000000" w:themeColor="text1"/>
        </w:rPr>
      </w:pPr>
      <w:r w:rsidRPr="00301050">
        <w:rPr>
          <w:rFonts w:ascii="Calibri" w:hAnsi="Calibri"/>
          <w:color w:val="000000" w:themeColor="text1"/>
        </w:rPr>
        <w:t>Review of action items from last meeting</w:t>
      </w:r>
      <w:r w:rsidR="00EF1A4F">
        <w:rPr>
          <w:rFonts w:ascii="Calibri" w:hAnsi="Calibri"/>
          <w:color w:val="000000" w:themeColor="text1"/>
        </w:rPr>
        <w:tab/>
      </w:r>
      <w:r w:rsidR="00EF1A4F">
        <w:rPr>
          <w:rFonts w:ascii="Calibri" w:hAnsi="Calibri"/>
          <w:color w:val="000000" w:themeColor="text1"/>
        </w:rPr>
        <w:tab/>
      </w:r>
      <w:r w:rsidR="00EF1A4F">
        <w:rPr>
          <w:rFonts w:ascii="Calibri" w:hAnsi="Calibri"/>
          <w:color w:val="000000" w:themeColor="text1"/>
        </w:rPr>
        <w:tab/>
      </w:r>
      <w:r w:rsidR="00EF1A4F">
        <w:rPr>
          <w:rFonts w:ascii="Calibri" w:hAnsi="Calibri"/>
          <w:color w:val="000000" w:themeColor="text1"/>
        </w:rPr>
        <w:tab/>
      </w:r>
      <w:r w:rsidR="00EF1A4F" w:rsidRPr="00EF1A4F">
        <w:rPr>
          <w:rFonts w:ascii="Calibri" w:hAnsi="Calibri"/>
          <w:color w:val="000000" w:themeColor="text1"/>
        </w:rPr>
        <w:t>Simon Millyard</w:t>
      </w:r>
      <w:r w:rsidR="0099765B">
        <w:rPr>
          <w:rFonts w:ascii="Calibri" w:hAnsi="Calibri"/>
          <w:color w:val="000000" w:themeColor="text1"/>
        </w:rPr>
        <w:t xml:space="preserve"> / </w:t>
      </w:r>
      <w:r w:rsidR="0099765B" w:rsidRPr="0099765B">
        <w:rPr>
          <w:rFonts w:ascii="Calibri" w:hAnsi="Calibri"/>
          <w:color w:val="000000" w:themeColor="text1"/>
        </w:rPr>
        <w:t>Jaime Alvarez</w:t>
      </w:r>
    </w:p>
    <w:p w14:paraId="76E572CF" w14:textId="492C173B" w:rsidR="005817C1" w:rsidRPr="00301050" w:rsidRDefault="005817C1" w:rsidP="00C150A0">
      <w:pPr>
        <w:pStyle w:val="Agenda2"/>
        <w:numPr>
          <w:ilvl w:val="1"/>
          <w:numId w:val="1"/>
        </w:numPr>
        <w:tabs>
          <w:tab w:val="num" w:pos="1418"/>
          <w:tab w:val="num" w:pos="5388"/>
        </w:tabs>
        <w:ind w:left="1418"/>
        <w:rPr>
          <w:color w:val="000000" w:themeColor="text1"/>
        </w:rPr>
      </w:pPr>
      <w:r w:rsidRPr="00301050">
        <w:rPr>
          <w:color w:val="000000" w:themeColor="text1"/>
        </w:rPr>
        <w:t xml:space="preserve">Review of action items from </w:t>
      </w:r>
      <w:r w:rsidR="00222D8D" w:rsidRPr="00301050">
        <w:rPr>
          <w:color w:val="000000" w:themeColor="text1"/>
        </w:rPr>
        <w:t>ENG1</w:t>
      </w:r>
      <w:r w:rsidR="001D2BB6">
        <w:rPr>
          <w:color w:val="000000" w:themeColor="text1"/>
        </w:rPr>
        <w:t>4</w:t>
      </w:r>
    </w:p>
    <w:p w14:paraId="736E8A8B" w14:textId="19F64EBB" w:rsidR="00A6618A" w:rsidRPr="00DB6C4F" w:rsidRDefault="00CE067C" w:rsidP="00922D20">
      <w:pPr>
        <w:pStyle w:val="Agenda1"/>
        <w:rPr>
          <w:rFonts w:ascii="Calibri" w:hAnsi="Calibri"/>
        </w:rPr>
      </w:pPr>
      <w:r w:rsidRPr="00DB6C4F">
        <w:rPr>
          <w:rFonts w:ascii="Calibri" w:hAnsi="Calibri"/>
        </w:rPr>
        <w:t>Review of input papers</w:t>
      </w:r>
      <w:r w:rsidR="0099765B">
        <w:rPr>
          <w:rFonts w:ascii="Calibri" w:hAnsi="Calibri"/>
        </w:rPr>
        <w:tab/>
      </w:r>
      <w:r w:rsidR="0099765B">
        <w:rPr>
          <w:rFonts w:ascii="Calibri" w:hAnsi="Calibri"/>
        </w:rPr>
        <w:tab/>
      </w:r>
      <w:r w:rsidR="0099765B">
        <w:rPr>
          <w:rFonts w:ascii="Calibri" w:hAnsi="Calibri"/>
        </w:rPr>
        <w:tab/>
      </w:r>
      <w:r w:rsidR="0099765B">
        <w:rPr>
          <w:rFonts w:ascii="Calibri" w:hAnsi="Calibri"/>
        </w:rPr>
        <w:tab/>
      </w:r>
      <w:r w:rsidR="0099765B">
        <w:rPr>
          <w:rFonts w:ascii="Calibri" w:hAnsi="Calibri"/>
        </w:rPr>
        <w:tab/>
      </w:r>
      <w:r w:rsidR="0099765B">
        <w:rPr>
          <w:rFonts w:ascii="Calibri" w:hAnsi="Calibri"/>
        </w:rPr>
        <w:tab/>
      </w:r>
      <w:r w:rsidR="00C114BB">
        <w:rPr>
          <w:rFonts w:ascii="Calibri" w:hAnsi="Calibri"/>
        </w:rPr>
        <w:tab/>
      </w:r>
      <w:r w:rsidR="0099765B" w:rsidRPr="00EF1A4F">
        <w:rPr>
          <w:rFonts w:ascii="Calibri" w:hAnsi="Calibri"/>
          <w:color w:val="000000" w:themeColor="text1"/>
        </w:rPr>
        <w:t>Simon Millyard</w:t>
      </w:r>
    </w:p>
    <w:p w14:paraId="640AFBD3" w14:textId="55251C19" w:rsidR="008312BA" w:rsidRDefault="008312BA" w:rsidP="00C150A0">
      <w:pPr>
        <w:pStyle w:val="Agenda1"/>
        <w:numPr>
          <w:ilvl w:val="1"/>
          <w:numId w:val="1"/>
        </w:numPr>
        <w:tabs>
          <w:tab w:val="clear" w:pos="2269"/>
          <w:tab w:val="num" w:pos="1418"/>
        </w:tabs>
        <w:ind w:left="5388" w:hanging="4821"/>
        <w:rPr>
          <w:rFonts w:ascii="Calibri" w:hAnsi="Calibri"/>
        </w:rPr>
      </w:pPr>
      <w:r w:rsidRPr="00EF25AD">
        <w:rPr>
          <w:rFonts w:ascii="Calibri" w:hAnsi="Calibri"/>
        </w:rPr>
        <w:t xml:space="preserve">Review of input papers to </w:t>
      </w:r>
      <w:r>
        <w:rPr>
          <w:rFonts w:ascii="Calibri" w:hAnsi="Calibri"/>
        </w:rPr>
        <w:t>ENG</w:t>
      </w:r>
      <w:r w:rsidRPr="00EF25AD">
        <w:rPr>
          <w:rFonts w:ascii="Calibri" w:hAnsi="Calibri"/>
        </w:rPr>
        <w:t xml:space="preserve"> </w:t>
      </w:r>
      <w:r w:rsidR="00222D8D">
        <w:rPr>
          <w:rFonts w:ascii="Calibri" w:hAnsi="Calibri"/>
        </w:rPr>
        <w:t>1</w:t>
      </w:r>
      <w:r w:rsidR="001D2BB6">
        <w:rPr>
          <w:rFonts w:ascii="Calibri" w:hAnsi="Calibri"/>
        </w:rPr>
        <w:t>5</w:t>
      </w:r>
    </w:p>
    <w:p w14:paraId="5E004FFA" w14:textId="554BF109" w:rsidR="008312BA" w:rsidRPr="008312BA" w:rsidRDefault="008312BA" w:rsidP="00C150A0">
      <w:pPr>
        <w:pStyle w:val="Agenda1"/>
        <w:numPr>
          <w:ilvl w:val="1"/>
          <w:numId w:val="1"/>
        </w:numPr>
        <w:tabs>
          <w:tab w:val="clear" w:pos="2269"/>
          <w:tab w:val="num" w:pos="1418"/>
        </w:tabs>
        <w:ind w:left="5388" w:hanging="4821"/>
        <w:rPr>
          <w:rFonts w:ascii="Calibri" w:hAnsi="Calibri"/>
        </w:rPr>
      </w:pPr>
      <w:r>
        <w:rPr>
          <w:rFonts w:ascii="Calibri" w:hAnsi="Calibri"/>
        </w:rPr>
        <w:t>Input papers for action/allocation</w:t>
      </w:r>
    </w:p>
    <w:p w14:paraId="2D0C6001" w14:textId="77777777" w:rsidR="00086FC5" w:rsidRDefault="00CE067C" w:rsidP="00922D20">
      <w:pPr>
        <w:pStyle w:val="Agenda1"/>
        <w:rPr>
          <w:rFonts w:ascii="Calibri" w:hAnsi="Calibri"/>
        </w:rPr>
      </w:pPr>
      <w:r w:rsidRPr="00DB6C4F">
        <w:rPr>
          <w:rFonts w:ascii="Calibri" w:hAnsi="Calibri"/>
        </w:rPr>
        <w:t>Reports</w:t>
      </w:r>
      <w:r w:rsidR="00BE0700" w:rsidRPr="00DB6C4F">
        <w:rPr>
          <w:rFonts w:ascii="Calibri" w:hAnsi="Calibri"/>
        </w:rPr>
        <w:t xml:space="preserve"> from other bodies</w:t>
      </w:r>
    </w:p>
    <w:p w14:paraId="4ECBCB12" w14:textId="5B3FECC8" w:rsidR="00DF610D" w:rsidRDefault="00DF610D" w:rsidP="005817C1">
      <w:pPr>
        <w:pStyle w:val="Agenda2"/>
        <w:ind w:left="1418"/>
      </w:pPr>
      <w:r>
        <w:t xml:space="preserve">IALA </w:t>
      </w:r>
      <w:r w:rsidR="0099765B">
        <w:tab/>
      </w:r>
      <w:r w:rsidR="0099765B">
        <w:tab/>
      </w:r>
      <w:r w:rsidR="0099765B">
        <w:tab/>
      </w:r>
      <w:r w:rsidR="0099765B">
        <w:tab/>
      </w:r>
      <w:r w:rsidR="0099765B">
        <w:tab/>
      </w:r>
      <w:r w:rsidR="0099765B">
        <w:tab/>
      </w:r>
      <w:r w:rsidR="0099765B">
        <w:tab/>
      </w:r>
      <w:r w:rsidR="00C114BB">
        <w:tab/>
      </w:r>
    </w:p>
    <w:p w14:paraId="2421CC64" w14:textId="77777777" w:rsidR="00885E07" w:rsidRDefault="00DF610D" w:rsidP="008312BA">
      <w:pPr>
        <w:pStyle w:val="Agenda3"/>
        <w:ind w:left="1418"/>
      </w:pPr>
      <w:r>
        <w:t xml:space="preserve">IALA Council </w:t>
      </w:r>
    </w:p>
    <w:p w14:paraId="7B3A6107" w14:textId="17365E74" w:rsidR="00DF610D" w:rsidRDefault="00FD3B32" w:rsidP="00885E07">
      <w:pPr>
        <w:pStyle w:val="Agenda3"/>
        <w:numPr>
          <w:ilvl w:val="3"/>
          <w:numId w:val="3"/>
        </w:numPr>
      </w:pPr>
      <w:r>
        <w:t xml:space="preserve">Documents approved by Council </w:t>
      </w:r>
      <w:r w:rsidR="002F01BF">
        <w:tab/>
      </w:r>
      <w:r w:rsidR="002F01BF">
        <w:tab/>
      </w:r>
      <w:r w:rsidR="002F01BF">
        <w:tab/>
        <w:t>Minsu Jeon</w:t>
      </w:r>
    </w:p>
    <w:p w14:paraId="2075E822" w14:textId="5CE41178" w:rsidR="00B968A6" w:rsidRDefault="00144D55" w:rsidP="00E31056">
      <w:pPr>
        <w:pStyle w:val="Agenda3"/>
        <w:numPr>
          <w:ilvl w:val="3"/>
          <w:numId w:val="3"/>
        </w:numPr>
      </w:pPr>
      <w:r>
        <w:t>Heritage Lighthouse Award</w:t>
      </w:r>
      <w:r w:rsidR="007F2B0F">
        <w:tab/>
      </w:r>
      <w:r w:rsidR="007F2B0F">
        <w:tab/>
      </w:r>
      <w:r w:rsidR="007F2B0F">
        <w:tab/>
      </w:r>
      <w:r w:rsidR="007F2B0F">
        <w:tab/>
      </w:r>
      <w:r w:rsidR="007F2B0F" w:rsidRPr="007F2B0F">
        <w:t>Peter Hill</w:t>
      </w:r>
    </w:p>
    <w:p w14:paraId="347F19E3" w14:textId="100E4049" w:rsidR="00030E3A" w:rsidRDefault="006A5267" w:rsidP="00E31056">
      <w:pPr>
        <w:pStyle w:val="Agenda3"/>
        <w:numPr>
          <w:ilvl w:val="3"/>
          <w:numId w:val="3"/>
        </w:numPr>
      </w:pPr>
      <w:r>
        <w:t>Document catalogue</w:t>
      </w:r>
      <w:r>
        <w:tab/>
      </w:r>
      <w:r>
        <w:tab/>
      </w:r>
      <w:r>
        <w:tab/>
      </w:r>
      <w:r>
        <w:tab/>
      </w:r>
      <w:r>
        <w:tab/>
        <w:t xml:space="preserve">Minsu Jeon </w:t>
      </w:r>
    </w:p>
    <w:p w14:paraId="48614239" w14:textId="4C43EDBC" w:rsidR="008312BA" w:rsidRDefault="00DF610D" w:rsidP="008312BA">
      <w:pPr>
        <w:pStyle w:val="Agenda3"/>
        <w:ind w:left="1418"/>
      </w:pPr>
      <w:r>
        <w:t xml:space="preserve">IALA Policy Advisory Panel (PAP) </w:t>
      </w:r>
      <w:r w:rsidR="0099765B">
        <w:tab/>
      </w:r>
      <w:r w:rsidR="007F2B0F">
        <w:tab/>
      </w:r>
      <w:r w:rsidR="007F2B0F">
        <w:tab/>
      </w:r>
      <w:r w:rsidR="007F2B0F">
        <w:tab/>
      </w:r>
      <w:r w:rsidR="0099765B">
        <w:tab/>
      </w:r>
      <w:r w:rsidR="0099765B">
        <w:tab/>
      </w:r>
      <w:r w:rsidR="00C114BB">
        <w:tab/>
      </w:r>
    </w:p>
    <w:p w14:paraId="134B3A47" w14:textId="332F00AA" w:rsidR="00A613E8" w:rsidRPr="00E631CD" w:rsidRDefault="00A613E8" w:rsidP="00E31056">
      <w:pPr>
        <w:pStyle w:val="Agenda3"/>
        <w:numPr>
          <w:ilvl w:val="3"/>
          <w:numId w:val="3"/>
        </w:numPr>
      </w:pPr>
      <w:r>
        <w:t>Sustainability</w:t>
      </w:r>
      <w:r w:rsidR="000C55AD">
        <w:tab/>
      </w:r>
      <w:r w:rsidR="000C55AD">
        <w:tab/>
      </w:r>
      <w:r w:rsidR="000C55AD">
        <w:tab/>
      </w:r>
      <w:r w:rsidR="000C55AD">
        <w:tab/>
      </w:r>
      <w:r w:rsidR="000C55AD">
        <w:tab/>
      </w:r>
      <w:r w:rsidR="000C55AD">
        <w:tab/>
      </w:r>
      <w:r w:rsidR="000C55AD" w:rsidRPr="00EF1A4F">
        <w:rPr>
          <w:color w:val="000000" w:themeColor="text1"/>
        </w:rPr>
        <w:t>Simon Millyard</w:t>
      </w:r>
    </w:p>
    <w:p w14:paraId="7DAE4FF7" w14:textId="089CDD3A" w:rsidR="00A613E8" w:rsidRDefault="00A613E8" w:rsidP="00E31056">
      <w:pPr>
        <w:pStyle w:val="Agenda3"/>
        <w:numPr>
          <w:ilvl w:val="3"/>
          <w:numId w:val="3"/>
        </w:numPr>
      </w:pPr>
      <w:r>
        <w:lastRenderedPageBreak/>
        <w:t>202</w:t>
      </w:r>
      <w:r w:rsidR="000803D5">
        <w:t>3</w:t>
      </w:r>
      <w:r>
        <w:t>-202</w:t>
      </w:r>
      <w:r w:rsidR="000803D5">
        <w:t>7</w:t>
      </w:r>
      <w:r>
        <w:t xml:space="preserve"> Work Plan</w:t>
      </w:r>
      <w:r w:rsidR="00B15DFD">
        <w:tab/>
      </w:r>
      <w:r w:rsidR="00B15DFD">
        <w:tab/>
      </w:r>
      <w:r w:rsidR="00B15DFD">
        <w:tab/>
      </w:r>
      <w:r w:rsidR="00B15DFD">
        <w:tab/>
      </w:r>
      <w:r w:rsidR="00B15DFD">
        <w:tab/>
      </w:r>
      <w:r w:rsidR="00EA6855">
        <w:t xml:space="preserve">Michel </w:t>
      </w:r>
      <w:proofErr w:type="spellStart"/>
      <w:r w:rsidR="00EA6855">
        <w:t>Cousquer</w:t>
      </w:r>
      <w:proofErr w:type="spellEnd"/>
    </w:p>
    <w:p w14:paraId="3454A03A" w14:textId="56F3A9CD" w:rsidR="00EA6855" w:rsidRPr="001D2BB6" w:rsidRDefault="00FB14D8" w:rsidP="007D2F67">
      <w:pPr>
        <w:pStyle w:val="Agenda2"/>
        <w:tabs>
          <w:tab w:val="clear" w:pos="2269"/>
          <w:tab w:val="num" w:pos="1418"/>
        </w:tabs>
        <w:ind w:hanging="1702"/>
        <w:rPr>
          <w:lang w:val="en-US"/>
        </w:rPr>
      </w:pPr>
      <w:r w:rsidRPr="008362C8">
        <w:rPr>
          <w:lang w:val="en-US"/>
        </w:rPr>
        <w:t xml:space="preserve">Update on </w:t>
      </w:r>
      <w:r w:rsidR="0093129C" w:rsidRPr="008362C8">
        <w:rPr>
          <w:lang w:val="en-US"/>
        </w:rPr>
        <w:t xml:space="preserve">MASS </w:t>
      </w:r>
      <w:r w:rsidR="00F14C75" w:rsidRPr="008362C8">
        <w:rPr>
          <w:lang w:val="en-US"/>
        </w:rPr>
        <w:t>task grou</w:t>
      </w:r>
      <w:r w:rsidR="00F32B3A" w:rsidRPr="008362C8">
        <w:rPr>
          <w:lang w:val="en-US"/>
        </w:rPr>
        <w:t>p</w:t>
      </w:r>
      <w:r w:rsidR="00F14C75" w:rsidRPr="008362C8">
        <w:rPr>
          <w:lang w:val="en-US"/>
        </w:rPr>
        <w:tab/>
      </w:r>
      <w:r w:rsidR="00F14C75" w:rsidRPr="008362C8">
        <w:rPr>
          <w:lang w:val="en-US"/>
        </w:rPr>
        <w:tab/>
      </w:r>
      <w:r w:rsidR="008362C8">
        <w:rPr>
          <w:lang w:val="en-US"/>
        </w:rPr>
        <w:t xml:space="preserve">Captain Segar </w:t>
      </w:r>
      <w:r w:rsidR="00772F44">
        <w:rPr>
          <w:lang w:val="en-US"/>
        </w:rPr>
        <w:t xml:space="preserve">/ Maarten </w:t>
      </w:r>
      <w:r w:rsidR="00FF01DF">
        <w:rPr>
          <w:lang w:val="en-US"/>
        </w:rPr>
        <w:t xml:space="preserve">Berrevoets </w:t>
      </w:r>
    </w:p>
    <w:p w14:paraId="401CE383" w14:textId="30C6B4A9" w:rsidR="00DF610D" w:rsidRDefault="00DF610D" w:rsidP="005817C1">
      <w:pPr>
        <w:pStyle w:val="Agenda2"/>
        <w:ind w:left="1418"/>
      </w:pPr>
      <w:r>
        <w:t>IMO</w:t>
      </w:r>
      <w:r w:rsidR="00261681">
        <w:tab/>
      </w:r>
      <w:r w:rsidR="00261681">
        <w:tab/>
      </w:r>
      <w:r w:rsidR="00261681">
        <w:tab/>
      </w:r>
      <w:r w:rsidR="00261681">
        <w:tab/>
      </w:r>
      <w:r w:rsidR="00261681">
        <w:tab/>
      </w:r>
      <w:r w:rsidR="00261681">
        <w:tab/>
      </w:r>
      <w:r w:rsidR="00261681">
        <w:tab/>
      </w:r>
      <w:r w:rsidR="00261681">
        <w:tab/>
      </w:r>
      <w:r w:rsidR="00261681" w:rsidRPr="00FC3829">
        <w:t>Minsu Jeon</w:t>
      </w:r>
    </w:p>
    <w:p w14:paraId="2B196275" w14:textId="6E9A68EF" w:rsidR="008312BA" w:rsidRDefault="008312BA" w:rsidP="00C150A0">
      <w:pPr>
        <w:pStyle w:val="Agenda2"/>
        <w:ind w:left="1418"/>
      </w:pPr>
      <w:r w:rsidRPr="0037632E">
        <w:t>IHO</w:t>
      </w:r>
      <w:r w:rsidR="00261681">
        <w:tab/>
      </w:r>
      <w:r w:rsidR="00261681">
        <w:tab/>
      </w:r>
      <w:r w:rsidR="00261681">
        <w:tab/>
      </w:r>
      <w:r w:rsidR="00261681">
        <w:tab/>
      </w:r>
      <w:r w:rsidR="00261681">
        <w:tab/>
      </w:r>
      <w:r w:rsidR="00261681">
        <w:tab/>
      </w:r>
      <w:r w:rsidR="00261681">
        <w:tab/>
      </w:r>
      <w:r w:rsidR="007B0163">
        <w:tab/>
      </w:r>
      <w:r w:rsidR="00261681" w:rsidRPr="00FC3829">
        <w:t>Minsu Jeon</w:t>
      </w:r>
    </w:p>
    <w:p w14:paraId="3193C50C" w14:textId="0B30816F" w:rsidR="00DF610D" w:rsidRPr="00FC3829" w:rsidRDefault="00DF610D" w:rsidP="001D2BB6">
      <w:pPr>
        <w:pStyle w:val="Agenda2"/>
        <w:ind w:left="1418"/>
      </w:pPr>
      <w:r w:rsidRPr="00FC3829">
        <w:t>I</w:t>
      </w:r>
      <w:r w:rsidR="00B31837" w:rsidRPr="00FC3829">
        <w:t>TU</w:t>
      </w:r>
      <w:r w:rsidR="00B31837" w:rsidRPr="00FC3829">
        <w:tab/>
      </w:r>
      <w:r w:rsidR="00B31837" w:rsidRPr="00FC3829">
        <w:tab/>
      </w:r>
      <w:r w:rsidR="00B31837" w:rsidRPr="00FC3829">
        <w:tab/>
      </w:r>
      <w:r w:rsidR="00B31837" w:rsidRPr="00FC3829">
        <w:tab/>
      </w:r>
      <w:r w:rsidR="00B31837" w:rsidRPr="00FC3829">
        <w:tab/>
      </w:r>
      <w:r w:rsidR="00B31837" w:rsidRPr="00FC3829">
        <w:tab/>
      </w:r>
      <w:r w:rsidR="00B31837" w:rsidRPr="00FC3829">
        <w:tab/>
      </w:r>
      <w:r w:rsidR="00B31837" w:rsidRPr="00FC3829">
        <w:tab/>
        <w:t>Minsu Jeon</w:t>
      </w:r>
    </w:p>
    <w:p w14:paraId="0CFB3029" w14:textId="6EF082CC" w:rsidR="00B31837" w:rsidRPr="00FC3829" w:rsidRDefault="00B31837" w:rsidP="005817C1">
      <w:pPr>
        <w:pStyle w:val="Agenda2"/>
        <w:ind w:left="1418"/>
      </w:pPr>
      <w:r w:rsidRPr="00FC3829">
        <w:t>RTCM</w:t>
      </w:r>
      <w:r w:rsidR="00FB14D8">
        <w:tab/>
      </w:r>
      <w:r w:rsidR="00FB14D8">
        <w:tab/>
      </w:r>
      <w:r w:rsidR="00FB14D8">
        <w:tab/>
      </w:r>
      <w:r w:rsidR="00FB14D8">
        <w:tab/>
      </w:r>
      <w:r w:rsidRPr="00FC3829">
        <w:tab/>
      </w:r>
      <w:r w:rsidRPr="00FC3829">
        <w:tab/>
      </w:r>
      <w:r w:rsidRPr="00FC3829">
        <w:tab/>
      </w:r>
      <w:r w:rsidRPr="00FC3829">
        <w:tab/>
        <w:t>Alan Grant</w:t>
      </w:r>
      <w:r w:rsidR="00C20CDE">
        <w:t xml:space="preserve"> </w:t>
      </w:r>
    </w:p>
    <w:p w14:paraId="1B734BBF" w14:textId="77777777" w:rsidR="00DF610D" w:rsidRPr="00FC3829" w:rsidRDefault="00B31837" w:rsidP="005817C1">
      <w:pPr>
        <w:pStyle w:val="Agenda2"/>
        <w:ind w:left="1418"/>
      </w:pPr>
      <w:r w:rsidRPr="00FC3829">
        <w:t>PIANC</w:t>
      </w:r>
      <w:r w:rsidRPr="00FC3829">
        <w:tab/>
      </w:r>
      <w:r w:rsidRPr="00FC3829">
        <w:tab/>
      </w:r>
      <w:r w:rsidRPr="00FC3829">
        <w:tab/>
      </w:r>
      <w:r w:rsidRPr="00FC3829">
        <w:tab/>
      </w:r>
      <w:r w:rsidRPr="00FC3829">
        <w:tab/>
      </w:r>
      <w:r w:rsidRPr="00FC3829">
        <w:tab/>
      </w:r>
      <w:r w:rsidRPr="00FC3829">
        <w:tab/>
      </w:r>
      <w:r w:rsidRPr="00FC3829">
        <w:tab/>
        <w:t>Minsu Jeon</w:t>
      </w:r>
    </w:p>
    <w:p w14:paraId="3C081F8B" w14:textId="0DB7498B" w:rsidR="00DF610D" w:rsidRPr="001D2BB6" w:rsidRDefault="00B31837" w:rsidP="001D2BB6">
      <w:pPr>
        <w:pStyle w:val="Agenda2"/>
        <w:ind w:left="1418"/>
      </w:pPr>
      <w:r w:rsidRPr="00FC3829">
        <w:t>CIE</w:t>
      </w:r>
      <w:r w:rsidRPr="00FC3829">
        <w:tab/>
      </w:r>
      <w:r w:rsidRPr="00FC3829">
        <w:tab/>
      </w:r>
      <w:r w:rsidRPr="00FC3829">
        <w:tab/>
      </w:r>
      <w:r w:rsidRPr="00FC3829">
        <w:tab/>
      </w:r>
      <w:r w:rsidRPr="00FC3829">
        <w:tab/>
      </w:r>
      <w:r w:rsidRPr="00FC3829">
        <w:tab/>
      </w:r>
      <w:r w:rsidRPr="00FC3829">
        <w:tab/>
      </w:r>
      <w:r w:rsidRPr="00FC3829">
        <w:tab/>
        <w:t>Alwyn Williams</w:t>
      </w:r>
    </w:p>
    <w:p w14:paraId="57B41C99" w14:textId="0916A33A" w:rsidR="00847EAA" w:rsidRPr="005601F5" w:rsidRDefault="00455B1C" w:rsidP="005817C1">
      <w:pPr>
        <w:pStyle w:val="Agenda2"/>
        <w:ind w:left="1418"/>
        <w:rPr>
          <w:lang w:val="en-US"/>
        </w:rPr>
      </w:pPr>
      <w:r w:rsidRPr="00455B1C">
        <w:rPr>
          <w:lang w:val="en-US"/>
        </w:rPr>
        <w:t xml:space="preserve">ESBN </w:t>
      </w:r>
      <w:r>
        <w:rPr>
          <w:lang w:val="en-US"/>
        </w:rPr>
        <w:t>T</w:t>
      </w:r>
      <w:r w:rsidRPr="00455B1C">
        <w:rPr>
          <w:lang w:val="en-US"/>
        </w:rPr>
        <w:t>sunami monitoring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5601F5">
        <w:rPr>
          <w:lang w:val="en-US"/>
        </w:rPr>
        <w:t>Minsu Jeon</w:t>
      </w:r>
    </w:p>
    <w:p w14:paraId="1EAEF695" w14:textId="720EEB88" w:rsidR="004F669D" w:rsidRPr="00FC3829" w:rsidRDefault="004F669D" w:rsidP="00922D20">
      <w:pPr>
        <w:pStyle w:val="Agenda1"/>
        <w:rPr>
          <w:rFonts w:ascii="Calibri" w:hAnsi="Calibri"/>
        </w:rPr>
      </w:pPr>
      <w:r w:rsidRPr="00FC3829">
        <w:rPr>
          <w:rFonts w:ascii="Calibri" w:hAnsi="Calibri"/>
        </w:rPr>
        <w:t>Report</w:t>
      </w:r>
      <w:r w:rsidR="00BE0700" w:rsidRPr="00FC3829">
        <w:rPr>
          <w:rFonts w:ascii="Calibri" w:hAnsi="Calibri"/>
        </w:rPr>
        <w:t>s</w:t>
      </w:r>
      <w:r w:rsidR="00A53A5C" w:rsidRPr="00FC3829">
        <w:rPr>
          <w:rFonts w:ascii="Calibri" w:hAnsi="Calibri"/>
        </w:rPr>
        <w:t xml:space="preserve"> from </w:t>
      </w:r>
      <w:r w:rsidR="008312BA" w:rsidRPr="00FC3829">
        <w:rPr>
          <w:rFonts w:ascii="Calibri" w:hAnsi="Calibri"/>
        </w:rPr>
        <w:t>r</w:t>
      </w:r>
      <w:r w:rsidR="00A53A5C" w:rsidRPr="00FC3829">
        <w:rPr>
          <w:rFonts w:ascii="Calibri" w:hAnsi="Calibri"/>
        </w:rPr>
        <w:t>apporteurs</w:t>
      </w:r>
    </w:p>
    <w:p w14:paraId="6BB7216F" w14:textId="590B505E" w:rsidR="008312BA" w:rsidRPr="00EA6855" w:rsidRDefault="001D2BB6" w:rsidP="00C150A0">
      <w:pPr>
        <w:pStyle w:val="Agenda2"/>
        <w:ind w:left="1418"/>
        <w:rPr>
          <w:lang w:val="en-US"/>
        </w:rPr>
      </w:pPr>
      <w:r>
        <w:rPr>
          <w:lang w:val="en-US"/>
        </w:rPr>
        <w:t>TBC</w:t>
      </w:r>
      <w:r w:rsidR="006C77B2" w:rsidRPr="00EA6855">
        <w:rPr>
          <w:lang w:val="en-US"/>
        </w:rPr>
        <w:tab/>
      </w:r>
      <w:r w:rsidR="006C77B2" w:rsidRPr="00EA6855">
        <w:rPr>
          <w:lang w:val="en-US"/>
        </w:rPr>
        <w:tab/>
      </w:r>
      <w:r w:rsidR="006C77B2" w:rsidRPr="00EA6855">
        <w:rPr>
          <w:lang w:val="en-US"/>
        </w:rPr>
        <w:tab/>
      </w:r>
    </w:p>
    <w:p w14:paraId="738E8220" w14:textId="0233B783" w:rsidR="004A592A" w:rsidRDefault="00E673B3" w:rsidP="00B51DD5">
      <w:pPr>
        <w:pStyle w:val="Agenda1"/>
        <w:rPr>
          <w:rFonts w:ascii="Calibri" w:hAnsi="Calibri"/>
        </w:rPr>
      </w:pPr>
      <w:r>
        <w:rPr>
          <w:rFonts w:ascii="Calibri" w:hAnsi="Calibri"/>
        </w:rPr>
        <w:t xml:space="preserve">Advertising </w:t>
      </w:r>
      <w:r w:rsidR="00FD3422">
        <w:rPr>
          <w:rFonts w:ascii="Calibri" w:hAnsi="Calibri"/>
        </w:rPr>
        <w:t xml:space="preserve">Online </w:t>
      </w:r>
      <w:r w:rsidR="004F669D" w:rsidRPr="00DB6C4F">
        <w:rPr>
          <w:rFonts w:ascii="Calibri" w:hAnsi="Calibri"/>
        </w:rPr>
        <w:t>Presentations</w:t>
      </w:r>
      <w:r w:rsidR="00F454DF" w:rsidRPr="00DB6C4F">
        <w:rPr>
          <w:rFonts w:ascii="Calibri" w:hAnsi="Calibri"/>
        </w:rPr>
        <w:t xml:space="preserve"> </w:t>
      </w:r>
      <w:r w:rsidR="004D3939">
        <w:rPr>
          <w:rFonts w:ascii="Calibri" w:hAnsi="Calibri"/>
        </w:rPr>
        <w:t>(</w:t>
      </w:r>
      <w:r w:rsidR="004E3220">
        <w:rPr>
          <w:rFonts w:ascii="Calibri" w:hAnsi="Calibri"/>
        </w:rPr>
        <w:t>planned</w:t>
      </w:r>
      <w:r w:rsidR="00764660">
        <w:rPr>
          <w:rFonts w:ascii="Calibri" w:hAnsi="Calibri"/>
        </w:rPr>
        <w:t xml:space="preserve"> during the working period</w:t>
      </w:r>
      <w:r w:rsidR="004D3939">
        <w:rPr>
          <w:rFonts w:ascii="Calibri" w:hAnsi="Calibri"/>
        </w:rPr>
        <w:t>)</w:t>
      </w:r>
    </w:p>
    <w:p w14:paraId="384BE086" w14:textId="409D6FD5" w:rsidR="00222D13" w:rsidRDefault="009D3C92" w:rsidP="002F01BF">
      <w:pPr>
        <w:pStyle w:val="Agenda2"/>
        <w:rPr>
          <w:lang w:val="es-ES"/>
        </w:rPr>
      </w:pPr>
      <w:r w:rsidRPr="00EA6855">
        <w:rPr>
          <w:lang w:val="es-ES"/>
        </w:rPr>
        <w:t xml:space="preserve">SBAS </w:t>
      </w:r>
      <w:proofErr w:type="spellStart"/>
      <w:r w:rsidRPr="00EA6855">
        <w:rPr>
          <w:lang w:val="es-ES"/>
        </w:rPr>
        <w:t>standardisation</w:t>
      </w:r>
      <w:proofErr w:type="spellEnd"/>
      <w:r w:rsidR="006A5267">
        <w:rPr>
          <w:lang w:val="es-ES"/>
        </w:rPr>
        <w:t xml:space="preserve"> – Guillermo Fernandez</w:t>
      </w:r>
      <w:r w:rsidR="00EA6855" w:rsidRPr="00EA6855">
        <w:rPr>
          <w:lang w:val="es-ES"/>
        </w:rPr>
        <w:tab/>
      </w:r>
      <w:r w:rsidR="00EA6855" w:rsidRPr="00EA6855">
        <w:rPr>
          <w:lang w:val="es-ES"/>
        </w:rPr>
        <w:tab/>
      </w:r>
    </w:p>
    <w:p w14:paraId="4848B535" w14:textId="77777777" w:rsidR="00F846E1" w:rsidRPr="00F846E1" w:rsidRDefault="00E436D5" w:rsidP="002F01BF">
      <w:pPr>
        <w:pStyle w:val="Agenda2"/>
      </w:pPr>
      <w:r w:rsidRPr="008D34A2">
        <w:rPr>
          <w:rFonts w:asciiTheme="minorHAnsi" w:hAnsiTheme="minorHAnsi"/>
          <w:szCs w:val="22"/>
        </w:rPr>
        <w:t xml:space="preserve">Project celebrating the </w:t>
      </w:r>
      <w:proofErr w:type="spellStart"/>
      <w:r w:rsidRPr="008D34A2">
        <w:rPr>
          <w:rFonts w:asciiTheme="minorHAnsi" w:hAnsiTheme="minorHAnsi"/>
          <w:szCs w:val="22"/>
        </w:rPr>
        <w:t>Cordouan</w:t>
      </w:r>
      <w:proofErr w:type="spellEnd"/>
      <w:r w:rsidRPr="008D34A2">
        <w:rPr>
          <w:rFonts w:asciiTheme="minorHAnsi" w:hAnsiTheme="minorHAnsi"/>
          <w:szCs w:val="22"/>
        </w:rPr>
        <w:t xml:space="preserve"> lens experimentation</w:t>
      </w:r>
      <w:r>
        <w:rPr>
          <w:rFonts w:asciiTheme="minorHAnsi" w:hAnsiTheme="minorHAnsi"/>
          <w:szCs w:val="22"/>
        </w:rPr>
        <w:t xml:space="preserve"> – Jacques Manchard</w:t>
      </w:r>
    </w:p>
    <w:p w14:paraId="74047106" w14:textId="77777777" w:rsidR="003964FB" w:rsidRDefault="00757D4D" w:rsidP="002F01BF">
      <w:pPr>
        <w:pStyle w:val="Agenda2"/>
        <w:rPr>
          <w:lang w:val="fr-FR"/>
        </w:rPr>
      </w:pPr>
      <w:r w:rsidRPr="00757D4D">
        <w:rPr>
          <w:rFonts w:asciiTheme="minorHAnsi" w:hAnsiTheme="minorHAnsi"/>
          <w:szCs w:val="22"/>
          <w:lang w:val="fr-FR"/>
        </w:rPr>
        <w:t xml:space="preserve">R-Mode </w:t>
      </w:r>
      <w:proofErr w:type="spellStart"/>
      <w:r w:rsidRPr="00757D4D">
        <w:rPr>
          <w:rFonts w:asciiTheme="minorHAnsi" w:hAnsiTheme="minorHAnsi"/>
          <w:szCs w:val="22"/>
          <w:lang w:val="fr-FR"/>
        </w:rPr>
        <w:t>status</w:t>
      </w:r>
      <w:proofErr w:type="spellEnd"/>
      <w:r w:rsidRPr="00757D4D">
        <w:rPr>
          <w:rFonts w:asciiTheme="minorHAnsi" w:hAnsiTheme="minorHAnsi"/>
          <w:szCs w:val="22"/>
          <w:lang w:val="fr-FR"/>
        </w:rPr>
        <w:t xml:space="preserve"> update </w:t>
      </w:r>
      <w:r w:rsidR="006A5267">
        <w:rPr>
          <w:lang w:val="es-ES"/>
        </w:rPr>
        <w:t>–</w:t>
      </w:r>
      <w:r w:rsidRPr="00757D4D">
        <w:rPr>
          <w:rFonts w:asciiTheme="minorHAnsi" w:hAnsiTheme="minorHAnsi"/>
          <w:szCs w:val="22"/>
          <w:lang w:val="fr-FR"/>
        </w:rPr>
        <w:t xml:space="preserve"> Micha</w:t>
      </w:r>
      <w:r>
        <w:rPr>
          <w:rFonts w:asciiTheme="minorHAnsi" w:hAnsiTheme="minorHAnsi"/>
          <w:szCs w:val="22"/>
          <w:lang w:val="fr-FR"/>
        </w:rPr>
        <w:t xml:space="preserve">el Hoppe / </w:t>
      </w:r>
      <w:proofErr w:type="spellStart"/>
      <w:r>
        <w:rPr>
          <w:rFonts w:asciiTheme="minorHAnsi" w:hAnsiTheme="minorHAnsi"/>
          <w:szCs w:val="22"/>
          <w:lang w:val="fr-FR"/>
        </w:rPr>
        <w:t>Steffan</w:t>
      </w:r>
      <w:proofErr w:type="spellEnd"/>
      <w:r>
        <w:rPr>
          <w:rFonts w:asciiTheme="minorHAnsi" w:hAnsiTheme="minorHAnsi"/>
          <w:szCs w:val="22"/>
          <w:lang w:val="fr-FR"/>
        </w:rPr>
        <w:t xml:space="preserve"> </w:t>
      </w:r>
      <w:proofErr w:type="spellStart"/>
      <w:r>
        <w:rPr>
          <w:rFonts w:asciiTheme="minorHAnsi" w:hAnsiTheme="minorHAnsi"/>
          <w:szCs w:val="22"/>
          <w:lang w:val="fr-FR"/>
        </w:rPr>
        <w:t>Gewies</w:t>
      </w:r>
      <w:proofErr w:type="spellEnd"/>
      <w:r>
        <w:rPr>
          <w:rFonts w:asciiTheme="minorHAnsi" w:hAnsiTheme="minorHAnsi"/>
          <w:szCs w:val="22"/>
          <w:lang w:val="fr-FR"/>
        </w:rPr>
        <w:t xml:space="preserve"> </w:t>
      </w:r>
      <w:r w:rsidR="00EA6855" w:rsidRPr="00757D4D">
        <w:rPr>
          <w:lang w:val="fr-FR"/>
        </w:rPr>
        <w:tab/>
      </w:r>
    </w:p>
    <w:p w14:paraId="1BC933CE" w14:textId="56C024B7" w:rsidR="009D3C92" w:rsidRPr="00C71152" w:rsidRDefault="00C71152" w:rsidP="002F01BF">
      <w:pPr>
        <w:pStyle w:val="Agenda2"/>
      </w:pPr>
      <w:r w:rsidRPr="0039000D">
        <w:rPr>
          <w:rFonts w:asciiTheme="minorHAnsi" w:hAnsiTheme="minorHAnsi"/>
          <w:szCs w:val="22"/>
        </w:rPr>
        <w:t>ASGARD (Development of a Shipborne receiver Galileo DFMC following international performance standards; and including OSNMA capabilities)</w:t>
      </w:r>
      <w:r>
        <w:rPr>
          <w:rFonts w:asciiTheme="minorHAnsi" w:hAnsiTheme="minorHAnsi"/>
          <w:szCs w:val="22"/>
        </w:rPr>
        <w:t xml:space="preserve"> - </w:t>
      </w:r>
      <w:r w:rsidRPr="00F302E4">
        <w:rPr>
          <w:rFonts w:asciiTheme="minorHAnsi" w:hAnsiTheme="minorHAnsi"/>
          <w:szCs w:val="22"/>
        </w:rPr>
        <w:t>Marcos López Cabeceira</w:t>
      </w:r>
      <w:r w:rsidR="00EA6855" w:rsidRPr="00C71152">
        <w:tab/>
      </w:r>
    </w:p>
    <w:p w14:paraId="0D580202" w14:textId="2443FFB6" w:rsidR="00A613E8" w:rsidRPr="008312BA" w:rsidRDefault="00A613E8" w:rsidP="00C150A0">
      <w:pPr>
        <w:pStyle w:val="Agenda1"/>
        <w:rPr>
          <w:rFonts w:ascii="Calibri" w:hAnsi="Calibri"/>
        </w:rPr>
      </w:pPr>
      <w:r>
        <w:rPr>
          <w:rFonts w:ascii="Calibri" w:hAnsi="Calibri"/>
        </w:rPr>
        <w:t>Overview of planned work for ENG1</w:t>
      </w:r>
      <w:r w:rsidR="006C77B2">
        <w:rPr>
          <w:rFonts w:ascii="Calibri" w:hAnsi="Calibri"/>
        </w:rPr>
        <w:t>4</w:t>
      </w:r>
    </w:p>
    <w:p w14:paraId="53AB8A96" w14:textId="565C2B6D" w:rsidR="00E31056" w:rsidRDefault="002D2F06" w:rsidP="00E31056">
      <w:pPr>
        <w:pStyle w:val="Agenda2"/>
      </w:pPr>
      <w:r w:rsidRPr="00A613E8">
        <w:rPr>
          <w:rStyle w:val="Strong"/>
          <w:b w:val="0"/>
          <w:bCs w:val="0"/>
        </w:rPr>
        <w:t xml:space="preserve">WG </w:t>
      </w:r>
      <w:r w:rsidR="006537FD" w:rsidRPr="00A613E8">
        <w:rPr>
          <w:rStyle w:val="Strong"/>
          <w:b w:val="0"/>
          <w:bCs w:val="0"/>
        </w:rPr>
        <w:t>1</w:t>
      </w:r>
      <w:r w:rsidR="00FD7CB7" w:rsidRPr="00A613E8">
        <w:rPr>
          <w:rStyle w:val="Strong"/>
          <w:b w:val="0"/>
          <w:bCs w:val="0"/>
        </w:rPr>
        <w:t xml:space="preserve"> - </w:t>
      </w:r>
      <w:r w:rsidR="006537FD" w:rsidRPr="00A613E8">
        <w:rPr>
          <w:rStyle w:val="Strong"/>
          <w:b w:val="0"/>
          <w:bCs w:val="0"/>
        </w:rPr>
        <w:t>Visual &amp; Physical AtoN</w:t>
      </w:r>
      <w:r w:rsidR="00AB48ED" w:rsidRPr="00A613E8">
        <w:rPr>
          <w:rStyle w:val="Strong"/>
          <w:b w:val="0"/>
          <w:bCs w:val="0"/>
        </w:rPr>
        <w:t xml:space="preserve"> </w:t>
      </w:r>
      <w:r w:rsidR="00A613E8">
        <w:rPr>
          <w:rStyle w:val="Strong"/>
          <w:b w:val="0"/>
          <w:bCs w:val="0"/>
        </w:rPr>
        <w:tab/>
      </w:r>
      <w:r w:rsidR="00A613E8">
        <w:rPr>
          <w:rStyle w:val="Strong"/>
          <w:b w:val="0"/>
          <w:bCs w:val="0"/>
        </w:rPr>
        <w:tab/>
      </w:r>
      <w:r w:rsidR="00A613E8">
        <w:rPr>
          <w:rStyle w:val="Strong"/>
          <w:b w:val="0"/>
          <w:bCs w:val="0"/>
        </w:rPr>
        <w:tab/>
      </w:r>
      <w:r w:rsidR="00A613E8">
        <w:rPr>
          <w:rStyle w:val="Strong"/>
          <w:b w:val="0"/>
          <w:bCs w:val="0"/>
        </w:rPr>
        <w:tab/>
        <w:t xml:space="preserve">    </w:t>
      </w:r>
      <w:r w:rsidR="0013750B">
        <w:rPr>
          <w:rStyle w:val="Strong"/>
          <w:b w:val="0"/>
          <w:bCs w:val="0"/>
        </w:rPr>
        <w:t xml:space="preserve">Malcolm </w:t>
      </w:r>
      <w:r w:rsidR="00285DC6">
        <w:rPr>
          <w:rStyle w:val="Strong"/>
          <w:b w:val="0"/>
          <w:bCs w:val="0"/>
        </w:rPr>
        <w:t>Nicholson</w:t>
      </w:r>
      <w:r w:rsidR="00E31056">
        <w:rPr>
          <w:rStyle w:val="Strong"/>
          <w:b w:val="0"/>
          <w:bCs w:val="0"/>
        </w:rPr>
        <w:t xml:space="preserve"> </w:t>
      </w:r>
    </w:p>
    <w:p w14:paraId="60D96776" w14:textId="4971DEA2" w:rsidR="00E31056" w:rsidRDefault="00E31056" w:rsidP="00E31056">
      <w:pPr>
        <w:pStyle w:val="Agenda2"/>
      </w:pPr>
      <w:r w:rsidRPr="00A613E8">
        <w:t xml:space="preserve">WG 2 </w:t>
      </w:r>
      <w:r>
        <w:t xml:space="preserve">- </w:t>
      </w:r>
      <w:r w:rsidR="006537FD" w:rsidRPr="00A613E8">
        <w:t>Knowledge &amp; Sustainability</w:t>
      </w:r>
      <w:r w:rsidR="00A613E8">
        <w:t xml:space="preserve">       Peter Schneider/ </w:t>
      </w:r>
      <w:r w:rsidR="00A613E8" w:rsidRPr="00301050">
        <w:rPr>
          <w:color w:val="000000" w:themeColor="text1"/>
        </w:rPr>
        <w:t>J</w:t>
      </w:r>
      <w:r w:rsidR="005D1119">
        <w:rPr>
          <w:color w:val="000000" w:themeColor="text1"/>
        </w:rPr>
        <w:t>ör</w:t>
      </w:r>
      <w:r w:rsidR="00A613E8" w:rsidRPr="00301050">
        <w:rPr>
          <w:color w:val="000000" w:themeColor="text1"/>
        </w:rPr>
        <w:t>g</w:t>
      </w:r>
      <w:r>
        <w:rPr>
          <w:color w:val="000000" w:themeColor="text1"/>
        </w:rPr>
        <w:t xml:space="preserve"> </w:t>
      </w:r>
      <w:r w:rsidR="00A613E8" w:rsidRPr="00301050">
        <w:rPr>
          <w:color w:val="000000" w:themeColor="text1"/>
        </w:rPr>
        <w:t>Unterde</w:t>
      </w:r>
      <w:r w:rsidR="007D3B4A">
        <w:rPr>
          <w:color w:val="000000" w:themeColor="text1"/>
        </w:rPr>
        <w:t>r</w:t>
      </w:r>
      <w:r w:rsidR="00A613E8" w:rsidRPr="00301050">
        <w:rPr>
          <w:color w:val="000000" w:themeColor="text1"/>
        </w:rPr>
        <w:t>weide</w:t>
      </w:r>
      <w:r w:rsidR="007415AB" w:rsidRPr="00A613E8">
        <w:t xml:space="preserve"> </w:t>
      </w:r>
    </w:p>
    <w:p w14:paraId="6590515E" w14:textId="7410E41B" w:rsidR="00E31056" w:rsidRDefault="00E31056" w:rsidP="00E31056">
      <w:pPr>
        <w:pStyle w:val="Agenda2"/>
      </w:pPr>
      <w:r w:rsidRPr="00A613E8">
        <w:t xml:space="preserve">WG </w:t>
      </w:r>
      <w:r>
        <w:t>3</w:t>
      </w:r>
      <w:r w:rsidRPr="00A613E8">
        <w:t xml:space="preserve"> </w:t>
      </w:r>
      <w:r>
        <w:t xml:space="preserve">- </w:t>
      </w:r>
      <w:r w:rsidR="007415AB" w:rsidRPr="00A613E8">
        <w:t>Radionavigation Services</w:t>
      </w:r>
      <w:r w:rsidR="00A613E8">
        <w:t xml:space="preserve">                                             Alan Grant</w:t>
      </w:r>
    </w:p>
    <w:p w14:paraId="77E2C871" w14:textId="470BCF60" w:rsidR="00DC75B3" w:rsidRPr="00A613E8" w:rsidRDefault="00E31056" w:rsidP="00E31056">
      <w:pPr>
        <w:pStyle w:val="Agenda2"/>
      </w:pPr>
      <w:r w:rsidRPr="00A613E8">
        <w:t xml:space="preserve">WG </w:t>
      </w:r>
      <w:r>
        <w:t>4</w:t>
      </w:r>
      <w:r w:rsidRPr="00A613E8">
        <w:t xml:space="preserve"> </w:t>
      </w:r>
      <w:r>
        <w:t xml:space="preserve">- </w:t>
      </w:r>
      <w:r w:rsidR="00DC75B3" w:rsidRPr="00A613E8">
        <w:t xml:space="preserve">Heritage </w:t>
      </w:r>
      <w:r w:rsidR="00A613E8">
        <w:tab/>
      </w:r>
      <w:r w:rsidR="00A613E8">
        <w:tab/>
      </w:r>
      <w:r w:rsidR="00A613E8">
        <w:tab/>
      </w:r>
      <w:r w:rsidR="00A613E8">
        <w:tab/>
        <w:t xml:space="preserve">                  Peter Hill</w:t>
      </w:r>
    </w:p>
    <w:p w14:paraId="785F088B" w14:textId="3C80356D" w:rsidR="00A613E8" w:rsidRDefault="008312BA" w:rsidP="00A613E8">
      <w:pPr>
        <w:pStyle w:val="Agenda1"/>
        <w:rPr>
          <w:rFonts w:ascii="Calibri" w:hAnsi="Calibri"/>
        </w:rPr>
      </w:pPr>
      <w:r w:rsidRPr="00DB6C4F">
        <w:rPr>
          <w:rFonts w:ascii="Calibri" w:hAnsi="Calibri"/>
        </w:rPr>
        <w:t>Establish Working Groups</w:t>
      </w:r>
      <w:r w:rsidR="00551F89">
        <w:rPr>
          <w:rFonts w:ascii="Calibri" w:hAnsi="Calibri"/>
        </w:rPr>
        <w:t xml:space="preserve"> and Task Groups</w:t>
      </w:r>
    </w:p>
    <w:p w14:paraId="592AEA3E" w14:textId="334E68A7" w:rsidR="00A613E8" w:rsidRDefault="00A613E8" w:rsidP="00A613E8">
      <w:pPr>
        <w:pStyle w:val="Agenda1"/>
        <w:rPr>
          <w:rFonts w:ascii="Calibri" w:hAnsi="Calibri"/>
        </w:rPr>
      </w:pPr>
      <w:r>
        <w:rPr>
          <w:rFonts w:ascii="Calibri" w:hAnsi="Calibri"/>
        </w:rPr>
        <w:t>END OF OPENING PLENARY</w:t>
      </w:r>
    </w:p>
    <w:p w14:paraId="5269B387" w14:textId="6EC803DD" w:rsidR="00A613E8" w:rsidRPr="00E31056" w:rsidRDefault="00A613E8" w:rsidP="00A613E8">
      <w:pPr>
        <w:pStyle w:val="Agenda1"/>
        <w:rPr>
          <w:rFonts w:ascii="Calibri" w:hAnsi="Calibri"/>
        </w:rPr>
      </w:pPr>
      <w:r w:rsidRPr="002B1D95">
        <w:rPr>
          <w:rFonts w:ascii="Calibri" w:hAnsi="Calibri"/>
        </w:rPr>
        <w:t>Working Groups/Task Groups progress work plan</w:t>
      </w:r>
    </w:p>
    <w:p w14:paraId="0A4928AE" w14:textId="205E0EAF" w:rsidR="00A613E8" w:rsidRPr="00E31056" w:rsidRDefault="00A613E8" w:rsidP="00A613E8">
      <w:pPr>
        <w:pStyle w:val="Agenda1"/>
        <w:rPr>
          <w:rFonts w:ascii="Calibri" w:hAnsi="Calibri"/>
        </w:rPr>
      </w:pPr>
      <w:r>
        <w:rPr>
          <w:rFonts w:ascii="Calibri" w:hAnsi="Calibri"/>
        </w:rPr>
        <w:t>CLOSING PLENARY</w:t>
      </w:r>
    </w:p>
    <w:p w14:paraId="5230912F" w14:textId="77777777" w:rsidR="004F669D" w:rsidRPr="00DB6C4F" w:rsidRDefault="004F669D" w:rsidP="00922D20">
      <w:pPr>
        <w:pStyle w:val="Agenda1"/>
        <w:rPr>
          <w:rFonts w:ascii="Calibri" w:hAnsi="Calibri"/>
        </w:rPr>
      </w:pPr>
      <w:r w:rsidRPr="00DB6C4F">
        <w:rPr>
          <w:rFonts w:ascii="Calibri" w:hAnsi="Calibri"/>
        </w:rPr>
        <w:t>Review of output and working papers</w:t>
      </w:r>
      <w:r w:rsidR="00373B80" w:rsidRPr="00DB6C4F">
        <w:rPr>
          <w:rFonts w:ascii="Calibri" w:hAnsi="Calibri"/>
        </w:rPr>
        <w:t xml:space="preserve"> </w:t>
      </w:r>
    </w:p>
    <w:p w14:paraId="77E38A81" w14:textId="77777777" w:rsidR="00CD510C" w:rsidRPr="00DB6C4F" w:rsidRDefault="00C419CA" w:rsidP="00922D20">
      <w:pPr>
        <w:pStyle w:val="Agenda1"/>
        <w:rPr>
          <w:rFonts w:ascii="Calibri" w:hAnsi="Calibri"/>
        </w:rPr>
      </w:pPr>
      <w:r w:rsidRPr="00DB6C4F">
        <w:rPr>
          <w:rFonts w:ascii="Calibri" w:hAnsi="Calibri"/>
        </w:rPr>
        <w:t>Review of session report</w:t>
      </w:r>
    </w:p>
    <w:p w14:paraId="6F456B39" w14:textId="77777777" w:rsidR="000F7676" w:rsidRPr="00DB6C4F" w:rsidRDefault="000F7676" w:rsidP="000F7676">
      <w:pPr>
        <w:pStyle w:val="Agenda1"/>
        <w:rPr>
          <w:rFonts w:ascii="Calibri" w:hAnsi="Calibri"/>
        </w:rPr>
      </w:pPr>
      <w:r w:rsidRPr="00DB6C4F">
        <w:rPr>
          <w:rFonts w:ascii="Calibri" w:hAnsi="Calibri"/>
        </w:rPr>
        <w:t>Date and venue of next meeting</w:t>
      </w:r>
    </w:p>
    <w:p w14:paraId="552F6D5B" w14:textId="67EAB8CE" w:rsidR="000C10B3" w:rsidRDefault="000F7676" w:rsidP="00FA39F1">
      <w:pPr>
        <w:pStyle w:val="Agenda1"/>
        <w:rPr>
          <w:rFonts w:ascii="Calibri" w:hAnsi="Calibri"/>
        </w:rPr>
      </w:pPr>
      <w:r w:rsidRPr="00DB6C4F">
        <w:rPr>
          <w:rFonts w:ascii="Calibri" w:hAnsi="Calibri"/>
        </w:rPr>
        <w:t>Close of meeting</w:t>
      </w:r>
      <w:r w:rsidR="00373B80" w:rsidRPr="00DB6C4F">
        <w:rPr>
          <w:rFonts w:ascii="Calibri" w:hAnsi="Calibri"/>
        </w:rPr>
        <w:t xml:space="preserve"> </w:t>
      </w:r>
      <w:r w:rsidR="00A613E8">
        <w:rPr>
          <w:rFonts w:ascii="Calibri" w:hAnsi="Calibri"/>
        </w:rPr>
        <w:t xml:space="preserve">                                            </w:t>
      </w:r>
      <w:r w:rsidR="00E82A84">
        <w:rPr>
          <w:rFonts w:ascii="Calibri" w:hAnsi="Calibri"/>
        </w:rPr>
        <w:tab/>
        <w:t xml:space="preserve"> </w:t>
      </w:r>
      <w:r w:rsidR="00E82A84">
        <w:rPr>
          <w:rFonts w:ascii="Calibri" w:hAnsi="Calibri"/>
        </w:rPr>
        <w:tab/>
      </w:r>
      <w:r w:rsidR="00E82A84">
        <w:rPr>
          <w:rFonts w:ascii="Calibri" w:hAnsi="Calibri"/>
        </w:rPr>
        <w:tab/>
      </w:r>
      <w:r w:rsidR="00E82A84">
        <w:rPr>
          <w:rFonts w:ascii="Calibri" w:hAnsi="Calibri"/>
        </w:rPr>
        <w:tab/>
      </w:r>
      <w:r w:rsidR="00E82A84">
        <w:rPr>
          <w:rFonts w:ascii="Calibri" w:hAnsi="Calibri"/>
        </w:rPr>
        <w:tab/>
        <w:t xml:space="preserve">Simon </w:t>
      </w:r>
      <w:r w:rsidR="00E82A84" w:rsidRPr="00E82A84">
        <w:rPr>
          <w:rFonts w:ascii="Calibri" w:hAnsi="Calibri"/>
        </w:rPr>
        <w:t>Millyard</w:t>
      </w:r>
    </w:p>
    <w:p w14:paraId="172FA5B8" w14:textId="77777777" w:rsidR="00B035A0" w:rsidRDefault="00B035A0" w:rsidP="00B035A0">
      <w:pPr>
        <w:pStyle w:val="Agenda1"/>
        <w:numPr>
          <w:ilvl w:val="0"/>
          <w:numId w:val="0"/>
        </w:numPr>
        <w:ind w:left="567" w:hanging="567"/>
        <w:rPr>
          <w:rFonts w:ascii="Calibri" w:hAnsi="Calibri"/>
        </w:rPr>
      </w:pPr>
    </w:p>
    <w:p w14:paraId="721856C6" w14:textId="77777777" w:rsidR="00B035A0" w:rsidRDefault="00B035A0" w:rsidP="00B035A0">
      <w:pPr>
        <w:pStyle w:val="Agenda1"/>
        <w:numPr>
          <w:ilvl w:val="0"/>
          <w:numId w:val="0"/>
        </w:numPr>
        <w:ind w:left="567" w:hanging="567"/>
        <w:rPr>
          <w:rFonts w:ascii="Calibri" w:hAnsi="Calibri"/>
        </w:rPr>
      </w:pPr>
    </w:p>
    <w:p w14:paraId="03CE2209" w14:textId="6460BA3A" w:rsidR="00B035A0" w:rsidRPr="00DB6C4F" w:rsidRDefault="00B035A0" w:rsidP="00B035A0">
      <w:pPr>
        <w:pStyle w:val="Agenda1"/>
        <w:numPr>
          <w:ilvl w:val="0"/>
          <w:numId w:val="0"/>
        </w:numPr>
        <w:ind w:left="567" w:hanging="567"/>
        <w:rPr>
          <w:rFonts w:ascii="Calibri" w:hAnsi="Calibri"/>
        </w:rPr>
      </w:pPr>
    </w:p>
    <w:sectPr w:rsidR="00B035A0" w:rsidRPr="00DB6C4F" w:rsidSect="00DA201B">
      <w:headerReference w:type="default" r:id="rId12"/>
      <w:footerReference w:type="default" r:id="rId13"/>
      <w:pgSz w:w="11907" w:h="16839" w:code="9"/>
      <w:pgMar w:top="1134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FF67D" w14:textId="77777777" w:rsidR="00095DB4" w:rsidRDefault="00095DB4" w:rsidP="008443EF">
      <w:r>
        <w:separator/>
      </w:r>
    </w:p>
  </w:endnote>
  <w:endnote w:type="continuationSeparator" w:id="0">
    <w:p w14:paraId="75750C00" w14:textId="77777777" w:rsidR="00095DB4" w:rsidRDefault="00095DB4" w:rsidP="008443EF">
      <w:r>
        <w:continuationSeparator/>
      </w:r>
    </w:p>
  </w:endnote>
  <w:endnote w:type="continuationNotice" w:id="1">
    <w:p w14:paraId="7087EB8E" w14:textId="77777777" w:rsidR="00095DB4" w:rsidRDefault="00095D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77849" w14:textId="44538759" w:rsidR="00FD7CB7" w:rsidRPr="00FA39F1" w:rsidRDefault="00FD7CB7" w:rsidP="00FA39F1">
    <w:pPr>
      <w:pStyle w:val="Footer"/>
      <w:pBdr>
        <w:top w:val="single" w:sz="4" w:space="1" w:color="auto"/>
      </w:pBdr>
      <w:spacing w:before="240"/>
      <w:jc w:val="left"/>
      <w:rPr>
        <w:rFonts w:ascii="Calibri" w:eastAsia="MS Mincho" w:hAnsi="Calibri"/>
        <w:sz w:val="22"/>
        <w:szCs w:val="24"/>
        <w:lang w:eastAsia="ja-JP"/>
      </w:rPr>
    </w:pPr>
    <w:r w:rsidRPr="00FA39F1">
      <w:rPr>
        <w:rFonts w:ascii="Calibri" w:eastAsia="MS Mincho" w:hAnsi="Calibri"/>
        <w:sz w:val="22"/>
        <w:szCs w:val="24"/>
        <w:lang w:eastAsia="ja-JP"/>
      </w:rPr>
      <w:t>Members are requested to provide comments or proposals on any of the above items to the IALA Secretariat by no later than</w:t>
    </w:r>
    <w:r w:rsidR="004D2E89">
      <w:rPr>
        <w:rFonts w:ascii="Calibri" w:eastAsia="MS Mincho" w:hAnsi="Calibri"/>
        <w:sz w:val="22"/>
        <w:szCs w:val="24"/>
        <w:lang w:eastAsia="ja-JP"/>
      </w:rPr>
      <w:t xml:space="preserve"> 27 September</w:t>
    </w:r>
    <w:r w:rsidRPr="00FA39F1">
      <w:rPr>
        <w:rFonts w:ascii="Calibri" w:eastAsia="MS Mincho" w:hAnsi="Calibri"/>
        <w:sz w:val="22"/>
        <w:szCs w:val="24"/>
        <w:lang w:eastAsia="ja-JP"/>
      </w:rPr>
      <w:t xml:space="preserve">, indicating the relevant Task number, agenda item and author(s).  Documents received after that date </w:t>
    </w:r>
    <w:r w:rsidR="00522274" w:rsidRPr="00FA39F1">
      <w:rPr>
        <w:rFonts w:ascii="Calibri" w:eastAsia="MS Mincho" w:hAnsi="Calibri"/>
        <w:sz w:val="22"/>
        <w:szCs w:val="24"/>
        <w:lang w:eastAsia="ja-JP"/>
      </w:rPr>
      <w:t>will</w:t>
    </w:r>
    <w:r w:rsidRPr="00FA39F1">
      <w:rPr>
        <w:rFonts w:ascii="Calibri" w:eastAsia="MS Mincho" w:hAnsi="Calibri"/>
        <w:sz w:val="22"/>
        <w:szCs w:val="24"/>
        <w:lang w:eastAsia="ja-JP"/>
      </w:rPr>
      <w:t xml:space="preserve"> not be considered at the meeting.</w:t>
    </w:r>
  </w:p>
  <w:p w14:paraId="0E7E48F6" w14:textId="77777777" w:rsidR="00FD7CB7" w:rsidRPr="00782D9B" w:rsidRDefault="00FD7CB7" w:rsidP="00453AD0">
    <w:pPr>
      <w:pStyle w:val="Footer"/>
      <w:rPr>
        <w:sz w:val="20"/>
      </w:rPr>
    </w:pPr>
    <w:r>
      <w:rPr>
        <w:rFonts w:cs="Arial"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BCE5E" w14:textId="77777777" w:rsidR="00095DB4" w:rsidRDefault="00095DB4" w:rsidP="008443EF">
      <w:r>
        <w:separator/>
      </w:r>
    </w:p>
  </w:footnote>
  <w:footnote w:type="continuationSeparator" w:id="0">
    <w:p w14:paraId="4E3F6020" w14:textId="77777777" w:rsidR="00095DB4" w:rsidRDefault="00095DB4" w:rsidP="008443EF">
      <w:r>
        <w:continuationSeparator/>
      </w:r>
    </w:p>
  </w:footnote>
  <w:footnote w:type="continuationNotice" w:id="1">
    <w:p w14:paraId="6ADB5E8D" w14:textId="77777777" w:rsidR="00095DB4" w:rsidRDefault="00095D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8A6B" w14:textId="78E4EFE7" w:rsidR="00FD7CB7" w:rsidRPr="00DB6C4F" w:rsidRDefault="00FD7CB7">
    <w:pPr>
      <w:pStyle w:val="Header"/>
      <w:rPr>
        <w:rFonts w:ascii="Calibri" w:hAnsi="Calibri"/>
      </w:rPr>
    </w:pPr>
    <w:r>
      <w:tab/>
    </w:r>
    <w:r w:rsidR="00DB6C4F">
      <w:tab/>
    </w:r>
    <w:r w:rsidR="003C6E58">
      <w:rPr>
        <w:rFonts w:ascii="Calibri" w:hAnsi="Calibri"/>
      </w:rPr>
      <w:t>ENG1</w:t>
    </w:r>
    <w:r w:rsidR="008257F5">
      <w:rPr>
        <w:rFonts w:ascii="Calibri" w:hAnsi="Calibri"/>
      </w:rPr>
      <w:t>5</w:t>
    </w:r>
    <w:r w:rsidR="00104E3D" w:rsidRPr="00DB6C4F">
      <w:rPr>
        <w:rFonts w:ascii="Calibri" w:hAnsi="Calibri"/>
      </w:rPr>
      <w:t>-1.</w:t>
    </w:r>
    <w:r w:rsidR="00D97FF4">
      <w:rPr>
        <w:rFonts w:ascii="Calibri" w:hAnsi="Calibri"/>
      </w:rPr>
      <w:t>2</w:t>
    </w:r>
    <w:r w:rsidR="008312BA">
      <w:rPr>
        <w:rFonts w:ascii="Calibri" w:hAnsi="Calibri"/>
      </w:rPr>
      <w:t xml:space="preserve">.1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776D"/>
    <w:multiLevelType w:val="multilevel"/>
    <w:tmpl w:val="F0BC1486"/>
    <w:lvl w:ilvl="0">
      <w:start w:val="1"/>
      <w:numFmt w:val="decimal"/>
      <w:pStyle w:val="Agend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Agenda2"/>
      <w:lvlText w:val="%1.%2."/>
      <w:lvlJc w:val="left"/>
      <w:pPr>
        <w:tabs>
          <w:tab w:val="num" w:pos="2269"/>
        </w:tabs>
        <w:ind w:left="2269" w:hanging="851"/>
      </w:pPr>
      <w:rPr>
        <w:rFonts w:hint="default"/>
      </w:rPr>
    </w:lvl>
    <w:lvl w:ilvl="2">
      <w:start w:val="1"/>
      <w:numFmt w:val="decimal"/>
      <w:pStyle w:val="Agenda3"/>
      <w:lvlText w:val="%1.%2.%3."/>
      <w:lvlJc w:val="left"/>
      <w:pPr>
        <w:ind w:left="1559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1" w15:restartNumberingAfterBreak="0">
    <w:nsid w:val="0BBA1610"/>
    <w:multiLevelType w:val="multilevel"/>
    <w:tmpl w:val="A3F68EB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54A487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yMjYwMjQ3NDC0MDJU0lEKTi0uzszPAykwrAUApG9orSwAAAA="/>
  </w:docVars>
  <w:rsids>
    <w:rsidRoot w:val="00426431"/>
    <w:rsid w:val="0000510E"/>
    <w:rsid w:val="00006086"/>
    <w:rsid w:val="0001090A"/>
    <w:rsid w:val="000168B9"/>
    <w:rsid w:val="00016C4A"/>
    <w:rsid w:val="00023B1D"/>
    <w:rsid w:val="00025A1B"/>
    <w:rsid w:val="00025DC3"/>
    <w:rsid w:val="00030E3A"/>
    <w:rsid w:val="000313AC"/>
    <w:rsid w:val="00031FCB"/>
    <w:rsid w:val="00033AE7"/>
    <w:rsid w:val="0003519D"/>
    <w:rsid w:val="00041276"/>
    <w:rsid w:val="0004521A"/>
    <w:rsid w:val="00046F33"/>
    <w:rsid w:val="00047F67"/>
    <w:rsid w:val="000502C2"/>
    <w:rsid w:val="00063808"/>
    <w:rsid w:val="000653C6"/>
    <w:rsid w:val="00072D89"/>
    <w:rsid w:val="000750AB"/>
    <w:rsid w:val="000803D5"/>
    <w:rsid w:val="000823D1"/>
    <w:rsid w:val="00083724"/>
    <w:rsid w:val="000845AC"/>
    <w:rsid w:val="00086FC5"/>
    <w:rsid w:val="00087D41"/>
    <w:rsid w:val="00092F9A"/>
    <w:rsid w:val="00093459"/>
    <w:rsid w:val="00095DB4"/>
    <w:rsid w:val="000974E2"/>
    <w:rsid w:val="000A009B"/>
    <w:rsid w:val="000A345B"/>
    <w:rsid w:val="000A3754"/>
    <w:rsid w:val="000A47E7"/>
    <w:rsid w:val="000A6094"/>
    <w:rsid w:val="000A6A9A"/>
    <w:rsid w:val="000B0AE3"/>
    <w:rsid w:val="000B0F66"/>
    <w:rsid w:val="000B2227"/>
    <w:rsid w:val="000B3663"/>
    <w:rsid w:val="000B4B23"/>
    <w:rsid w:val="000B5A3B"/>
    <w:rsid w:val="000C10B3"/>
    <w:rsid w:val="000C183C"/>
    <w:rsid w:val="000C55AD"/>
    <w:rsid w:val="000C6F44"/>
    <w:rsid w:val="000C705A"/>
    <w:rsid w:val="000C7234"/>
    <w:rsid w:val="000D1F26"/>
    <w:rsid w:val="000D31DB"/>
    <w:rsid w:val="000D5FF8"/>
    <w:rsid w:val="000E0409"/>
    <w:rsid w:val="000E2923"/>
    <w:rsid w:val="000E7ADF"/>
    <w:rsid w:val="000F27AB"/>
    <w:rsid w:val="000F28B4"/>
    <w:rsid w:val="000F3C2E"/>
    <w:rsid w:val="000F43C8"/>
    <w:rsid w:val="000F725E"/>
    <w:rsid w:val="000F7676"/>
    <w:rsid w:val="00100B82"/>
    <w:rsid w:val="001038AB"/>
    <w:rsid w:val="001041BD"/>
    <w:rsid w:val="00104E03"/>
    <w:rsid w:val="00104E3D"/>
    <w:rsid w:val="00105653"/>
    <w:rsid w:val="00105E9C"/>
    <w:rsid w:val="00110B23"/>
    <w:rsid w:val="001167F2"/>
    <w:rsid w:val="001211ED"/>
    <w:rsid w:val="00122E6E"/>
    <w:rsid w:val="00123E64"/>
    <w:rsid w:val="00127C40"/>
    <w:rsid w:val="0013203D"/>
    <w:rsid w:val="00133203"/>
    <w:rsid w:val="00136DC7"/>
    <w:rsid w:val="0013750B"/>
    <w:rsid w:val="001378BD"/>
    <w:rsid w:val="00144D55"/>
    <w:rsid w:val="00147090"/>
    <w:rsid w:val="00147468"/>
    <w:rsid w:val="00147C71"/>
    <w:rsid w:val="00150466"/>
    <w:rsid w:val="0015642F"/>
    <w:rsid w:val="0016038C"/>
    <w:rsid w:val="001629A6"/>
    <w:rsid w:val="00163478"/>
    <w:rsid w:val="00164C41"/>
    <w:rsid w:val="001650CC"/>
    <w:rsid w:val="001679EB"/>
    <w:rsid w:val="00172641"/>
    <w:rsid w:val="001729A0"/>
    <w:rsid w:val="00174346"/>
    <w:rsid w:val="00176516"/>
    <w:rsid w:val="0018404E"/>
    <w:rsid w:val="001868AB"/>
    <w:rsid w:val="00187FD5"/>
    <w:rsid w:val="0019346E"/>
    <w:rsid w:val="001959F1"/>
    <w:rsid w:val="00196A8F"/>
    <w:rsid w:val="001A5069"/>
    <w:rsid w:val="001A5A54"/>
    <w:rsid w:val="001A7CB6"/>
    <w:rsid w:val="001B1626"/>
    <w:rsid w:val="001B1E5E"/>
    <w:rsid w:val="001B3666"/>
    <w:rsid w:val="001B5251"/>
    <w:rsid w:val="001C0723"/>
    <w:rsid w:val="001C09F6"/>
    <w:rsid w:val="001C7F8B"/>
    <w:rsid w:val="001D1AC7"/>
    <w:rsid w:val="001D2BB6"/>
    <w:rsid w:val="001D3A41"/>
    <w:rsid w:val="001D4D3F"/>
    <w:rsid w:val="001E6DD8"/>
    <w:rsid w:val="001E77B5"/>
    <w:rsid w:val="001E78A2"/>
    <w:rsid w:val="001F13C9"/>
    <w:rsid w:val="001F561A"/>
    <w:rsid w:val="001F6276"/>
    <w:rsid w:val="00200177"/>
    <w:rsid w:val="00201AE9"/>
    <w:rsid w:val="00202BDD"/>
    <w:rsid w:val="00204898"/>
    <w:rsid w:val="0020559F"/>
    <w:rsid w:val="00206A07"/>
    <w:rsid w:val="00207093"/>
    <w:rsid w:val="00212373"/>
    <w:rsid w:val="0021474E"/>
    <w:rsid w:val="00214B97"/>
    <w:rsid w:val="002204B2"/>
    <w:rsid w:val="002215E1"/>
    <w:rsid w:val="00221F5E"/>
    <w:rsid w:val="00222D13"/>
    <w:rsid w:val="00222D8D"/>
    <w:rsid w:val="00223BA2"/>
    <w:rsid w:val="00226836"/>
    <w:rsid w:val="002306B0"/>
    <w:rsid w:val="00234A3F"/>
    <w:rsid w:val="002352C0"/>
    <w:rsid w:val="00236EED"/>
    <w:rsid w:val="002427C4"/>
    <w:rsid w:val="0024428A"/>
    <w:rsid w:val="00253119"/>
    <w:rsid w:val="002562BA"/>
    <w:rsid w:val="00261681"/>
    <w:rsid w:val="00262D24"/>
    <w:rsid w:val="002633E8"/>
    <w:rsid w:val="002655A6"/>
    <w:rsid w:val="002657B8"/>
    <w:rsid w:val="00273C85"/>
    <w:rsid w:val="002750FB"/>
    <w:rsid w:val="0027698C"/>
    <w:rsid w:val="00276D95"/>
    <w:rsid w:val="00284C58"/>
    <w:rsid w:val="00285DC6"/>
    <w:rsid w:val="00287224"/>
    <w:rsid w:val="00290298"/>
    <w:rsid w:val="002913DE"/>
    <w:rsid w:val="0029179F"/>
    <w:rsid w:val="002B078C"/>
    <w:rsid w:val="002B0D9A"/>
    <w:rsid w:val="002B1D95"/>
    <w:rsid w:val="002B200E"/>
    <w:rsid w:val="002B31D9"/>
    <w:rsid w:val="002B36C3"/>
    <w:rsid w:val="002B714C"/>
    <w:rsid w:val="002C0E6D"/>
    <w:rsid w:val="002C1C5B"/>
    <w:rsid w:val="002C3346"/>
    <w:rsid w:val="002C3D9C"/>
    <w:rsid w:val="002C4B3D"/>
    <w:rsid w:val="002C6209"/>
    <w:rsid w:val="002C6575"/>
    <w:rsid w:val="002D2BEC"/>
    <w:rsid w:val="002D2F06"/>
    <w:rsid w:val="002D5000"/>
    <w:rsid w:val="002D66EE"/>
    <w:rsid w:val="002E2A6A"/>
    <w:rsid w:val="002E3474"/>
    <w:rsid w:val="002E5498"/>
    <w:rsid w:val="002E7490"/>
    <w:rsid w:val="002F01BF"/>
    <w:rsid w:val="002F12E2"/>
    <w:rsid w:val="002F1593"/>
    <w:rsid w:val="002F44A9"/>
    <w:rsid w:val="002F79EB"/>
    <w:rsid w:val="00300537"/>
    <w:rsid w:val="00300890"/>
    <w:rsid w:val="00300DE3"/>
    <w:rsid w:val="00301050"/>
    <w:rsid w:val="003017DC"/>
    <w:rsid w:val="00303770"/>
    <w:rsid w:val="00304398"/>
    <w:rsid w:val="0030762D"/>
    <w:rsid w:val="0031376E"/>
    <w:rsid w:val="00313E70"/>
    <w:rsid w:val="0031598E"/>
    <w:rsid w:val="00320E7C"/>
    <w:rsid w:val="00330346"/>
    <w:rsid w:val="00335340"/>
    <w:rsid w:val="00336DE6"/>
    <w:rsid w:val="00336ECB"/>
    <w:rsid w:val="00341476"/>
    <w:rsid w:val="003415C7"/>
    <w:rsid w:val="00342E32"/>
    <w:rsid w:val="003461E0"/>
    <w:rsid w:val="00346EFB"/>
    <w:rsid w:val="003517D2"/>
    <w:rsid w:val="00353D75"/>
    <w:rsid w:val="00353F3D"/>
    <w:rsid w:val="00362877"/>
    <w:rsid w:val="00370E1D"/>
    <w:rsid w:val="00371DB7"/>
    <w:rsid w:val="00371FF9"/>
    <w:rsid w:val="0037336E"/>
    <w:rsid w:val="00373B80"/>
    <w:rsid w:val="0037632E"/>
    <w:rsid w:val="003768E0"/>
    <w:rsid w:val="00383E40"/>
    <w:rsid w:val="00387510"/>
    <w:rsid w:val="00391B93"/>
    <w:rsid w:val="00392A06"/>
    <w:rsid w:val="00395C70"/>
    <w:rsid w:val="003964FB"/>
    <w:rsid w:val="00397D21"/>
    <w:rsid w:val="003A0209"/>
    <w:rsid w:val="003A3BA0"/>
    <w:rsid w:val="003A54D7"/>
    <w:rsid w:val="003A602F"/>
    <w:rsid w:val="003A7910"/>
    <w:rsid w:val="003B3949"/>
    <w:rsid w:val="003B7B5F"/>
    <w:rsid w:val="003C04B5"/>
    <w:rsid w:val="003C29F4"/>
    <w:rsid w:val="003C4552"/>
    <w:rsid w:val="003C6123"/>
    <w:rsid w:val="003C6E58"/>
    <w:rsid w:val="003D11AA"/>
    <w:rsid w:val="003D21A2"/>
    <w:rsid w:val="003D21FA"/>
    <w:rsid w:val="003D3B16"/>
    <w:rsid w:val="003D4306"/>
    <w:rsid w:val="003D7945"/>
    <w:rsid w:val="003E3D9F"/>
    <w:rsid w:val="003E7179"/>
    <w:rsid w:val="003F1321"/>
    <w:rsid w:val="003F4CBD"/>
    <w:rsid w:val="003F5855"/>
    <w:rsid w:val="00401E77"/>
    <w:rsid w:val="00402E28"/>
    <w:rsid w:val="004078A2"/>
    <w:rsid w:val="0041450E"/>
    <w:rsid w:val="004226AC"/>
    <w:rsid w:val="004263D6"/>
    <w:rsid w:val="00426431"/>
    <w:rsid w:val="00431871"/>
    <w:rsid w:val="00432136"/>
    <w:rsid w:val="004326E5"/>
    <w:rsid w:val="004329CA"/>
    <w:rsid w:val="004333E1"/>
    <w:rsid w:val="00434D84"/>
    <w:rsid w:val="00435A3A"/>
    <w:rsid w:val="0043608F"/>
    <w:rsid w:val="004439E8"/>
    <w:rsid w:val="004456D5"/>
    <w:rsid w:val="00446028"/>
    <w:rsid w:val="004510F9"/>
    <w:rsid w:val="004511B6"/>
    <w:rsid w:val="00451861"/>
    <w:rsid w:val="00453AD0"/>
    <w:rsid w:val="00455B1C"/>
    <w:rsid w:val="00456F0C"/>
    <w:rsid w:val="00460112"/>
    <w:rsid w:val="004655FF"/>
    <w:rsid w:val="00466543"/>
    <w:rsid w:val="00466B46"/>
    <w:rsid w:val="004722B6"/>
    <w:rsid w:val="004751CC"/>
    <w:rsid w:val="00480EF0"/>
    <w:rsid w:val="00482F5A"/>
    <w:rsid w:val="00483ABA"/>
    <w:rsid w:val="00484A50"/>
    <w:rsid w:val="00493D57"/>
    <w:rsid w:val="0049728B"/>
    <w:rsid w:val="00497B81"/>
    <w:rsid w:val="004A18EC"/>
    <w:rsid w:val="004A2920"/>
    <w:rsid w:val="004A592A"/>
    <w:rsid w:val="004B1FF1"/>
    <w:rsid w:val="004B4772"/>
    <w:rsid w:val="004B4937"/>
    <w:rsid w:val="004B50A5"/>
    <w:rsid w:val="004B7C2A"/>
    <w:rsid w:val="004C43C3"/>
    <w:rsid w:val="004D0B3F"/>
    <w:rsid w:val="004D2E89"/>
    <w:rsid w:val="004D3939"/>
    <w:rsid w:val="004E3220"/>
    <w:rsid w:val="004E6AD4"/>
    <w:rsid w:val="004E7F63"/>
    <w:rsid w:val="004F002F"/>
    <w:rsid w:val="004F04F8"/>
    <w:rsid w:val="004F05D0"/>
    <w:rsid w:val="004F2BA0"/>
    <w:rsid w:val="004F2C05"/>
    <w:rsid w:val="004F4AEA"/>
    <w:rsid w:val="004F5F2B"/>
    <w:rsid w:val="004F669D"/>
    <w:rsid w:val="004F7E61"/>
    <w:rsid w:val="00505110"/>
    <w:rsid w:val="00510BD2"/>
    <w:rsid w:val="00516690"/>
    <w:rsid w:val="0051727F"/>
    <w:rsid w:val="00517A64"/>
    <w:rsid w:val="00520F84"/>
    <w:rsid w:val="00521A0E"/>
    <w:rsid w:val="00522274"/>
    <w:rsid w:val="00525097"/>
    <w:rsid w:val="00526206"/>
    <w:rsid w:val="005262ED"/>
    <w:rsid w:val="00533CE0"/>
    <w:rsid w:val="0054086B"/>
    <w:rsid w:val="005414A5"/>
    <w:rsid w:val="005417EE"/>
    <w:rsid w:val="00542244"/>
    <w:rsid w:val="005430EC"/>
    <w:rsid w:val="00543426"/>
    <w:rsid w:val="00543B63"/>
    <w:rsid w:val="00551F89"/>
    <w:rsid w:val="005528A9"/>
    <w:rsid w:val="0055423F"/>
    <w:rsid w:val="0055575D"/>
    <w:rsid w:val="005601F5"/>
    <w:rsid w:val="00563101"/>
    <w:rsid w:val="00563A35"/>
    <w:rsid w:val="00566854"/>
    <w:rsid w:val="00572858"/>
    <w:rsid w:val="005817C1"/>
    <w:rsid w:val="005831C5"/>
    <w:rsid w:val="005902DC"/>
    <w:rsid w:val="005922C4"/>
    <w:rsid w:val="0059264F"/>
    <w:rsid w:val="0059354D"/>
    <w:rsid w:val="0059411A"/>
    <w:rsid w:val="005A0CC5"/>
    <w:rsid w:val="005A2020"/>
    <w:rsid w:val="005A602D"/>
    <w:rsid w:val="005B01F4"/>
    <w:rsid w:val="005B029A"/>
    <w:rsid w:val="005B2718"/>
    <w:rsid w:val="005B4E4D"/>
    <w:rsid w:val="005C27D3"/>
    <w:rsid w:val="005C4974"/>
    <w:rsid w:val="005C4F16"/>
    <w:rsid w:val="005D00BA"/>
    <w:rsid w:val="005D0BDC"/>
    <w:rsid w:val="005D1119"/>
    <w:rsid w:val="005D3E77"/>
    <w:rsid w:val="005D5F5D"/>
    <w:rsid w:val="005E45F7"/>
    <w:rsid w:val="005E4E11"/>
    <w:rsid w:val="005E53BC"/>
    <w:rsid w:val="005E7729"/>
    <w:rsid w:val="005F15EE"/>
    <w:rsid w:val="005F2B2F"/>
    <w:rsid w:val="005F4347"/>
    <w:rsid w:val="005F4DEE"/>
    <w:rsid w:val="005F7004"/>
    <w:rsid w:val="0060092F"/>
    <w:rsid w:val="00605FF6"/>
    <w:rsid w:val="006073A1"/>
    <w:rsid w:val="0061360C"/>
    <w:rsid w:val="006170AD"/>
    <w:rsid w:val="006202BA"/>
    <w:rsid w:val="00621F17"/>
    <w:rsid w:val="006257C5"/>
    <w:rsid w:val="00632936"/>
    <w:rsid w:val="006367CC"/>
    <w:rsid w:val="00636B45"/>
    <w:rsid w:val="00641B0D"/>
    <w:rsid w:val="006451BD"/>
    <w:rsid w:val="006454DA"/>
    <w:rsid w:val="006537FD"/>
    <w:rsid w:val="00655369"/>
    <w:rsid w:val="00655C5E"/>
    <w:rsid w:val="00656056"/>
    <w:rsid w:val="00660871"/>
    <w:rsid w:val="0066333F"/>
    <w:rsid w:val="00664181"/>
    <w:rsid w:val="00667395"/>
    <w:rsid w:val="006676F7"/>
    <w:rsid w:val="00670F98"/>
    <w:rsid w:val="00673C32"/>
    <w:rsid w:val="00685123"/>
    <w:rsid w:val="00686091"/>
    <w:rsid w:val="006901B9"/>
    <w:rsid w:val="006920E7"/>
    <w:rsid w:val="0069750E"/>
    <w:rsid w:val="006A032F"/>
    <w:rsid w:val="006A2881"/>
    <w:rsid w:val="006A2935"/>
    <w:rsid w:val="006A32AB"/>
    <w:rsid w:val="006A36AD"/>
    <w:rsid w:val="006A3B63"/>
    <w:rsid w:val="006A3B64"/>
    <w:rsid w:val="006A5267"/>
    <w:rsid w:val="006A74B1"/>
    <w:rsid w:val="006B02E4"/>
    <w:rsid w:val="006B10FE"/>
    <w:rsid w:val="006B2547"/>
    <w:rsid w:val="006B3644"/>
    <w:rsid w:val="006B4574"/>
    <w:rsid w:val="006B4E2B"/>
    <w:rsid w:val="006B627D"/>
    <w:rsid w:val="006C04FC"/>
    <w:rsid w:val="006C1FCD"/>
    <w:rsid w:val="006C2438"/>
    <w:rsid w:val="006C4359"/>
    <w:rsid w:val="006C4F36"/>
    <w:rsid w:val="006C77B2"/>
    <w:rsid w:val="006C7FF5"/>
    <w:rsid w:val="006D1C8B"/>
    <w:rsid w:val="006D223B"/>
    <w:rsid w:val="006D57ED"/>
    <w:rsid w:val="006E1E0A"/>
    <w:rsid w:val="006F4DDB"/>
    <w:rsid w:val="006F5CBE"/>
    <w:rsid w:val="006F676A"/>
    <w:rsid w:val="00701F46"/>
    <w:rsid w:val="007040BA"/>
    <w:rsid w:val="00710498"/>
    <w:rsid w:val="0071324A"/>
    <w:rsid w:val="0071368D"/>
    <w:rsid w:val="00713B55"/>
    <w:rsid w:val="00717D33"/>
    <w:rsid w:val="00720B25"/>
    <w:rsid w:val="00720D5F"/>
    <w:rsid w:val="007220C2"/>
    <w:rsid w:val="00726A08"/>
    <w:rsid w:val="0072718E"/>
    <w:rsid w:val="00730621"/>
    <w:rsid w:val="00731B50"/>
    <w:rsid w:val="00735CA1"/>
    <w:rsid w:val="0074125A"/>
    <w:rsid w:val="007415AB"/>
    <w:rsid w:val="00746D8F"/>
    <w:rsid w:val="00755E78"/>
    <w:rsid w:val="00757D4D"/>
    <w:rsid w:val="00762496"/>
    <w:rsid w:val="00764660"/>
    <w:rsid w:val="00765765"/>
    <w:rsid w:val="00765CCE"/>
    <w:rsid w:val="00766841"/>
    <w:rsid w:val="00772F44"/>
    <w:rsid w:val="00773B94"/>
    <w:rsid w:val="00776424"/>
    <w:rsid w:val="00776CD0"/>
    <w:rsid w:val="00777FB2"/>
    <w:rsid w:val="00782C50"/>
    <w:rsid w:val="00782D9B"/>
    <w:rsid w:val="00784487"/>
    <w:rsid w:val="00784919"/>
    <w:rsid w:val="00792956"/>
    <w:rsid w:val="00794B0F"/>
    <w:rsid w:val="00794D7A"/>
    <w:rsid w:val="00794E60"/>
    <w:rsid w:val="007951B8"/>
    <w:rsid w:val="00797A5D"/>
    <w:rsid w:val="007A4DD2"/>
    <w:rsid w:val="007A4F79"/>
    <w:rsid w:val="007B0163"/>
    <w:rsid w:val="007B0378"/>
    <w:rsid w:val="007B0E1F"/>
    <w:rsid w:val="007B489B"/>
    <w:rsid w:val="007B4939"/>
    <w:rsid w:val="007B4A2F"/>
    <w:rsid w:val="007C0528"/>
    <w:rsid w:val="007C1A63"/>
    <w:rsid w:val="007C4C90"/>
    <w:rsid w:val="007C5F10"/>
    <w:rsid w:val="007C7689"/>
    <w:rsid w:val="007D02F3"/>
    <w:rsid w:val="007D113D"/>
    <w:rsid w:val="007D2A61"/>
    <w:rsid w:val="007D2F67"/>
    <w:rsid w:val="007D31C2"/>
    <w:rsid w:val="007D3B4A"/>
    <w:rsid w:val="007D736E"/>
    <w:rsid w:val="007E1755"/>
    <w:rsid w:val="007E2BC2"/>
    <w:rsid w:val="007E4BDB"/>
    <w:rsid w:val="007E5E90"/>
    <w:rsid w:val="007E7ED0"/>
    <w:rsid w:val="007F032B"/>
    <w:rsid w:val="007F2B0F"/>
    <w:rsid w:val="007F48E5"/>
    <w:rsid w:val="007F4B7D"/>
    <w:rsid w:val="007F7559"/>
    <w:rsid w:val="00806348"/>
    <w:rsid w:val="00811A51"/>
    <w:rsid w:val="00820B22"/>
    <w:rsid w:val="00822F5B"/>
    <w:rsid w:val="00824C8B"/>
    <w:rsid w:val="008257F5"/>
    <w:rsid w:val="008262BE"/>
    <w:rsid w:val="00827264"/>
    <w:rsid w:val="00830F10"/>
    <w:rsid w:val="008312BA"/>
    <w:rsid w:val="008326D5"/>
    <w:rsid w:val="00834F85"/>
    <w:rsid w:val="008362C8"/>
    <w:rsid w:val="00841DF3"/>
    <w:rsid w:val="008430A3"/>
    <w:rsid w:val="008434C8"/>
    <w:rsid w:val="008443EF"/>
    <w:rsid w:val="008457D4"/>
    <w:rsid w:val="00847EAA"/>
    <w:rsid w:val="00851123"/>
    <w:rsid w:val="00854E15"/>
    <w:rsid w:val="00865E6F"/>
    <w:rsid w:val="008664B5"/>
    <w:rsid w:val="0087069C"/>
    <w:rsid w:val="00871D6F"/>
    <w:rsid w:val="00872B26"/>
    <w:rsid w:val="008735C2"/>
    <w:rsid w:val="0087592A"/>
    <w:rsid w:val="008834B1"/>
    <w:rsid w:val="00885035"/>
    <w:rsid w:val="00885A8F"/>
    <w:rsid w:val="00885E07"/>
    <w:rsid w:val="008951C4"/>
    <w:rsid w:val="008A03CC"/>
    <w:rsid w:val="008A10BB"/>
    <w:rsid w:val="008A79D8"/>
    <w:rsid w:val="008C1FB8"/>
    <w:rsid w:val="008C457E"/>
    <w:rsid w:val="008C4EBD"/>
    <w:rsid w:val="008C6A83"/>
    <w:rsid w:val="008C6CC7"/>
    <w:rsid w:val="008D4111"/>
    <w:rsid w:val="008D45E5"/>
    <w:rsid w:val="008E06BC"/>
    <w:rsid w:val="008E1E1C"/>
    <w:rsid w:val="008E2010"/>
    <w:rsid w:val="008E444C"/>
    <w:rsid w:val="008E63D2"/>
    <w:rsid w:val="008F20A4"/>
    <w:rsid w:val="00901D00"/>
    <w:rsid w:val="00907468"/>
    <w:rsid w:val="00910E39"/>
    <w:rsid w:val="009128C8"/>
    <w:rsid w:val="0091510D"/>
    <w:rsid w:val="00917E24"/>
    <w:rsid w:val="00921815"/>
    <w:rsid w:val="00922D20"/>
    <w:rsid w:val="009300FC"/>
    <w:rsid w:val="0093129C"/>
    <w:rsid w:val="009327EA"/>
    <w:rsid w:val="009329E4"/>
    <w:rsid w:val="009373E3"/>
    <w:rsid w:val="009423DF"/>
    <w:rsid w:val="00942F3A"/>
    <w:rsid w:val="00943030"/>
    <w:rsid w:val="00946BAA"/>
    <w:rsid w:val="009470AE"/>
    <w:rsid w:val="00950A4E"/>
    <w:rsid w:val="00950CAD"/>
    <w:rsid w:val="00951A18"/>
    <w:rsid w:val="00952A12"/>
    <w:rsid w:val="00952EF1"/>
    <w:rsid w:val="00956D0A"/>
    <w:rsid w:val="00964F18"/>
    <w:rsid w:val="00966F44"/>
    <w:rsid w:val="009730B2"/>
    <w:rsid w:val="00977FEB"/>
    <w:rsid w:val="00980385"/>
    <w:rsid w:val="00980C0B"/>
    <w:rsid w:val="00981FAE"/>
    <w:rsid w:val="00984FAB"/>
    <w:rsid w:val="00993571"/>
    <w:rsid w:val="009943B5"/>
    <w:rsid w:val="0099610B"/>
    <w:rsid w:val="00996139"/>
    <w:rsid w:val="0099714C"/>
    <w:rsid w:val="0099765B"/>
    <w:rsid w:val="009A17B1"/>
    <w:rsid w:val="009A6564"/>
    <w:rsid w:val="009A68E2"/>
    <w:rsid w:val="009A698E"/>
    <w:rsid w:val="009B0E78"/>
    <w:rsid w:val="009B11AB"/>
    <w:rsid w:val="009B4DC7"/>
    <w:rsid w:val="009B570F"/>
    <w:rsid w:val="009B6183"/>
    <w:rsid w:val="009B641D"/>
    <w:rsid w:val="009B6AB3"/>
    <w:rsid w:val="009B7DA6"/>
    <w:rsid w:val="009C3E77"/>
    <w:rsid w:val="009D2C99"/>
    <w:rsid w:val="009D3C92"/>
    <w:rsid w:val="009D4C9D"/>
    <w:rsid w:val="009D5A3D"/>
    <w:rsid w:val="009D5EE8"/>
    <w:rsid w:val="009E0CD9"/>
    <w:rsid w:val="009E77DB"/>
    <w:rsid w:val="00A01C29"/>
    <w:rsid w:val="00A04E98"/>
    <w:rsid w:val="00A076E0"/>
    <w:rsid w:val="00A10E91"/>
    <w:rsid w:val="00A136F0"/>
    <w:rsid w:val="00A1519A"/>
    <w:rsid w:val="00A154F8"/>
    <w:rsid w:val="00A2446E"/>
    <w:rsid w:val="00A245BD"/>
    <w:rsid w:val="00A27409"/>
    <w:rsid w:val="00A3260F"/>
    <w:rsid w:val="00A32931"/>
    <w:rsid w:val="00A376D1"/>
    <w:rsid w:val="00A51846"/>
    <w:rsid w:val="00A537DD"/>
    <w:rsid w:val="00A53A5C"/>
    <w:rsid w:val="00A53E5F"/>
    <w:rsid w:val="00A5429A"/>
    <w:rsid w:val="00A554CF"/>
    <w:rsid w:val="00A563F7"/>
    <w:rsid w:val="00A5724E"/>
    <w:rsid w:val="00A576E1"/>
    <w:rsid w:val="00A613E8"/>
    <w:rsid w:val="00A6618A"/>
    <w:rsid w:val="00A66941"/>
    <w:rsid w:val="00A672E8"/>
    <w:rsid w:val="00A67E61"/>
    <w:rsid w:val="00A70DD0"/>
    <w:rsid w:val="00A71FC3"/>
    <w:rsid w:val="00A73377"/>
    <w:rsid w:val="00A771E5"/>
    <w:rsid w:val="00A772D1"/>
    <w:rsid w:val="00A83600"/>
    <w:rsid w:val="00A87508"/>
    <w:rsid w:val="00A87AEA"/>
    <w:rsid w:val="00AA3B7B"/>
    <w:rsid w:val="00AA5165"/>
    <w:rsid w:val="00AA5A75"/>
    <w:rsid w:val="00AA770C"/>
    <w:rsid w:val="00AA7AE4"/>
    <w:rsid w:val="00AB01D6"/>
    <w:rsid w:val="00AB1B74"/>
    <w:rsid w:val="00AB2BA6"/>
    <w:rsid w:val="00AB38BB"/>
    <w:rsid w:val="00AB4519"/>
    <w:rsid w:val="00AB48ED"/>
    <w:rsid w:val="00AB5744"/>
    <w:rsid w:val="00AB6A2D"/>
    <w:rsid w:val="00AB78C8"/>
    <w:rsid w:val="00AC22E8"/>
    <w:rsid w:val="00AC38FE"/>
    <w:rsid w:val="00AC4CBB"/>
    <w:rsid w:val="00AD02CD"/>
    <w:rsid w:val="00AD27A8"/>
    <w:rsid w:val="00AD5158"/>
    <w:rsid w:val="00AD5DC4"/>
    <w:rsid w:val="00AE2212"/>
    <w:rsid w:val="00AE50CD"/>
    <w:rsid w:val="00AE60AE"/>
    <w:rsid w:val="00AF0C9F"/>
    <w:rsid w:val="00AF1896"/>
    <w:rsid w:val="00AF6150"/>
    <w:rsid w:val="00AF68DB"/>
    <w:rsid w:val="00AF7430"/>
    <w:rsid w:val="00B02E3A"/>
    <w:rsid w:val="00B0312C"/>
    <w:rsid w:val="00B035A0"/>
    <w:rsid w:val="00B059F1"/>
    <w:rsid w:val="00B11F9D"/>
    <w:rsid w:val="00B14DC1"/>
    <w:rsid w:val="00B159C0"/>
    <w:rsid w:val="00B15DFD"/>
    <w:rsid w:val="00B20459"/>
    <w:rsid w:val="00B225EC"/>
    <w:rsid w:val="00B24FA1"/>
    <w:rsid w:val="00B2749A"/>
    <w:rsid w:val="00B315E8"/>
    <w:rsid w:val="00B31837"/>
    <w:rsid w:val="00B340AD"/>
    <w:rsid w:val="00B34D33"/>
    <w:rsid w:val="00B40D15"/>
    <w:rsid w:val="00B41E10"/>
    <w:rsid w:val="00B4615D"/>
    <w:rsid w:val="00B50B2D"/>
    <w:rsid w:val="00B51DD5"/>
    <w:rsid w:val="00B52F12"/>
    <w:rsid w:val="00B53D70"/>
    <w:rsid w:val="00B60332"/>
    <w:rsid w:val="00B62FE0"/>
    <w:rsid w:val="00B662ED"/>
    <w:rsid w:val="00B6654A"/>
    <w:rsid w:val="00B72CF0"/>
    <w:rsid w:val="00B737F7"/>
    <w:rsid w:val="00B75460"/>
    <w:rsid w:val="00B81C85"/>
    <w:rsid w:val="00B846DB"/>
    <w:rsid w:val="00B92D7D"/>
    <w:rsid w:val="00B9568B"/>
    <w:rsid w:val="00B9604D"/>
    <w:rsid w:val="00B968A6"/>
    <w:rsid w:val="00B96A2B"/>
    <w:rsid w:val="00B97ABE"/>
    <w:rsid w:val="00BA0467"/>
    <w:rsid w:val="00BA21A4"/>
    <w:rsid w:val="00BA4657"/>
    <w:rsid w:val="00BA75DC"/>
    <w:rsid w:val="00BB1A3B"/>
    <w:rsid w:val="00BB1DBC"/>
    <w:rsid w:val="00BB36F4"/>
    <w:rsid w:val="00BB492F"/>
    <w:rsid w:val="00BC0DAC"/>
    <w:rsid w:val="00BC439E"/>
    <w:rsid w:val="00BD2575"/>
    <w:rsid w:val="00BD28AE"/>
    <w:rsid w:val="00BD3269"/>
    <w:rsid w:val="00BD3587"/>
    <w:rsid w:val="00BD6D93"/>
    <w:rsid w:val="00BD7FB4"/>
    <w:rsid w:val="00BE0700"/>
    <w:rsid w:val="00BE2D05"/>
    <w:rsid w:val="00BE2DAE"/>
    <w:rsid w:val="00BE3772"/>
    <w:rsid w:val="00BE57B5"/>
    <w:rsid w:val="00BE5E2C"/>
    <w:rsid w:val="00BF1B0B"/>
    <w:rsid w:val="00C05566"/>
    <w:rsid w:val="00C07BB4"/>
    <w:rsid w:val="00C112B8"/>
    <w:rsid w:val="00C114BB"/>
    <w:rsid w:val="00C150A0"/>
    <w:rsid w:val="00C15FC1"/>
    <w:rsid w:val="00C16A25"/>
    <w:rsid w:val="00C20CDE"/>
    <w:rsid w:val="00C26649"/>
    <w:rsid w:val="00C27C61"/>
    <w:rsid w:val="00C30552"/>
    <w:rsid w:val="00C30A34"/>
    <w:rsid w:val="00C311B2"/>
    <w:rsid w:val="00C32259"/>
    <w:rsid w:val="00C33652"/>
    <w:rsid w:val="00C33DF2"/>
    <w:rsid w:val="00C349CA"/>
    <w:rsid w:val="00C357F1"/>
    <w:rsid w:val="00C36B3D"/>
    <w:rsid w:val="00C3788F"/>
    <w:rsid w:val="00C40FCB"/>
    <w:rsid w:val="00C419CA"/>
    <w:rsid w:val="00C442D1"/>
    <w:rsid w:val="00C44ACC"/>
    <w:rsid w:val="00C45616"/>
    <w:rsid w:val="00C51B7E"/>
    <w:rsid w:val="00C603F3"/>
    <w:rsid w:val="00C63EBE"/>
    <w:rsid w:val="00C63F61"/>
    <w:rsid w:val="00C64E38"/>
    <w:rsid w:val="00C71152"/>
    <w:rsid w:val="00C7173A"/>
    <w:rsid w:val="00C725A4"/>
    <w:rsid w:val="00C73F3C"/>
    <w:rsid w:val="00C74283"/>
    <w:rsid w:val="00C75164"/>
    <w:rsid w:val="00C75CC2"/>
    <w:rsid w:val="00C76D8C"/>
    <w:rsid w:val="00C80D76"/>
    <w:rsid w:val="00C85A8B"/>
    <w:rsid w:val="00C905A0"/>
    <w:rsid w:val="00C90CDF"/>
    <w:rsid w:val="00C9519C"/>
    <w:rsid w:val="00C95AEC"/>
    <w:rsid w:val="00C97234"/>
    <w:rsid w:val="00CA062E"/>
    <w:rsid w:val="00CA1CDF"/>
    <w:rsid w:val="00CB4A29"/>
    <w:rsid w:val="00CC07C0"/>
    <w:rsid w:val="00CC15F9"/>
    <w:rsid w:val="00CC68C7"/>
    <w:rsid w:val="00CD1D55"/>
    <w:rsid w:val="00CD2883"/>
    <w:rsid w:val="00CD2D2C"/>
    <w:rsid w:val="00CD510C"/>
    <w:rsid w:val="00CD70F0"/>
    <w:rsid w:val="00CE067C"/>
    <w:rsid w:val="00CE2686"/>
    <w:rsid w:val="00CE2C39"/>
    <w:rsid w:val="00CE4406"/>
    <w:rsid w:val="00CF207A"/>
    <w:rsid w:val="00CF314A"/>
    <w:rsid w:val="00D00637"/>
    <w:rsid w:val="00D10254"/>
    <w:rsid w:val="00D2261A"/>
    <w:rsid w:val="00D23397"/>
    <w:rsid w:val="00D24E39"/>
    <w:rsid w:val="00D26CBB"/>
    <w:rsid w:val="00D3344F"/>
    <w:rsid w:val="00D40840"/>
    <w:rsid w:val="00D417C7"/>
    <w:rsid w:val="00D42D95"/>
    <w:rsid w:val="00D435B1"/>
    <w:rsid w:val="00D43C02"/>
    <w:rsid w:val="00D4484F"/>
    <w:rsid w:val="00D46CFC"/>
    <w:rsid w:val="00D50E09"/>
    <w:rsid w:val="00D5134B"/>
    <w:rsid w:val="00D51CB3"/>
    <w:rsid w:val="00D52BA5"/>
    <w:rsid w:val="00D60A20"/>
    <w:rsid w:val="00D61C51"/>
    <w:rsid w:val="00D67E4F"/>
    <w:rsid w:val="00D7052F"/>
    <w:rsid w:val="00D73E03"/>
    <w:rsid w:val="00D757D0"/>
    <w:rsid w:val="00D80F1B"/>
    <w:rsid w:val="00D85E2F"/>
    <w:rsid w:val="00D85F30"/>
    <w:rsid w:val="00D8746B"/>
    <w:rsid w:val="00D90BF5"/>
    <w:rsid w:val="00D9152A"/>
    <w:rsid w:val="00D9315F"/>
    <w:rsid w:val="00D933C2"/>
    <w:rsid w:val="00D97F3F"/>
    <w:rsid w:val="00D97FF4"/>
    <w:rsid w:val="00DA1174"/>
    <w:rsid w:val="00DA201B"/>
    <w:rsid w:val="00DA57A9"/>
    <w:rsid w:val="00DA63EA"/>
    <w:rsid w:val="00DA7E75"/>
    <w:rsid w:val="00DB1535"/>
    <w:rsid w:val="00DB5AEA"/>
    <w:rsid w:val="00DB5FB7"/>
    <w:rsid w:val="00DB6C4F"/>
    <w:rsid w:val="00DC406F"/>
    <w:rsid w:val="00DC43EE"/>
    <w:rsid w:val="00DC75B3"/>
    <w:rsid w:val="00DD01AA"/>
    <w:rsid w:val="00DD12B8"/>
    <w:rsid w:val="00DD1D1F"/>
    <w:rsid w:val="00DE0E9E"/>
    <w:rsid w:val="00DE3C62"/>
    <w:rsid w:val="00DE46D9"/>
    <w:rsid w:val="00DE4D81"/>
    <w:rsid w:val="00DE7862"/>
    <w:rsid w:val="00DF1375"/>
    <w:rsid w:val="00DF140B"/>
    <w:rsid w:val="00DF2FA4"/>
    <w:rsid w:val="00DF57BE"/>
    <w:rsid w:val="00DF610D"/>
    <w:rsid w:val="00DF695A"/>
    <w:rsid w:val="00DF7938"/>
    <w:rsid w:val="00E000B6"/>
    <w:rsid w:val="00E00333"/>
    <w:rsid w:val="00E04759"/>
    <w:rsid w:val="00E15147"/>
    <w:rsid w:val="00E15C70"/>
    <w:rsid w:val="00E21CCF"/>
    <w:rsid w:val="00E21D09"/>
    <w:rsid w:val="00E22301"/>
    <w:rsid w:val="00E24106"/>
    <w:rsid w:val="00E244E1"/>
    <w:rsid w:val="00E27269"/>
    <w:rsid w:val="00E31056"/>
    <w:rsid w:val="00E31B11"/>
    <w:rsid w:val="00E34BB1"/>
    <w:rsid w:val="00E42B4D"/>
    <w:rsid w:val="00E43480"/>
    <w:rsid w:val="00E436D5"/>
    <w:rsid w:val="00E4627C"/>
    <w:rsid w:val="00E46A0A"/>
    <w:rsid w:val="00E50D2E"/>
    <w:rsid w:val="00E525FC"/>
    <w:rsid w:val="00E61EA0"/>
    <w:rsid w:val="00E631CD"/>
    <w:rsid w:val="00E64FC1"/>
    <w:rsid w:val="00E673B3"/>
    <w:rsid w:val="00E7535A"/>
    <w:rsid w:val="00E76E0E"/>
    <w:rsid w:val="00E80DD7"/>
    <w:rsid w:val="00E82A84"/>
    <w:rsid w:val="00E91D13"/>
    <w:rsid w:val="00E94C3B"/>
    <w:rsid w:val="00E96C3B"/>
    <w:rsid w:val="00E96F1C"/>
    <w:rsid w:val="00EA642B"/>
    <w:rsid w:val="00EA6855"/>
    <w:rsid w:val="00EB190C"/>
    <w:rsid w:val="00EB1E13"/>
    <w:rsid w:val="00EB6A64"/>
    <w:rsid w:val="00EC0A1B"/>
    <w:rsid w:val="00EC7315"/>
    <w:rsid w:val="00ED1650"/>
    <w:rsid w:val="00ED3658"/>
    <w:rsid w:val="00ED3DCA"/>
    <w:rsid w:val="00EE23D1"/>
    <w:rsid w:val="00EE43B3"/>
    <w:rsid w:val="00EE5A4B"/>
    <w:rsid w:val="00EF0B92"/>
    <w:rsid w:val="00EF1A4F"/>
    <w:rsid w:val="00EF1C98"/>
    <w:rsid w:val="00EF2EDF"/>
    <w:rsid w:val="00EF315B"/>
    <w:rsid w:val="00F00752"/>
    <w:rsid w:val="00F02030"/>
    <w:rsid w:val="00F05248"/>
    <w:rsid w:val="00F05613"/>
    <w:rsid w:val="00F06682"/>
    <w:rsid w:val="00F115E7"/>
    <w:rsid w:val="00F13CA1"/>
    <w:rsid w:val="00F14C75"/>
    <w:rsid w:val="00F226CB"/>
    <w:rsid w:val="00F2460F"/>
    <w:rsid w:val="00F2559F"/>
    <w:rsid w:val="00F2575A"/>
    <w:rsid w:val="00F2623D"/>
    <w:rsid w:val="00F32B3A"/>
    <w:rsid w:val="00F37B27"/>
    <w:rsid w:val="00F4078D"/>
    <w:rsid w:val="00F40B4F"/>
    <w:rsid w:val="00F454DF"/>
    <w:rsid w:val="00F462B8"/>
    <w:rsid w:val="00F479EB"/>
    <w:rsid w:val="00F52108"/>
    <w:rsid w:val="00F5236B"/>
    <w:rsid w:val="00F525E8"/>
    <w:rsid w:val="00F56B93"/>
    <w:rsid w:val="00F57C73"/>
    <w:rsid w:val="00F6103D"/>
    <w:rsid w:val="00F62004"/>
    <w:rsid w:val="00F623D4"/>
    <w:rsid w:val="00F64573"/>
    <w:rsid w:val="00F712E5"/>
    <w:rsid w:val="00F74A74"/>
    <w:rsid w:val="00F8206F"/>
    <w:rsid w:val="00F820FC"/>
    <w:rsid w:val="00F82457"/>
    <w:rsid w:val="00F846E1"/>
    <w:rsid w:val="00F86B8B"/>
    <w:rsid w:val="00F934AB"/>
    <w:rsid w:val="00F93F7B"/>
    <w:rsid w:val="00FA02CE"/>
    <w:rsid w:val="00FA12E9"/>
    <w:rsid w:val="00FA39F1"/>
    <w:rsid w:val="00FA44A1"/>
    <w:rsid w:val="00FA52FC"/>
    <w:rsid w:val="00FA6088"/>
    <w:rsid w:val="00FA610E"/>
    <w:rsid w:val="00FB14D8"/>
    <w:rsid w:val="00FB1865"/>
    <w:rsid w:val="00FC319B"/>
    <w:rsid w:val="00FC3658"/>
    <w:rsid w:val="00FC3829"/>
    <w:rsid w:val="00FC4AA4"/>
    <w:rsid w:val="00FC5D1E"/>
    <w:rsid w:val="00FC6DA9"/>
    <w:rsid w:val="00FC6E0D"/>
    <w:rsid w:val="00FC74CA"/>
    <w:rsid w:val="00FC7BDD"/>
    <w:rsid w:val="00FD21C6"/>
    <w:rsid w:val="00FD3422"/>
    <w:rsid w:val="00FD3B32"/>
    <w:rsid w:val="00FD4714"/>
    <w:rsid w:val="00FD4EA9"/>
    <w:rsid w:val="00FD7CB7"/>
    <w:rsid w:val="00FE4579"/>
    <w:rsid w:val="00FE5E70"/>
    <w:rsid w:val="00FE75EE"/>
    <w:rsid w:val="00FF01DF"/>
    <w:rsid w:val="00FF07BE"/>
    <w:rsid w:val="00FF43D2"/>
    <w:rsid w:val="00FF6616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81B290"/>
  <w15:docId w15:val="{CA752683-12EE-4F70-81F6-FECE7CDF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698E"/>
    <w:rPr>
      <w:rFonts w:ascii="Arial" w:eastAsia="Times New Roman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rsid w:val="009A698E"/>
    <w:pPr>
      <w:keepNext/>
      <w:numPr>
        <w:numId w:val="2"/>
      </w:numPr>
      <w:spacing w:before="120" w:after="1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rsid w:val="009A698E"/>
    <w:pPr>
      <w:keepNext/>
      <w:numPr>
        <w:ilvl w:val="1"/>
        <w:numId w:val="2"/>
      </w:numPr>
      <w:spacing w:before="60" w:after="60"/>
      <w:outlineLvl w:val="1"/>
    </w:pPr>
    <w:rPr>
      <w:rFonts w:cs="Arial"/>
      <w:b/>
      <w:bCs/>
      <w:szCs w:val="28"/>
    </w:rPr>
  </w:style>
  <w:style w:type="paragraph" w:styleId="Heading3">
    <w:name w:val="heading 3"/>
    <w:basedOn w:val="Normal"/>
    <w:next w:val="Normal"/>
    <w:rsid w:val="009A698E"/>
    <w:pPr>
      <w:keepNext/>
      <w:numPr>
        <w:ilvl w:val="2"/>
        <w:numId w:val="2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rsid w:val="009A698E"/>
    <w:pPr>
      <w:keepNext/>
      <w:numPr>
        <w:ilvl w:val="3"/>
        <w:numId w:val="2"/>
      </w:numPr>
      <w:outlineLvl w:val="3"/>
    </w:pPr>
    <w:rPr>
      <w:rFonts w:cs="Arial"/>
      <w:b/>
      <w:bCs/>
    </w:rPr>
  </w:style>
  <w:style w:type="paragraph" w:styleId="Heading5">
    <w:name w:val="heading 5"/>
    <w:basedOn w:val="Normal"/>
    <w:next w:val="Normal"/>
    <w:rsid w:val="009A698E"/>
    <w:pPr>
      <w:keepNext/>
      <w:numPr>
        <w:ilvl w:val="4"/>
        <w:numId w:val="2"/>
      </w:numPr>
      <w:jc w:val="right"/>
      <w:outlineLvl w:val="4"/>
    </w:pPr>
    <w:rPr>
      <w:rFonts w:cs="Arial"/>
      <w:b/>
      <w:bCs/>
    </w:rPr>
  </w:style>
  <w:style w:type="paragraph" w:styleId="Heading6">
    <w:name w:val="heading 6"/>
    <w:basedOn w:val="Normal"/>
    <w:next w:val="Normal"/>
    <w:rsid w:val="009A698E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rsid w:val="009A698E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rsid w:val="009A698E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rsid w:val="009A698E"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456F0C"/>
    <w:pPr>
      <w:spacing w:after="120"/>
      <w:jc w:val="both"/>
    </w:pPr>
    <w:rPr>
      <w:rFonts w:eastAsia="Calibri" w:cs="Calibri"/>
      <w:szCs w:val="22"/>
      <w:lang w:eastAsia="en-GB"/>
    </w:rPr>
  </w:style>
  <w:style w:type="character" w:customStyle="1" w:styleId="FooterChar">
    <w:name w:val="Footer Char"/>
    <w:link w:val="Footer"/>
    <w:uiPriority w:val="99"/>
    <w:rsid w:val="00453AD0"/>
    <w:rPr>
      <w:rFonts w:ascii="Arial" w:eastAsia="Times New Roman" w:hAnsi="Arial"/>
      <w:sz w:val="18"/>
    </w:rPr>
  </w:style>
  <w:style w:type="paragraph" w:styleId="Footer">
    <w:name w:val="footer"/>
    <w:basedOn w:val="Normal"/>
    <w:link w:val="FooterChar"/>
    <w:uiPriority w:val="99"/>
    <w:rsid w:val="009A698E"/>
    <w:pPr>
      <w:tabs>
        <w:tab w:val="center" w:pos="4820"/>
        <w:tab w:val="right" w:pos="9639"/>
      </w:tabs>
      <w:jc w:val="both"/>
    </w:pPr>
    <w:rPr>
      <w:sz w:val="18"/>
      <w:szCs w:val="20"/>
      <w:lang w:eastAsia="en-GB"/>
    </w:rPr>
  </w:style>
  <w:style w:type="paragraph" w:styleId="Header">
    <w:name w:val="header"/>
    <w:basedOn w:val="Normal"/>
    <w:rsid w:val="009A698E"/>
    <w:pPr>
      <w:tabs>
        <w:tab w:val="center" w:pos="4820"/>
        <w:tab w:val="right" w:pos="9639"/>
      </w:tabs>
      <w:jc w:val="both"/>
    </w:pPr>
    <w:rPr>
      <w:szCs w:val="20"/>
      <w:lang w:eastAsia="en-GB"/>
    </w:rPr>
  </w:style>
  <w:style w:type="paragraph" w:styleId="DocumentMap">
    <w:name w:val="Document Map"/>
    <w:basedOn w:val="Normal"/>
    <w:semiHidden/>
    <w:rsid w:val="009A698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rsid w:val="0024428A"/>
    <w:rPr>
      <w:b/>
      <w:bCs/>
    </w:rPr>
  </w:style>
  <w:style w:type="paragraph" w:customStyle="1" w:styleId="Agenda1">
    <w:name w:val="Agenda 1"/>
    <w:basedOn w:val="Normal"/>
    <w:uiPriority w:val="99"/>
    <w:qFormat/>
    <w:rsid w:val="00922D20"/>
    <w:pPr>
      <w:numPr>
        <w:numId w:val="3"/>
      </w:numPr>
      <w:spacing w:before="120" w:after="120"/>
      <w:jc w:val="both"/>
    </w:pPr>
    <w:rPr>
      <w:szCs w:val="20"/>
    </w:rPr>
  </w:style>
  <w:style w:type="paragraph" w:customStyle="1" w:styleId="Agenda2">
    <w:name w:val="Agenda 2"/>
    <w:basedOn w:val="Normal"/>
    <w:link w:val="Agenda2Char"/>
    <w:uiPriority w:val="99"/>
    <w:qFormat/>
    <w:rsid w:val="0027698C"/>
    <w:pPr>
      <w:numPr>
        <w:ilvl w:val="1"/>
        <w:numId w:val="3"/>
      </w:numPr>
      <w:spacing w:after="60"/>
    </w:pPr>
    <w:rPr>
      <w:rFonts w:ascii="Calibri" w:eastAsia="MS Mincho" w:hAnsi="Calibri"/>
      <w:lang w:eastAsia="ja-JP"/>
    </w:rPr>
  </w:style>
  <w:style w:type="character" w:customStyle="1" w:styleId="BodyTextChar">
    <w:name w:val="Body Text Char"/>
    <w:link w:val="BodyText"/>
    <w:rsid w:val="00456F0C"/>
    <w:rPr>
      <w:rFonts w:ascii="Arial" w:eastAsia="Calibri" w:hAnsi="Arial" w:cs="Calibri"/>
      <w:sz w:val="22"/>
      <w:szCs w:val="22"/>
    </w:rPr>
  </w:style>
  <w:style w:type="paragraph" w:styleId="BalloonText">
    <w:name w:val="Balloon Text"/>
    <w:basedOn w:val="Normal"/>
    <w:link w:val="BalloonTextChar"/>
    <w:rsid w:val="00DF14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140B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rsid w:val="00373B80"/>
    <w:pPr>
      <w:ind w:left="720"/>
      <w:contextualSpacing/>
    </w:pPr>
  </w:style>
  <w:style w:type="character" w:styleId="CommentReference">
    <w:name w:val="annotation reference"/>
    <w:basedOn w:val="DefaultParagraphFont"/>
    <w:rsid w:val="004511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11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11B6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511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11B6"/>
    <w:rPr>
      <w:rFonts w:ascii="Arial" w:eastAsia="Times New Roman" w:hAnsi="Arial"/>
      <w:b/>
      <w:bCs/>
      <w:lang w:eastAsia="en-US"/>
    </w:rPr>
  </w:style>
  <w:style w:type="paragraph" w:customStyle="1" w:styleId="Agenda3">
    <w:name w:val="Agenda 3"/>
    <w:basedOn w:val="Agenda2"/>
    <w:link w:val="Agenda3Char"/>
    <w:qFormat/>
    <w:rsid w:val="0027698C"/>
    <w:pPr>
      <w:numPr>
        <w:ilvl w:val="2"/>
      </w:numPr>
      <w:ind w:left="1281"/>
    </w:pPr>
  </w:style>
  <w:style w:type="character" w:customStyle="1" w:styleId="Agenda2Char">
    <w:name w:val="Agenda 2 Char"/>
    <w:basedOn w:val="DefaultParagraphFont"/>
    <w:link w:val="Agenda2"/>
    <w:uiPriority w:val="99"/>
    <w:rsid w:val="0027698C"/>
    <w:rPr>
      <w:rFonts w:ascii="Calibri" w:hAnsi="Calibri"/>
      <w:sz w:val="22"/>
      <w:szCs w:val="24"/>
      <w:lang w:eastAsia="ja-JP"/>
    </w:rPr>
  </w:style>
  <w:style w:type="character" w:customStyle="1" w:styleId="Agenda3Char">
    <w:name w:val="Agenda 3 Char"/>
    <w:basedOn w:val="Agenda2Char"/>
    <w:link w:val="Agenda3"/>
    <w:rsid w:val="0027698C"/>
    <w:rPr>
      <w:rFonts w:ascii="Calibri" w:hAnsi="Calibri"/>
      <w:sz w:val="22"/>
      <w:szCs w:val="24"/>
      <w:lang w:eastAsia="ja-JP"/>
    </w:rPr>
  </w:style>
  <w:style w:type="numbering" w:styleId="ArticleSection">
    <w:name w:val="Outline List 3"/>
    <w:basedOn w:val="NoList"/>
    <w:uiPriority w:val="99"/>
    <w:semiHidden/>
    <w:unhideWhenUsed/>
    <w:rsid w:val="00DF610D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C6AB7F4ADAA4ABC48D93214FE8FD2" ma:contentTypeVersion="13" ma:contentTypeDescription="Create a new document." ma:contentTypeScope="" ma:versionID="95e1c96b80c04331fd63c9613a565283">
  <xsd:schema xmlns:xsd="http://www.w3.org/2001/XMLSchema" xmlns:xs="http://www.w3.org/2001/XMLSchema" xmlns:p="http://schemas.microsoft.com/office/2006/metadata/properties" xmlns:ns2="ac5f8115-f13f-4d01-aff4-515a67108c33" xmlns:ns3="06022411-6e02-423b-85fd-39e0748b9219" targetNamespace="http://schemas.microsoft.com/office/2006/metadata/properties" ma:root="true" ma:fieldsID="3c85ba3ab218a32e17d7921eedd6fcaa" ns2:_="" ns3:_="">
    <xsd:import namespace="ac5f8115-f13f-4d01-aff4-515a67108c33"/>
    <xsd:import namespace="06022411-6e02-423b-85fd-39e0748b92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f8115-f13f-4d01-aff4-515a67108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22411-6e02-423b-85fd-39e0748b92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DD8E4E-9600-4F59-822E-D55CA520B9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D7A635-35AD-4FC3-8736-86D7ACB18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f8115-f13f-4d01-aff4-515a67108c33"/>
    <ds:schemaRef ds:uri="06022411-6e02-423b-85fd-39e0748b9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781624-B708-4950-AE00-67E805114F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F9BD48-E3E2-4DD2-864F-A97BFA0B10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IALA Committee Provisional Agenda EEP7</vt:lpstr>
    </vt:vector>
  </TitlesOfParts>
  <Company>Trinity House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IALA Committee Provisional Agenda EEP7</dc:title>
  <dc:subject/>
  <dc:creator>Seamus Doyle</dc:creator>
  <cp:keywords/>
  <cp:lastModifiedBy>Jaime Alvarez</cp:lastModifiedBy>
  <cp:revision>39</cp:revision>
  <cp:lastPrinted>2013-08-09T11:09:00Z</cp:lastPrinted>
  <dcterms:created xsi:type="dcterms:W3CDTF">2021-09-15T08:02:00Z</dcterms:created>
  <dcterms:modified xsi:type="dcterms:W3CDTF">2022-02-21T15:44:00Z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0x010100FB4C6AB7F4ADAA4ABC48D93214FE8FD2</vt:lpwstr>
  </property>
</Properties>
</file>