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3942FF" w14:paraId="6F3555F9" w14:textId="77777777" w:rsidTr="00050DA7">
        <w:tc>
          <w:tcPr>
            <w:tcW w:w="4428" w:type="dxa"/>
          </w:tcPr>
          <w:p w14:paraId="0F9D1C84" w14:textId="5F5AF883" w:rsidR="000348ED" w:rsidRPr="0025258A" w:rsidRDefault="005D05AC" w:rsidP="00484B6B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From:</w:t>
            </w:r>
            <w:r w:rsidRPr="0025258A">
              <w:rPr>
                <w:rFonts w:ascii="Calibri" w:hAnsi="Calibri"/>
              </w:rPr>
              <w:tab/>
            </w:r>
            <w:r w:rsidR="00213677">
              <w:rPr>
                <w:rFonts w:ascii="Calibri" w:hAnsi="Calibri"/>
              </w:rPr>
              <w:t>ENG</w:t>
            </w:r>
            <w:r w:rsidR="00CA04AF" w:rsidRPr="0025258A">
              <w:rPr>
                <w:rFonts w:ascii="Calibri" w:hAnsi="Calibri"/>
              </w:rPr>
              <w:t xml:space="preserve"> </w:t>
            </w:r>
            <w:r w:rsidRPr="0025258A">
              <w:rPr>
                <w:rFonts w:ascii="Calibri" w:hAnsi="Calibri"/>
              </w:rPr>
              <w:t>C</w:t>
            </w:r>
            <w:r w:rsidR="00050DA7" w:rsidRPr="0025258A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14:paraId="195BBB83" w14:textId="39FA68AE" w:rsidR="000348ED" w:rsidRPr="0025258A" w:rsidRDefault="00213677" w:rsidP="00213677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</w:t>
            </w:r>
            <w:r w:rsidR="00F87CCA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5</w:t>
            </w:r>
            <w:r w:rsidR="00AD4CDE" w:rsidRPr="00AD4CDE">
              <w:rPr>
                <w:rFonts w:ascii="Calibri" w:hAnsi="Calibri"/>
              </w:rPr>
              <w:t>-</w:t>
            </w:r>
            <w:r w:rsidR="001C3E01">
              <w:rPr>
                <w:rFonts w:ascii="Calibri" w:hAnsi="Calibri"/>
              </w:rPr>
              <w:t>12.3.4</w:t>
            </w:r>
          </w:p>
        </w:tc>
      </w:tr>
      <w:tr w:rsidR="000348ED" w:rsidRPr="00E66034" w14:paraId="19A99857" w14:textId="77777777" w:rsidTr="00050DA7">
        <w:tc>
          <w:tcPr>
            <w:tcW w:w="4428" w:type="dxa"/>
          </w:tcPr>
          <w:p w14:paraId="6C3012F0" w14:textId="732A84CE" w:rsidR="000348ED" w:rsidRPr="0025258A" w:rsidRDefault="005D05AC" w:rsidP="00213677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To:</w:t>
            </w:r>
            <w:r w:rsidRPr="0025258A">
              <w:rPr>
                <w:rFonts w:ascii="Calibri" w:hAnsi="Calibri"/>
              </w:rPr>
              <w:tab/>
            </w:r>
            <w:r w:rsidR="00484B6B">
              <w:rPr>
                <w:rFonts w:ascii="Calibri" w:hAnsi="Calibri"/>
              </w:rPr>
              <w:t>EN</w:t>
            </w:r>
            <w:r w:rsidR="00213677">
              <w:rPr>
                <w:rFonts w:ascii="Calibri" w:hAnsi="Calibri"/>
              </w:rPr>
              <w:t>AV</w:t>
            </w:r>
            <w:r w:rsidR="00CA04AF" w:rsidRPr="0025258A">
              <w:rPr>
                <w:rFonts w:ascii="Calibri" w:hAnsi="Calibri"/>
              </w:rPr>
              <w:t xml:space="preserve"> </w:t>
            </w:r>
            <w:r w:rsidR="00902AA4" w:rsidRPr="0025258A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14:paraId="0B53672B" w14:textId="354CB81E" w:rsidR="000348ED" w:rsidRPr="0025258A" w:rsidRDefault="00213677" w:rsidP="00D67E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07. March 22</w:t>
            </w:r>
          </w:p>
        </w:tc>
      </w:tr>
    </w:tbl>
    <w:p w14:paraId="1A461288" w14:textId="77777777" w:rsidR="000348ED" w:rsidRPr="003942FF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3942FF">
        <w:rPr>
          <w:rFonts w:ascii="Calibri" w:hAnsi="Calibri"/>
          <w:color w:val="00558C"/>
        </w:rPr>
        <w:t>LIAISON NOTE</w:t>
      </w:r>
    </w:p>
    <w:p w14:paraId="16A862F4" w14:textId="77777777" w:rsidR="00213677" w:rsidRPr="00213677" w:rsidRDefault="00213677" w:rsidP="00213677">
      <w:pPr>
        <w:pStyle w:val="Title"/>
        <w:spacing w:after="120"/>
        <w:rPr>
          <w:rFonts w:ascii="Calibri" w:hAnsi="Calibri"/>
          <w:color w:val="00558C"/>
        </w:rPr>
      </w:pPr>
      <w:r w:rsidRPr="00213677">
        <w:rPr>
          <w:rFonts w:ascii="Calibri" w:hAnsi="Calibri"/>
          <w:color w:val="00558C"/>
        </w:rPr>
        <w:t>Standardisation of R-Mode</w:t>
      </w:r>
    </w:p>
    <w:p w14:paraId="0D41A57B" w14:textId="54E8EDED" w:rsidR="000348ED" w:rsidRPr="00E66034" w:rsidRDefault="00213677" w:rsidP="00213677">
      <w:pPr>
        <w:pStyle w:val="Title"/>
        <w:spacing w:after="120"/>
        <w:rPr>
          <w:rFonts w:ascii="Calibri" w:hAnsi="Calibri"/>
          <w:color w:val="00558C"/>
        </w:rPr>
      </w:pPr>
      <w:r w:rsidRPr="00213677">
        <w:rPr>
          <w:rFonts w:ascii="Calibri" w:hAnsi="Calibri"/>
          <w:color w:val="00558C"/>
        </w:rPr>
        <w:t>(Updated Roadmap)</w:t>
      </w:r>
    </w:p>
    <w:p w14:paraId="2A760A65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6AB979C3" w14:textId="67F4E5DE" w:rsidR="00213677" w:rsidRDefault="00213677" w:rsidP="00213677">
      <w:pPr>
        <w:pStyle w:val="BodyText"/>
      </w:pPr>
      <w:r>
        <w:t xml:space="preserve">The ENG committee received input paper ENG-15.3.1.3.4 on “R-Mode standardisation-updated roadmap”. </w:t>
      </w:r>
      <w:r>
        <w:br/>
        <w:t xml:space="preserve">The roadmap shows the relevant steps and dependencies towards a standardised R-Mode system. In addition, the roadmap contains information for the required activities and milestones </w:t>
      </w:r>
      <w:r w:rsidR="00DE20F2">
        <w:t>at</w:t>
      </w:r>
      <w:r>
        <w:t xml:space="preserve"> </w:t>
      </w:r>
      <w:r w:rsidR="0013295C">
        <w:t xml:space="preserve">the </w:t>
      </w:r>
      <w:r>
        <w:t xml:space="preserve">international organisations IMO, ITU, IALA, IEC and RTCM. Further, the document explains that standardisation of the R-Mode user equipment could be </w:t>
      </w:r>
      <w:r w:rsidR="00DE20F2">
        <w:t xml:space="preserve">efficiently </w:t>
      </w:r>
      <w:r>
        <w:t xml:space="preserve">performed when R-Mode becomes an integrated part of the existing multi-system </w:t>
      </w:r>
      <w:r w:rsidR="00DA55FE">
        <w:t>radio navigation</w:t>
      </w:r>
      <w:r>
        <w:t xml:space="preserve"> receiver (</w:t>
      </w:r>
      <w:r w:rsidRPr="00F52CA2">
        <w:t>MSC.401(95)</w:t>
      </w:r>
      <w:r w:rsidR="0013295C">
        <w:t>, MSC.432(98)</w:t>
      </w:r>
      <w:r>
        <w:t xml:space="preserve">) performance standard. </w:t>
      </w:r>
    </w:p>
    <w:p w14:paraId="013BEBE1" w14:textId="4412A7B0" w:rsidR="00213677" w:rsidRDefault="00213677" w:rsidP="00213677">
      <w:pPr>
        <w:pStyle w:val="BodyText"/>
      </w:pPr>
    </w:p>
    <w:p w14:paraId="1AB7EA19" w14:textId="127291AC" w:rsidR="00213677" w:rsidRDefault="005923C1" w:rsidP="00213677">
      <w:pPr>
        <w:pStyle w:val="BodyText"/>
      </w:pPr>
      <w:r w:rsidRPr="005923C1">
        <w:t>The ENG Committee has discussed and revised the roadmap</w:t>
      </w:r>
      <w:r>
        <w:t xml:space="preserve"> (Annex 1)</w:t>
      </w:r>
      <w:r w:rsidRPr="005923C1">
        <w:t xml:space="preserve">. </w:t>
      </w:r>
      <w:proofErr w:type="gramStart"/>
      <w:r w:rsidRPr="005923C1">
        <w:t>In order to</w:t>
      </w:r>
      <w:proofErr w:type="gramEnd"/>
      <w:r w:rsidRPr="005923C1">
        <w:t xml:space="preserve"> initiate an effective standardisation process, the ENG Committee considers it beneficial to coordinate and harmonise the standardisation of R-</w:t>
      </w:r>
      <w:r w:rsidR="00DE155E">
        <w:t>M</w:t>
      </w:r>
      <w:r w:rsidRPr="005923C1">
        <w:t>ode (MF and VDES) between EN</w:t>
      </w:r>
      <w:r>
        <w:t>AV</w:t>
      </w:r>
      <w:r w:rsidRPr="005923C1">
        <w:t xml:space="preserve"> and EN</w:t>
      </w:r>
      <w:r>
        <w:t>G</w:t>
      </w:r>
      <w:r w:rsidR="0013295C">
        <w:t xml:space="preserve"> </w:t>
      </w:r>
      <w:r w:rsidR="0013295C" w:rsidRPr="005923C1">
        <w:t>Committee</w:t>
      </w:r>
      <w:r w:rsidR="0013295C">
        <w:t>s</w:t>
      </w:r>
      <w:r w:rsidRPr="005923C1">
        <w:t>.</w:t>
      </w:r>
      <w:r w:rsidR="00DA55FE">
        <w:t xml:space="preserve"> </w:t>
      </w:r>
    </w:p>
    <w:p w14:paraId="66E69C96" w14:textId="40CA839D" w:rsidR="00484B6B" w:rsidRDefault="00484B6B" w:rsidP="00484B6B">
      <w:pPr>
        <w:pStyle w:val="BodyText"/>
        <w:rPr>
          <w:rFonts w:asciiTheme="minorHAnsi" w:hAnsiTheme="minorHAnsi" w:cstheme="minorHAnsi"/>
          <w:lang w:eastAsia="de-DE"/>
        </w:rPr>
      </w:pPr>
    </w:p>
    <w:p w14:paraId="168D0400" w14:textId="4172A9BD" w:rsidR="009F5C36" w:rsidRPr="009B31F7" w:rsidRDefault="00AA76C0" w:rsidP="009B31F7">
      <w:pPr>
        <w:pStyle w:val="Heading1"/>
      </w:pPr>
      <w:r w:rsidRPr="009B31F7">
        <w:t>Action requested</w:t>
      </w:r>
    </w:p>
    <w:p w14:paraId="4A48E521" w14:textId="77777777" w:rsidR="00213677" w:rsidRDefault="00213677" w:rsidP="00213677">
      <w:pPr>
        <w:pStyle w:val="BodyText"/>
      </w:pPr>
      <w:r>
        <w:t>The ENAV Committee is requested to:</w:t>
      </w:r>
    </w:p>
    <w:p w14:paraId="33B449BA" w14:textId="7D20F74A" w:rsidR="00213677" w:rsidRPr="00213677" w:rsidRDefault="00213677" w:rsidP="00213677">
      <w:pPr>
        <w:pStyle w:val="ListParagraph"/>
        <w:numPr>
          <w:ilvl w:val="0"/>
          <w:numId w:val="25"/>
        </w:numPr>
        <w:spacing w:after="160" w:line="259" w:lineRule="auto"/>
        <w:rPr>
          <w:rFonts w:ascii="Calibri" w:hAnsi="Calibri"/>
        </w:rPr>
      </w:pPr>
      <w:r w:rsidRPr="00213677">
        <w:rPr>
          <w:rFonts w:ascii="Calibri" w:hAnsi="Calibri"/>
        </w:rPr>
        <w:t xml:space="preserve">Note the </w:t>
      </w:r>
      <w:r w:rsidR="00DE20F2">
        <w:rPr>
          <w:rFonts w:ascii="Calibri" w:hAnsi="Calibri"/>
        </w:rPr>
        <w:t xml:space="preserve">information </w:t>
      </w:r>
      <w:r w:rsidRPr="00213677">
        <w:rPr>
          <w:rFonts w:ascii="Calibri" w:hAnsi="Calibri"/>
        </w:rPr>
        <w:t>provided</w:t>
      </w:r>
      <w:r w:rsidR="00DE20F2">
        <w:rPr>
          <w:rFonts w:ascii="Calibri" w:hAnsi="Calibri"/>
        </w:rPr>
        <w:t xml:space="preserve"> in</w:t>
      </w:r>
      <w:r w:rsidRPr="00213677">
        <w:rPr>
          <w:rFonts w:ascii="Calibri" w:hAnsi="Calibri"/>
        </w:rPr>
        <w:t xml:space="preserve"> </w:t>
      </w:r>
      <w:r>
        <w:rPr>
          <w:rFonts w:ascii="Calibri" w:hAnsi="Calibri"/>
        </w:rPr>
        <w:t>Annex 1</w:t>
      </w:r>
      <w:r w:rsidR="004D0B53">
        <w:rPr>
          <w:rFonts w:ascii="Calibri" w:hAnsi="Calibri"/>
        </w:rPr>
        <w:t>.</w:t>
      </w:r>
    </w:p>
    <w:p w14:paraId="2D433A28" w14:textId="2A5554A8" w:rsidR="00213677" w:rsidRPr="00213677" w:rsidRDefault="00DA55FE" w:rsidP="00213677">
      <w:pPr>
        <w:pStyle w:val="ListParagraph"/>
        <w:numPr>
          <w:ilvl w:val="0"/>
          <w:numId w:val="25"/>
        </w:numPr>
        <w:spacing w:after="160" w:line="259" w:lineRule="auto"/>
        <w:rPr>
          <w:rFonts w:ascii="Calibri" w:hAnsi="Calibri"/>
        </w:rPr>
      </w:pPr>
      <w:r>
        <w:rPr>
          <w:rFonts w:ascii="Calibri" w:hAnsi="Calibri"/>
        </w:rPr>
        <w:t>Consider a common inter-</w:t>
      </w:r>
      <w:r w:rsidR="00213677" w:rsidRPr="00213677">
        <w:rPr>
          <w:rFonts w:ascii="Calibri" w:hAnsi="Calibri"/>
        </w:rPr>
        <w:t>sessional meeting between ENA</w:t>
      </w:r>
      <w:r>
        <w:rPr>
          <w:rFonts w:ascii="Calibri" w:hAnsi="Calibri"/>
        </w:rPr>
        <w:t>V</w:t>
      </w:r>
      <w:r w:rsidR="00213677" w:rsidRPr="00213677">
        <w:rPr>
          <w:rFonts w:ascii="Calibri" w:hAnsi="Calibri"/>
        </w:rPr>
        <w:t xml:space="preserve"> and ENG </w:t>
      </w:r>
      <w:r w:rsidR="0013295C" w:rsidRPr="0013295C">
        <w:rPr>
          <w:rFonts w:ascii="Calibri" w:hAnsi="Calibri"/>
        </w:rPr>
        <w:t>Committees</w:t>
      </w:r>
      <w:r w:rsidR="0013295C" w:rsidRPr="00213677">
        <w:rPr>
          <w:rFonts w:ascii="Calibri" w:hAnsi="Calibri"/>
        </w:rPr>
        <w:t xml:space="preserve"> </w:t>
      </w:r>
      <w:r w:rsidR="00213677" w:rsidRPr="00213677">
        <w:rPr>
          <w:rFonts w:ascii="Calibri" w:hAnsi="Calibri"/>
        </w:rPr>
        <w:t xml:space="preserve">to further discuss the </w:t>
      </w:r>
      <w:r>
        <w:rPr>
          <w:rFonts w:ascii="Calibri" w:hAnsi="Calibri"/>
        </w:rPr>
        <w:t>r</w:t>
      </w:r>
      <w:r w:rsidR="00213677" w:rsidRPr="00213677">
        <w:rPr>
          <w:rFonts w:ascii="Calibri" w:hAnsi="Calibri"/>
        </w:rPr>
        <w:t>oadmap towards an efficient standardisation process at the various organisations</w:t>
      </w:r>
      <w:r>
        <w:rPr>
          <w:rFonts w:ascii="Calibri" w:hAnsi="Calibri"/>
        </w:rPr>
        <w:t xml:space="preserve"> involved</w:t>
      </w:r>
      <w:r w:rsidR="004D0B53">
        <w:rPr>
          <w:rFonts w:ascii="Calibri" w:hAnsi="Calibri"/>
        </w:rPr>
        <w:t>.</w:t>
      </w:r>
    </w:p>
    <w:p w14:paraId="071ACDAD" w14:textId="77777777" w:rsidR="00213677" w:rsidRPr="00213677" w:rsidRDefault="00213677" w:rsidP="00DA55FE">
      <w:pPr>
        <w:pStyle w:val="ListParagraph"/>
        <w:spacing w:after="160" w:line="259" w:lineRule="auto"/>
        <w:rPr>
          <w:rFonts w:ascii="Calibri" w:hAnsi="Calibri"/>
        </w:rPr>
      </w:pPr>
    </w:p>
    <w:p w14:paraId="1CDF5EC5" w14:textId="359EC6C0" w:rsidR="00D6647C" w:rsidRDefault="00D6647C">
      <w:pPr>
        <w:rPr>
          <w:rFonts w:ascii="Calibri" w:eastAsia="Calibri" w:hAnsi="Calibri" w:cs="Calibri"/>
          <w:szCs w:val="22"/>
          <w:lang w:eastAsia="en-GB"/>
        </w:rPr>
      </w:pPr>
      <w:r>
        <w:br w:type="page"/>
      </w:r>
    </w:p>
    <w:p w14:paraId="273B869F" w14:textId="47C2235E" w:rsidR="00630F7F" w:rsidRPr="00D6647C" w:rsidRDefault="00D6647C" w:rsidP="00213677">
      <w:pPr>
        <w:pStyle w:val="BodyText"/>
        <w:rPr>
          <w:sz w:val="28"/>
          <w:szCs w:val="28"/>
        </w:rPr>
      </w:pPr>
      <w:r w:rsidRPr="00D6647C">
        <w:rPr>
          <w:sz w:val="28"/>
          <w:szCs w:val="28"/>
        </w:rPr>
        <w:lastRenderedPageBreak/>
        <w:t>ANNEX 1</w:t>
      </w:r>
    </w:p>
    <w:p w14:paraId="3A24E6EB" w14:textId="2D7CDB6F" w:rsidR="00D6647C" w:rsidRPr="001B2748" w:rsidRDefault="000C4DCA" w:rsidP="00213677">
      <w:pPr>
        <w:pStyle w:val="BodyText"/>
      </w:pPr>
      <w:r>
        <w:object w:dxaOrig="12577" w:dyaOrig="12468" w14:anchorId="3DE94E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pt;height:493.5pt" o:ole="">
            <v:imagedata r:id="rId10" o:title=""/>
          </v:shape>
          <o:OLEObject Type="Embed" ProgID="Visio.Drawing.15" ShapeID="_x0000_i1025" DrawAspect="Content" ObjectID="_1708518549" r:id="rId11"/>
        </w:object>
      </w:r>
    </w:p>
    <w:sectPr w:rsidR="00D6647C" w:rsidRPr="001B2748" w:rsidSect="005D05AC">
      <w:headerReference w:type="default" r:id="rId12"/>
      <w:footerReference w:type="defaul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ADE7A" w14:textId="77777777" w:rsidR="00273DA1" w:rsidRDefault="00273DA1" w:rsidP="00002906">
      <w:r>
        <w:separator/>
      </w:r>
    </w:p>
  </w:endnote>
  <w:endnote w:type="continuationSeparator" w:id="0">
    <w:p w14:paraId="54225938" w14:textId="77777777" w:rsidR="00273DA1" w:rsidRDefault="00273DA1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3691B" w14:textId="6FBDED12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44BE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4068B" w14:textId="77777777" w:rsidR="00273DA1" w:rsidRDefault="00273DA1" w:rsidP="00002906">
      <w:r>
        <w:separator/>
      </w:r>
    </w:p>
  </w:footnote>
  <w:footnote w:type="continuationSeparator" w:id="0">
    <w:p w14:paraId="222F066C" w14:textId="77777777" w:rsidR="00273DA1" w:rsidRDefault="00273DA1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4E707" w14:textId="77777777" w:rsidR="00073774" w:rsidRDefault="00DA7976">
    <w:pPr>
      <w:pStyle w:val="Header"/>
    </w:pPr>
    <w:r>
      <w:rPr>
        <w:noProof/>
        <w:lang w:val="en-GB" w:eastAsia="en-GB"/>
      </w:rPr>
      <w:drawing>
        <wp:inline distT="0" distB="0" distL="0" distR="0" wp14:anchorId="726E5476" wp14:editId="0DAB38FE">
          <wp:extent cx="749300" cy="73025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5853EA"/>
    <w:multiLevelType w:val="hybridMultilevel"/>
    <w:tmpl w:val="F73204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16727E"/>
    <w:multiLevelType w:val="hybridMultilevel"/>
    <w:tmpl w:val="39A012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14D2"/>
    <w:rsid w:val="00002906"/>
    <w:rsid w:val="00031A92"/>
    <w:rsid w:val="000348ED"/>
    <w:rsid w:val="00036801"/>
    <w:rsid w:val="00050DA7"/>
    <w:rsid w:val="00073774"/>
    <w:rsid w:val="000764A4"/>
    <w:rsid w:val="00090DFD"/>
    <w:rsid w:val="000A0965"/>
    <w:rsid w:val="000A5A01"/>
    <w:rsid w:val="000C4DCA"/>
    <w:rsid w:val="00101634"/>
    <w:rsid w:val="0013295C"/>
    <w:rsid w:val="00135447"/>
    <w:rsid w:val="00152273"/>
    <w:rsid w:val="001A621A"/>
    <w:rsid w:val="001A654A"/>
    <w:rsid w:val="001B2748"/>
    <w:rsid w:val="001C3E01"/>
    <w:rsid w:val="001C74CF"/>
    <w:rsid w:val="001F51EB"/>
    <w:rsid w:val="00213677"/>
    <w:rsid w:val="00213863"/>
    <w:rsid w:val="0025258A"/>
    <w:rsid w:val="00273DA1"/>
    <w:rsid w:val="002A1F3C"/>
    <w:rsid w:val="002F46A6"/>
    <w:rsid w:val="0030384F"/>
    <w:rsid w:val="003942FF"/>
    <w:rsid w:val="0039583C"/>
    <w:rsid w:val="003D55DD"/>
    <w:rsid w:val="003E1831"/>
    <w:rsid w:val="003E19E8"/>
    <w:rsid w:val="00424954"/>
    <w:rsid w:val="00474649"/>
    <w:rsid w:val="00484B6B"/>
    <w:rsid w:val="004A1B46"/>
    <w:rsid w:val="004C1386"/>
    <w:rsid w:val="004C220D"/>
    <w:rsid w:val="004C71AB"/>
    <w:rsid w:val="004D0B53"/>
    <w:rsid w:val="004D28CB"/>
    <w:rsid w:val="004D374B"/>
    <w:rsid w:val="005923C1"/>
    <w:rsid w:val="005C6A2E"/>
    <w:rsid w:val="005D05AC"/>
    <w:rsid w:val="00630F7F"/>
    <w:rsid w:val="0064435F"/>
    <w:rsid w:val="00655542"/>
    <w:rsid w:val="006A4303"/>
    <w:rsid w:val="006D470F"/>
    <w:rsid w:val="006E5DAB"/>
    <w:rsid w:val="006E69E2"/>
    <w:rsid w:val="007112B6"/>
    <w:rsid w:val="00727E88"/>
    <w:rsid w:val="00775878"/>
    <w:rsid w:val="007868E5"/>
    <w:rsid w:val="007D7D3D"/>
    <w:rsid w:val="007F695A"/>
    <w:rsid w:val="0080092C"/>
    <w:rsid w:val="0084344C"/>
    <w:rsid w:val="00872453"/>
    <w:rsid w:val="008F13DD"/>
    <w:rsid w:val="00902AA4"/>
    <w:rsid w:val="00917084"/>
    <w:rsid w:val="00944BED"/>
    <w:rsid w:val="00960B9E"/>
    <w:rsid w:val="009829D6"/>
    <w:rsid w:val="009B31F7"/>
    <w:rsid w:val="009F3B6C"/>
    <w:rsid w:val="009F5C36"/>
    <w:rsid w:val="00A27F12"/>
    <w:rsid w:val="00A30579"/>
    <w:rsid w:val="00A7442F"/>
    <w:rsid w:val="00AA76C0"/>
    <w:rsid w:val="00AC0A0B"/>
    <w:rsid w:val="00AD4CDE"/>
    <w:rsid w:val="00B077EC"/>
    <w:rsid w:val="00B10C75"/>
    <w:rsid w:val="00B15B24"/>
    <w:rsid w:val="00B20156"/>
    <w:rsid w:val="00B428DA"/>
    <w:rsid w:val="00B71C17"/>
    <w:rsid w:val="00B8247E"/>
    <w:rsid w:val="00BE56DF"/>
    <w:rsid w:val="00C14A14"/>
    <w:rsid w:val="00CA04AF"/>
    <w:rsid w:val="00CA72C5"/>
    <w:rsid w:val="00CF3661"/>
    <w:rsid w:val="00D42058"/>
    <w:rsid w:val="00D50554"/>
    <w:rsid w:val="00D6091B"/>
    <w:rsid w:val="00D6647C"/>
    <w:rsid w:val="00D67E4A"/>
    <w:rsid w:val="00DA55FE"/>
    <w:rsid w:val="00DA7976"/>
    <w:rsid w:val="00DE155E"/>
    <w:rsid w:val="00DE20F2"/>
    <w:rsid w:val="00DF6448"/>
    <w:rsid w:val="00E24DBE"/>
    <w:rsid w:val="00E401AE"/>
    <w:rsid w:val="00E41E3D"/>
    <w:rsid w:val="00E66034"/>
    <w:rsid w:val="00E71206"/>
    <w:rsid w:val="00E93C9B"/>
    <w:rsid w:val="00EE3F2F"/>
    <w:rsid w:val="00F151E1"/>
    <w:rsid w:val="00F55C31"/>
    <w:rsid w:val="00F73F78"/>
    <w:rsid w:val="00F7422C"/>
    <w:rsid w:val="00F837D6"/>
    <w:rsid w:val="00F87CCA"/>
    <w:rsid w:val="00FA5842"/>
    <w:rsid w:val="00FA6769"/>
    <w:rsid w:val="00FD03CA"/>
    <w:rsid w:val="00FE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225D1C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2525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5258A"/>
    <w:rPr>
      <w:rFonts w:ascii="Segoe UI" w:hAnsi="Segoe UI" w:cs="Segoe UI"/>
      <w:sz w:val="18"/>
      <w:szCs w:val="18"/>
      <w:lang w:val="en-GB" w:eastAsia="en-US"/>
    </w:rPr>
  </w:style>
  <w:style w:type="character" w:styleId="CommentReference">
    <w:name w:val="annotation reference"/>
    <w:basedOn w:val="DefaultParagraphFont"/>
    <w:rsid w:val="00090D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0D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90DFD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90D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0DFD"/>
    <w:rPr>
      <w:rFonts w:ascii="Arial" w:hAnsi="Arial"/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213677"/>
    <w:pPr>
      <w:ind w:left="720"/>
      <w:contextualSpacing/>
    </w:pPr>
    <w:rPr>
      <w:rFonts w:eastAsia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7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Visio_Drawing.vsdx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A923F8-FD7C-4E82-8FCE-0841B3CD75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C9D35C-ADE5-494D-813F-8DD0129A50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18E1E8-A50A-471F-BF25-6619F74D5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1</TotalTime>
  <Pages>2</Pages>
  <Words>181</Words>
  <Characters>1158</Characters>
  <Application>Microsoft Office Word</Application>
  <DocSecurity>0</DocSecurity>
  <Lines>9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3</cp:revision>
  <cp:lastPrinted>2006-10-19T10:49:00Z</cp:lastPrinted>
  <dcterms:created xsi:type="dcterms:W3CDTF">2022-03-11T11:24:00Z</dcterms:created>
  <dcterms:modified xsi:type="dcterms:W3CDTF">2022-03-11T14:43:00Z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17709500</vt:r8>
  </property>
</Properties>
</file>