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428"/>
        <w:gridCol w:w="5461"/>
      </w:tblGrid>
      <w:tr w:rsidR="000348ED" w:rsidRPr="00FC021B" w:rsidTr="00050DA7">
        <w:tc>
          <w:tcPr>
            <w:tcW w:w="4428" w:type="dxa"/>
          </w:tcPr>
          <w:p w:rsidR="000348ED" w:rsidRPr="00FC021B" w:rsidRDefault="005D05AC" w:rsidP="00FC021B">
            <w:pPr>
              <w:tabs>
                <w:tab w:val="left" w:pos="851"/>
              </w:tabs>
              <w:spacing w:before="60" w:after="60"/>
            </w:pPr>
            <w:r w:rsidRPr="00FC021B">
              <w:t>From:</w:t>
            </w:r>
            <w:r w:rsidRPr="00FC021B">
              <w:tab/>
            </w:r>
            <w:r w:rsidR="00FC021B" w:rsidRPr="00FC021B">
              <w:t>VTS30</w:t>
            </w:r>
          </w:p>
        </w:tc>
        <w:tc>
          <w:tcPr>
            <w:tcW w:w="5461" w:type="dxa"/>
          </w:tcPr>
          <w:p w:rsidR="000348ED" w:rsidRPr="00FC021B" w:rsidRDefault="00FC021B" w:rsidP="00FC021B">
            <w:pPr>
              <w:spacing w:before="60" w:after="60"/>
              <w:jc w:val="right"/>
              <w:rPr>
                <w:highlight w:val="yellow"/>
              </w:rPr>
            </w:pPr>
            <w:r w:rsidRPr="00FC021B">
              <w:t>VTS30</w:t>
            </w:r>
            <w:r w:rsidR="005D05AC" w:rsidRPr="00FC021B">
              <w:t>/output/</w:t>
            </w:r>
            <w:r w:rsidRPr="00FC021B">
              <w:t>12</w:t>
            </w:r>
          </w:p>
        </w:tc>
      </w:tr>
      <w:tr w:rsidR="000348ED" w:rsidRPr="00FC021B" w:rsidTr="00050DA7">
        <w:tc>
          <w:tcPr>
            <w:tcW w:w="4428" w:type="dxa"/>
          </w:tcPr>
          <w:p w:rsidR="000348ED" w:rsidRPr="00FC021B" w:rsidRDefault="005D05AC" w:rsidP="00FC021B">
            <w:pPr>
              <w:tabs>
                <w:tab w:val="left" w:pos="851"/>
              </w:tabs>
              <w:spacing w:before="60" w:after="60"/>
            </w:pPr>
            <w:r w:rsidRPr="00FC021B">
              <w:t>To:</w:t>
            </w:r>
            <w:r w:rsidRPr="00FC021B">
              <w:tab/>
            </w:r>
            <w:r w:rsidR="00FC021B" w:rsidRPr="00FC021B">
              <w:t>ANM Committee</w:t>
            </w:r>
          </w:p>
        </w:tc>
        <w:tc>
          <w:tcPr>
            <w:tcW w:w="5461" w:type="dxa"/>
          </w:tcPr>
          <w:p w:rsidR="000348ED" w:rsidRPr="00FC021B" w:rsidRDefault="00FC021B" w:rsidP="00FC021B">
            <w:pPr>
              <w:spacing w:before="60" w:after="60"/>
              <w:jc w:val="right"/>
            </w:pPr>
            <w:r w:rsidRPr="00FC021B">
              <w:t>18 September</w:t>
            </w:r>
            <w:r w:rsidR="005D05AC" w:rsidRPr="00FC021B">
              <w:t xml:space="preserve"> 200</w:t>
            </w:r>
            <w:r w:rsidRPr="00FC021B">
              <w:t>9</w:t>
            </w:r>
          </w:p>
        </w:tc>
      </w:tr>
    </w:tbl>
    <w:p w:rsidR="000348ED" w:rsidRPr="00FC021B" w:rsidRDefault="005D05AC" w:rsidP="005D05AC">
      <w:pPr>
        <w:pStyle w:val="Title"/>
        <w:spacing w:before="480" w:after="120"/>
      </w:pPr>
      <w:r w:rsidRPr="00FC021B">
        <w:t>Liaison Note</w:t>
      </w:r>
    </w:p>
    <w:p w:rsidR="000348ED" w:rsidRPr="00FC021B" w:rsidRDefault="00FC021B" w:rsidP="005D05AC">
      <w:pPr>
        <w:pStyle w:val="Title"/>
        <w:spacing w:after="120"/>
      </w:pPr>
      <w:r w:rsidRPr="00FC021B">
        <w:rPr>
          <w:color w:val="000000"/>
        </w:rPr>
        <w:t>Response to Requests for Information</w:t>
      </w:r>
    </w:p>
    <w:p w:rsidR="0064435F" w:rsidRPr="00FC021B" w:rsidRDefault="0064435F" w:rsidP="00135447">
      <w:pPr>
        <w:pStyle w:val="Heading1"/>
        <w:rPr>
          <w:lang w:val="en-GB"/>
        </w:rPr>
      </w:pPr>
      <w:r w:rsidRPr="00FC021B">
        <w:rPr>
          <w:lang w:val="en-GB"/>
        </w:rPr>
        <w:t>Introduction</w:t>
      </w:r>
    </w:p>
    <w:p w:rsidR="00902AA4" w:rsidRPr="00FC021B" w:rsidRDefault="00FC021B" w:rsidP="00FC021B">
      <w:pPr>
        <w:pStyle w:val="Bodytext0"/>
      </w:pPr>
      <w:r w:rsidRPr="00FC021B">
        <w:t xml:space="preserve">The VTS Committee, at its 30th session, considered three requests for information from the ANM Committee.  These addressed: User Consultation, the role of ANM in e-Navigation, and updates to the </w:t>
      </w:r>
      <w:proofErr w:type="spellStart"/>
      <w:r w:rsidRPr="00FC021B">
        <w:t>Navguide</w:t>
      </w:r>
      <w:proofErr w:type="spellEnd"/>
      <w:r w:rsidRPr="00FC021B">
        <w:t>.  Further information on each of these items follows.  The VTS Committee thanks ANM for this opportunity to comment.</w:t>
      </w:r>
    </w:p>
    <w:p w:rsidR="00FC021B" w:rsidRPr="00FC021B" w:rsidRDefault="00FC021B" w:rsidP="00FC021B">
      <w:pPr>
        <w:pStyle w:val="Heading1"/>
        <w:rPr>
          <w:lang w:val="en-GB"/>
        </w:rPr>
      </w:pPr>
      <w:r w:rsidRPr="00FC021B">
        <w:rPr>
          <w:lang w:val="en-GB"/>
        </w:rPr>
        <w:t>Comments</w:t>
      </w:r>
    </w:p>
    <w:p w:rsidR="00FC021B" w:rsidRPr="00FC021B" w:rsidRDefault="00FC021B" w:rsidP="00FC021B">
      <w:r w:rsidRPr="00FC021B">
        <w:rPr>
          <w:b/>
        </w:rPr>
        <w:t xml:space="preserve">User </w:t>
      </w:r>
      <w:proofErr w:type="gramStart"/>
      <w:r w:rsidRPr="00FC021B">
        <w:rPr>
          <w:b/>
        </w:rPr>
        <w:t>Consultation</w:t>
      </w:r>
      <w:r w:rsidRPr="00FC021B">
        <w:t xml:space="preserve">  The</w:t>
      </w:r>
      <w:proofErr w:type="gramEnd"/>
      <w:r w:rsidRPr="00FC021B">
        <w:t xml:space="preserve"> VTS Committee notes that our previous comments have been include in the revised text.  We offer the following suggested changes and additions to the current version:</w:t>
      </w:r>
    </w:p>
    <w:p w:rsidR="00FC021B" w:rsidRPr="00FC021B" w:rsidRDefault="00FC021B" w:rsidP="00FC021B"/>
    <w:p w:rsidR="00FC021B" w:rsidRPr="00FC021B" w:rsidRDefault="00FC021B" w:rsidP="00FC021B">
      <w:pPr>
        <w:ind w:left="720"/>
        <w:jc w:val="both"/>
      </w:pPr>
      <w:r w:rsidRPr="00FC021B">
        <w:rPr>
          <w:b/>
        </w:rPr>
        <w:t xml:space="preserve">1.  </w:t>
      </w:r>
      <w:proofErr w:type="gramStart"/>
      <w:r w:rsidRPr="00FC021B">
        <w:rPr>
          <w:b/>
        </w:rPr>
        <w:t>INTRODUCTION</w:t>
      </w:r>
      <w:r w:rsidRPr="00FC021B">
        <w:t xml:space="preserve">  We</w:t>
      </w:r>
      <w:proofErr w:type="gramEnd"/>
      <w:r w:rsidRPr="00FC021B">
        <w:t xml:space="preserve"> believe the last sentence of the second paragraph in this section is an understatement.  We</w:t>
      </w:r>
      <w:r>
        <w:t xml:space="preserve"> suggest it be replaced with:  ‘</w:t>
      </w:r>
      <w:r w:rsidRPr="00FC021B">
        <w:t>The processes described herein complement the risk management tools provided by IALA</w:t>
      </w:r>
      <w:r>
        <w:t xml:space="preserve"> such as PAWSA and IWRAP </w:t>
      </w:r>
      <w:proofErr w:type="spellStart"/>
      <w:r>
        <w:t>MkII</w:t>
      </w:r>
      <w:proofErr w:type="spellEnd"/>
      <w:r>
        <w:t>.’</w:t>
      </w:r>
    </w:p>
    <w:p w:rsidR="00FC021B" w:rsidRPr="00FC021B" w:rsidRDefault="00FC021B" w:rsidP="00FC021B">
      <w:pPr>
        <w:ind w:left="720"/>
        <w:jc w:val="both"/>
      </w:pPr>
    </w:p>
    <w:p w:rsidR="00FC021B" w:rsidRPr="000504FD" w:rsidRDefault="00FC021B" w:rsidP="00FC021B">
      <w:pPr>
        <w:ind w:left="720"/>
        <w:jc w:val="both"/>
        <w:rPr>
          <w:rFonts w:cs="Arial"/>
        </w:rPr>
      </w:pPr>
      <w:proofErr w:type="gramStart"/>
      <w:r w:rsidRPr="00FC021B">
        <w:rPr>
          <w:b/>
        </w:rPr>
        <w:t>3.9  Some</w:t>
      </w:r>
      <w:proofErr w:type="gramEnd"/>
      <w:r w:rsidRPr="00FC021B">
        <w:rPr>
          <w:b/>
        </w:rPr>
        <w:t xml:space="preserve"> Types of Clients, Stakeholders, Partners </w:t>
      </w:r>
      <w:r w:rsidRPr="00FC021B">
        <w:t xml:space="preserve"> The VTS Committee recognizes that this list can by no means be 100% complete.  However, please add:  Port Authorities and Harbourmasters; Pilots and Pilots’ Associations</w:t>
      </w:r>
      <w:r w:rsidR="000504FD">
        <w:t xml:space="preserve">, VTS and </w:t>
      </w:r>
      <w:r w:rsidR="000504FD" w:rsidRPr="000504FD">
        <w:rPr>
          <w:rFonts w:cs="Arial"/>
        </w:rPr>
        <w:t>Shipmasters and Shipmasters’ Associations</w:t>
      </w:r>
      <w:r w:rsidR="000504FD">
        <w:rPr>
          <w:rFonts w:cs="Arial"/>
        </w:rPr>
        <w:t>.</w:t>
      </w:r>
    </w:p>
    <w:p w:rsidR="00FC021B" w:rsidRPr="00FC021B" w:rsidRDefault="00FC021B" w:rsidP="00FC021B">
      <w:pPr>
        <w:jc w:val="both"/>
      </w:pPr>
    </w:p>
    <w:p w:rsidR="00FC021B" w:rsidRPr="00FC021B" w:rsidRDefault="00FC021B" w:rsidP="00FC021B">
      <w:pPr>
        <w:pStyle w:val="Bodytext0"/>
      </w:pPr>
      <w:proofErr w:type="spellStart"/>
      <w:r w:rsidRPr="00FC021B">
        <w:rPr>
          <w:b/>
        </w:rPr>
        <w:t>Navguide</w:t>
      </w:r>
      <w:proofErr w:type="spellEnd"/>
      <w:r w:rsidRPr="00FC021B">
        <w:t xml:space="preserve"> The VTS Committee notes the considerable progress being made in producing the next edition of the </w:t>
      </w:r>
      <w:proofErr w:type="spellStart"/>
      <w:r w:rsidRPr="00FC021B">
        <w:t>Navguide</w:t>
      </w:r>
      <w:proofErr w:type="spellEnd"/>
      <w:r w:rsidRPr="00FC021B">
        <w:t>.  VTS Committee members have been asked to su</w:t>
      </w:r>
      <w:r>
        <w:t>bmit photographs and drawings.</w:t>
      </w:r>
    </w:p>
    <w:p w:rsidR="00FC021B" w:rsidRPr="00FC021B" w:rsidRDefault="00FC021B" w:rsidP="00FC021B">
      <w:pPr>
        <w:pStyle w:val="Bodytext0"/>
      </w:pPr>
      <w:r w:rsidRPr="00FC021B">
        <w:rPr>
          <w:b/>
        </w:rPr>
        <w:t xml:space="preserve">The Role of ANM in the e-Navigation </w:t>
      </w:r>
      <w:proofErr w:type="gramStart"/>
      <w:r w:rsidRPr="00FC021B">
        <w:rPr>
          <w:b/>
        </w:rPr>
        <w:t>Concept</w:t>
      </w:r>
      <w:r w:rsidRPr="00FC021B">
        <w:t xml:space="preserve">  Noted</w:t>
      </w:r>
      <w:proofErr w:type="gramEnd"/>
      <w:r w:rsidRPr="00FC021B">
        <w:t xml:space="preserve"> without comment</w:t>
      </w:r>
    </w:p>
    <w:p w:rsidR="009F5C36" w:rsidRPr="00FC021B" w:rsidRDefault="00AA76C0" w:rsidP="00135447">
      <w:pPr>
        <w:pStyle w:val="Heading1"/>
        <w:rPr>
          <w:lang w:val="en-GB"/>
        </w:rPr>
      </w:pPr>
      <w:r w:rsidRPr="00FC021B">
        <w:rPr>
          <w:lang w:val="en-GB"/>
        </w:rPr>
        <w:t>Action requested</w:t>
      </w:r>
    </w:p>
    <w:p w:rsidR="00727E88" w:rsidRPr="00FC021B" w:rsidRDefault="00FC021B" w:rsidP="00FC021B">
      <w:pPr>
        <w:pStyle w:val="Bodytext0"/>
      </w:pPr>
      <w:r w:rsidRPr="00FC021B">
        <w:t>The ANM Committee is invited to note the above information.</w:t>
      </w:r>
    </w:p>
    <w:sectPr w:rsidR="00727E88" w:rsidRPr="00FC021B" w:rsidSect="005D05A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916E93E2"/>
    <w:lvl w:ilvl="0" w:tplc="F2403C1A">
      <w:start w:val="1"/>
      <w:numFmt w:val="lowerRoman"/>
      <w:pStyle w:val="List1indent2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hybridMultilevel"/>
    <w:tmpl w:val="8FD8B63A"/>
    <w:lvl w:ilvl="0" w:tplc="73FAB538">
      <w:start w:val="1"/>
      <w:numFmt w:val="decimal"/>
      <w:pStyle w:val="List1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u w:val="none"/>
        <w:vertAlign w:val="baseline"/>
        <w:em w:val="no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D480DC6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attachedTemplate r:id="rId1"/>
  <w:stylePaneFormatFilter w:val="3F01"/>
  <w:doNotTrackMoves/>
  <w:defaultTabStop w:val="720"/>
  <w:drawingGridHorizontalSpacing w:val="11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21B"/>
    <w:rsid w:val="00031A92"/>
    <w:rsid w:val="000348ED"/>
    <w:rsid w:val="00036801"/>
    <w:rsid w:val="000504FD"/>
    <w:rsid w:val="00050DA7"/>
    <w:rsid w:val="000A5A01"/>
    <w:rsid w:val="00135447"/>
    <w:rsid w:val="00152273"/>
    <w:rsid w:val="001C74CF"/>
    <w:rsid w:val="002B5C38"/>
    <w:rsid w:val="003D55DD"/>
    <w:rsid w:val="00424954"/>
    <w:rsid w:val="004C220D"/>
    <w:rsid w:val="005D05AC"/>
    <w:rsid w:val="00630F7F"/>
    <w:rsid w:val="0064435F"/>
    <w:rsid w:val="00676D2D"/>
    <w:rsid w:val="00727E88"/>
    <w:rsid w:val="00775878"/>
    <w:rsid w:val="00872453"/>
    <w:rsid w:val="00902AA4"/>
    <w:rsid w:val="009F3B6C"/>
    <w:rsid w:val="009F5C36"/>
    <w:rsid w:val="00A27F12"/>
    <w:rsid w:val="00A30579"/>
    <w:rsid w:val="00AA76C0"/>
    <w:rsid w:val="00B077EC"/>
    <w:rsid w:val="00B15B24"/>
    <w:rsid w:val="00B8247E"/>
    <w:rsid w:val="00E93C9B"/>
    <w:rsid w:val="00EE3F2F"/>
    <w:rsid w:val="00FA6769"/>
    <w:rsid w:val="00FC021B"/>
    <w:rsid w:val="00FD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D2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676D2D"/>
    <w:pPr>
      <w:spacing w:after="120"/>
    </w:p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16"/>
      </w:numPr>
      <w:tabs>
        <w:tab w:val="left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17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numId w:val="18"/>
      </w:numPr>
      <w:tabs>
        <w:tab w:val="left" w:pos="1701"/>
      </w:tabs>
      <w:autoSpaceDE w:val="0"/>
      <w:autoSpaceDN w:val="0"/>
      <w:adjustRightInd w:val="0"/>
      <w:spacing w:after="120"/>
      <w:ind w:left="1701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customStyle="1" w:styleId="Bodytext0">
    <w:name w:val="Body text"/>
    <w:basedOn w:val="Normal"/>
    <w:qFormat/>
    <w:rsid w:val="00676D2D"/>
    <w:pPr>
      <w:spacing w:after="120"/>
      <w:jc w:val="both"/>
    </w:pPr>
    <w:rPr>
      <w:rFonts w:eastAsia="MS Mincho" w:cs="Arial"/>
      <w:szCs w:val="22"/>
      <w:lang w:eastAsia="ja-JP"/>
    </w:rPr>
  </w:style>
  <w:style w:type="character" w:customStyle="1" w:styleId="BodyTextChar">
    <w:name w:val="Body Text Char"/>
    <w:basedOn w:val="DefaultParagraphFont"/>
    <w:link w:val="BodyText"/>
    <w:rsid w:val="00676D2D"/>
    <w:rPr>
      <w:rFonts w:ascii="Arial" w:hAnsi="Arial"/>
      <w:sz w:val="22"/>
      <w:lang w:eastAsia="en-US"/>
    </w:rPr>
  </w:style>
  <w:style w:type="paragraph" w:customStyle="1" w:styleId="IALAHeading1">
    <w:name w:val="IALA Heading 1"/>
    <w:basedOn w:val="Heading1"/>
    <w:rsid w:val="00FC021B"/>
    <w:pPr>
      <w:numPr>
        <w:numId w:val="0"/>
      </w:numPr>
      <w:tabs>
        <w:tab w:val="clear" w:pos="567"/>
        <w:tab w:val="num" w:pos="432"/>
      </w:tabs>
      <w:spacing w:after="120"/>
      <w:ind w:left="432" w:hanging="432"/>
    </w:pPr>
    <w:rPr>
      <w:rFonts w:eastAsia="Times New Roman"/>
      <w:kern w:val="0"/>
      <w:sz w:val="28"/>
      <w:lang w:val="en-GB" w:eastAsia="en-US"/>
    </w:rPr>
  </w:style>
  <w:style w:type="paragraph" w:customStyle="1" w:styleId="IALAHeading2">
    <w:name w:val="IALA Heading 2"/>
    <w:basedOn w:val="Heading2"/>
    <w:rsid w:val="00FC021B"/>
    <w:pPr>
      <w:numPr>
        <w:ilvl w:val="0"/>
        <w:numId w:val="0"/>
      </w:numPr>
      <w:tabs>
        <w:tab w:val="clear" w:pos="851"/>
        <w:tab w:val="num" w:pos="576"/>
      </w:tabs>
      <w:spacing w:before="120" w:after="120"/>
      <w:ind w:left="576" w:hanging="576"/>
      <w:jc w:val="left"/>
    </w:pPr>
    <w:rPr>
      <w:rFonts w:eastAsia="Times New Roman"/>
      <w:i/>
      <w:kern w:val="0"/>
      <w:sz w:val="28"/>
      <w:szCs w:val="2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\Desktop\Forms%20&amp;%20Templates\Liaison%20note%20rev1do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note rev1dot.dot</Template>
  <TotalTime>10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2</cp:revision>
  <cp:lastPrinted>2006-10-19T11:49:00Z</cp:lastPrinted>
  <dcterms:created xsi:type="dcterms:W3CDTF">2009-09-17T16:27:00Z</dcterms:created>
  <dcterms:modified xsi:type="dcterms:W3CDTF">2009-09-18T08:58:00Z</dcterms:modified>
</cp:coreProperties>
</file>