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371791" w:rsidP="00870A1B">
      <w:pPr>
        <w:pStyle w:val="Title"/>
      </w:pPr>
      <w:bookmarkStart w:id="0" w:name="_Toc302300798"/>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887427</wp:posOffset>
                </wp:positionH>
                <wp:positionV relativeFrom="paragraph">
                  <wp:posOffset>6144734</wp:posOffset>
                </wp:positionV>
                <wp:extent cx="5001904" cy="1084997"/>
                <wp:effectExtent l="0" t="0" r="27305" b="20320"/>
                <wp:wrapNone/>
                <wp:docPr id="1" name="Text Box 1"/>
                <wp:cNvGraphicFramePr/>
                <a:graphic xmlns:a="http://schemas.openxmlformats.org/drawingml/2006/main">
                  <a:graphicData uri="http://schemas.microsoft.com/office/word/2010/wordprocessingShape">
                    <wps:wsp>
                      <wps:cNvSpPr txBox="1"/>
                      <wps:spPr>
                        <a:xfrm>
                          <a:off x="0" y="0"/>
                          <a:ext cx="5001904" cy="1084997"/>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371791" w:rsidRPr="00371791" w:rsidRDefault="00371791" w:rsidP="00371791">
                            <w:pPr>
                              <w:jc w:val="center"/>
                              <w:rPr>
                                <w:color w:val="FF0000"/>
                                <w:sz w:val="40"/>
                                <w:szCs w:val="40"/>
                              </w:rPr>
                            </w:pPr>
                            <w:r w:rsidRPr="00371791">
                              <w:rPr>
                                <w:color w:val="FF0000"/>
                                <w:sz w:val="40"/>
                                <w:szCs w:val="40"/>
                              </w:rPr>
                              <w:t>Comments on this document, as a prospective template for Model Courses, would be appreciated by the 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9.9pt;margin-top:483.85pt;width:393.85pt;height:85.4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" fillcolor="white [3201]" strokecolor="red" strokeweight=".5pt">
                <v:textbox>
                  <w:txbxContent>
                    <w:p w:rsidR="00371791" w:rsidRPr="00371791" w:rsidRDefault="00371791" w:rsidP="00371791">
                      <w:pPr>
                        <w:jc w:val="center"/>
                        <w:rPr>
                          <w:color w:val="FF0000"/>
                          <w:sz w:val="40"/>
                          <w:szCs w:val="40"/>
                        </w:rPr>
                      </w:pPr>
                      <w:r w:rsidRPr="00371791">
                        <w:rPr>
                          <w:color w:val="FF0000"/>
                          <w:sz w:val="40"/>
                          <w:szCs w:val="40"/>
                        </w:rPr>
                        <w:t>Comments on this document, as a prospective template for Model Courses, would be appreciated by the TCM</w:t>
                      </w:r>
                    </w:p>
                  </w:txbxContent>
                </v:textbox>
              </v:shape>
            </w:pict>
          </mc:Fallback>
        </mc:AlternateContent>
      </w:r>
      <w:r w:rsidR="002D6AE7">
        <w:rPr>
          <w:noProof/>
          <w:lang w:eastAsia="en-GB"/>
        </w:rPr>
        <mc:AlternateContent>
          <mc:Choice Requires="wps">
            <w:drawing>
              <wp:anchor distT="0" distB="0" distL="114300" distR="114300" simplePos="0" relativeHeight="251657728" behindDoc="0" locked="0" layoutInCell="1" allowOverlap="1" wp14:anchorId="7983FAC8" wp14:editId="5738B6C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A80CB9" w:rsidRDefault="00A80C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D6AE7">
        <w:rPr>
          <w:noProof/>
          <w:lang w:eastAsia="en-GB"/>
        </w:rPr>
        <mc:AlternateContent>
          <mc:Choice Requires="wps">
            <w:drawing>
              <wp:anchor distT="0" distB="0" distL="114299" distR="114299" simplePos="0" relativeHeight="251659776" behindDoc="0" locked="0" layoutInCell="1" allowOverlap="1" wp14:anchorId="35C8CE54" wp14:editId="73A044C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eastAsia="en-GB"/>
        </w:rPr>
        <mc:AlternateContent>
          <mc:Choice Requires="wps">
            <w:drawing>
              <wp:anchor distT="0" distB="0" distL="114299" distR="114299" simplePos="0" relativeHeight="251660800" behindDoc="0" locked="0" layoutInCell="1" allowOverlap="1" wp14:anchorId="667B8572" wp14:editId="2BBB49B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eastAsia="en-GB"/>
        </w:rPr>
        <mc:AlternateContent>
          <mc:Choice Requires="wps">
            <w:drawing>
              <wp:anchor distT="0" distB="0" distL="114300" distR="114300" simplePos="0" relativeHeight="251658752" behindDoc="0" locked="0" layoutInCell="1" allowOverlap="1" wp14:anchorId="4B06FEFD" wp14:editId="66711B2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A80CB9" w:rsidRDefault="00A80C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eastAsia="en-GB"/>
        </w:rPr>
        <mc:AlternateContent>
          <mc:Choice Requires="wps">
            <w:drawing>
              <wp:anchor distT="0" distB="0" distL="114300" distR="114300" simplePos="0" relativeHeight="251656704" behindDoc="0" locked="0" layoutInCell="1" allowOverlap="1" wp14:anchorId="1C2ABE6C" wp14:editId="2ED7EB4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Pr="00460028" w:rsidRDefault="00A80CB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A80CB9" w:rsidRDefault="00A80C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80CB9" w:rsidRDefault="00A80CB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80CB9" w:rsidRDefault="00A80CB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A80CB9" w:rsidRPr="00460028" w:rsidRDefault="00A80CB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A80CB9" w:rsidRDefault="00A80C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80CB9" w:rsidRDefault="00A80CB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80CB9" w:rsidRDefault="00A80CB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eastAsia="en-GB"/>
        </w:rPr>
        <w:drawing>
          <wp:anchor distT="0" distB="0" distL="114300" distR="114300" simplePos="0" relativeHeight="251655680" behindDoc="0" locked="0" layoutInCell="1" allowOverlap="1" wp14:anchorId="2C691B65" wp14:editId="574CB20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eastAsia="en-GB"/>
        </w:rPr>
        <mc:AlternateContent>
          <mc:Choice Requires="wps">
            <w:drawing>
              <wp:anchor distT="0" distB="0" distL="114300" distR="114300" simplePos="0" relativeHeight="251654656" behindDoc="0" locked="0" layoutInCell="1" allowOverlap="1" wp14:anchorId="34579E0D" wp14:editId="20571FD5">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Model Course </w:t>
                            </w:r>
                            <w:r w:rsidRPr="001F1393">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1F1393" w:rsidRDefault="00A80CB9" w:rsidP="00460028">
                            <w:pPr>
                              <w:autoSpaceDE w:val="0"/>
                              <w:autoSpaceDN w:val="0"/>
                              <w:adjustRightInd w:val="0"/>
                              <w:jc w:val="center"/>
                              <w:rPr>
                                <w:rFonts w:cs="Arial"/>
                                <w:b/>
                                <w:bCs/>
                                <w:color w:val="000000"/>
                                <w:sz w:val="36"/>
                                <w:szCs w:val="36"/>
                              </w:rPr>
                            </w:pPr>
                            <w:r w:rsidRPr="001F1393">
                              <w:rPr>
                                <w:rFonts w:cs="Arial"/>
                                <w:b/>
                                <w:bCs/>
                                <w:color w:val="000000"/>
                                <w:sz w:val="36"/>
                                <w:szCs w:val="36"/>
                              </w:rPr>
                              <w:t>On</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80CB9" w:rsidRDefault="00A80CB9" w:rsidP="00460028">
                            <w:pPr>
                              <w:autoSpaceDE w:val="0"/>
                              <w:autoSpaceDN w:val="0"/>
                              <w:adjustRightInd w:val="0"/>
                              <w:jc w:val="center"/>
                              <w:rPr>
                                <w:rFonts w:cs="Arial"/>
                                <w:b/>
                                <w:bCs/>
                                <w:color w:val="000000"/>
                              </w:rPr>
                            </w:pPr>
                          </w:p>
                          <w:p w:rsidR="00A80CB9" w:rsidRPr="001F1393" w:rsidRDefault="00A80CB9" w:rsidP="00460028">
                            <w:pPr>
                              <w:autoSpaceDE w:val="0"/>
                              <w:autoSpaceDN w:val="0"/>
                              <w:adjustRightInd w:val="0"/>
                              <w:jc w:val="center"/>
                              <w:rPr>
                                <w:rFonts w:cs="Arial"/>
                                <w:b/>
                                <w:bCs/>
                                <w:color w:val="00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A80CB9" w:rsidRDefault="00A80CB9"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Model Course </w:t>
                      </w:r>
                      <w:r w:rsidRPr="001F1393">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1F1393" w:rsidRDefault="00A80CB9" w:rsidP="00460028">
                      <w:pPr>
                        <w:autoSpaceDE w:val="0"/>
                        <w:autoSpaceDN w:val="0"/>
                        <w:adjustRightInd w:val="0"/>
                        <w:jc w:val="center"/>
                        <w:rPr>
                          <w:rFonts w:cs="Arial"/>
                          <w:b/>
                          <w:bCs/>
                          <w:color w:val="000000"/>
                          <w:sz w:val="36"/>
                          <w:szCs w:val="36"/>
                        </w:rPr>
                      </w:pPr>
                      <w:r w:rsidRPr="001F1393">
                        <w:rPr>
                          <w:rFonts w:cs="Arial"/>
                          <w:b/>
                          <w:bCs/>
                          <w:color w:val="000000"/>
                          <w:sz w:val="36"/>
                          <w:szCs w:val="36"/>
                        </w:rPr>
                        <w:t>On</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80CB9" w:rsidRDefault="00A80CB9" w:rsidP="00460028">
                      <w:pPr>
                        <w:autoSpaceDE w:val="0"/>
                        <w:autoSpaceDN w:val="0"/>
                        <w:adjustRightInd w:val="0"/>
                        <w:jc w:val="center"/>
                        <w:rPr>
                          <w:rFonts w:cs="Arial"/>
                          <w:b/>
                          <w:bCs/>
                          <w:color w:val="000000"/>
                        </w:rPr>
                      </w:pPr>
                    </w:p>
                    <w:p w:rsidR="00A80CB9" w:rsidRPr="001F1393" w:rsidRDefault="00A80CB9" w:rsidP="00460028">
                      <w:pPr>
                        <w:autoSpaceDE w:val="0"/>
                        <w:autoSpaceDN w:val="0"/>
                        <w:adjustRightInd w:val="0"/>
                        <w:jc w:val="center"/>
                        <w:rPr>
                          <w:rFonts w:cs="Arial"/>
                          <w:b/>
                          <w:bCs/>
                          <w:color w:val="000000"/>
                          <w:sz w:val="18"/>
                          <w:szCs w:val="18"/>
                        </w:rPr>
                      </w:pP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302300799"/>
      <w:r w:rsidR="00371BEF" w:rsidRPr="00371BEF">
        <w:lastRenderedPageBreak/>
        <w:t>Table of Contents</w:t>
      </w:r>
      <w:bookmarkEnd w:id="1"/>
    </w:p>
    <w:p w:rsidR="000C13A4" w:rsidRDefault="00723226" w:rsidP="00743F49">
      <w:pPr>
        <w:pStyle w:val="TOC5"/>
        <w:rPr>
          <w:rFonts w:asciiTheme="minorHAnsi" w:eastAsiaTheme="minorEastAsia" w:hAnsiTheme="minorHAnsi" w:cstheme="minorBidi"/>
          <w:noProof/>
          <w:szCs w:val="22"/>
          <w:lang w:eastAsia="en-GB"/>
        </w:rPr>
      </w:pPr>
      <w:r>
        <w:fldChar w:fldCharType="begin"/>
      </w:r>
      <w:r>
        <w:instrText xml:space="preserve"> TOC \o "3-3" \h \z \t "Heading 1,1,Heading 2,2,Annex,4,Title,5,Annex Heading 1,1,Annex Heading 2,2,Annex Heading 3,3,Module,4" </w:instrText>
      </w:r>
      <w:r>
        <w:fldChar w:fldCharType="separate"/>
      </w:r>
      <w:hyperlink w:anchor="_Toc302300798" w:history="1">
        <w:r w:rsidR="000C13A4" w:rsidRPr="005B4DBD">
          <w:rPr>
            <w:rStyle w:val="Hyperlink"/>
            <w:noProof/>
          </w:rPr>
          <w:t>Document Revisions</w:t>
        </w:r>
        <w:r w:rsidR="000C13A4">
          <w:rPr>
            <w:noProof/>
            <w:webHidden/>
          </w:rPr>
          <w:tab/>
        </w:r>
        <w:r w:rsidR="000C13A4">
          <w:rPr>
            <w:noProof/>
            <w:webHidden/>
          </w:rPr>
          <w:fldChar w:fldCharType="begin"/>
        </w:r>
        <w:r w:rsidR="000C13A4">
          <w:rPr>
            <w:noProof/>
            <w:webHidden/>
          </w:rPr>
          <w:instrText xml:space="preserve"> PAGEREF _Toc302300798 \h </w:instrText>
        </w:r>
        <w:r w:rsidR="000C13A4">
          <w:rPr>
            <w:noProof/>
            <w:webHidden/>
          </w:rPr>
        </w:r>
        <w:r w:rsidR="000C13A4">
          <w:rPr>
            <w:noProof/>
            <w:webHidden/>
          </w:rPr>
          <w:fldChar w:fldCharType="separate"/>
        </w:r>
        <w:r w:rsidR="000C13A4">
          <w:rPr>
            <w:noProof/>
            <w:webHidden/>
          </w:rPr>
          <w:t>1</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799" w:history="1">
        <w:r w:rsidR="000C13A4" w:rsidRPr="005B4DBD">
          <w:rPr>
            <w:rStyle w:val="Hyperlink"/>
            <w:noProof/>
          </w:rPr>
          <w:t>Table of Contents</w:t>
        </w:r>
        <w:r w:rsidR="000C13A4">
          <w:rPr>
            <w:noProof/>
            <w:webHidden/>
          </w:rPr>
          <w:tab/>
        </w:r>
        <w:r w:rsidR="000C13A4">
          <w:rPr>
            <w:noProof/>
            <w:webHidden/>
          </w:rPr>
          <w:fldChar w:fldCharType="begin"/>
        </w:r>
        <w:r w:rsidR="000C13A4">
          <w:rPr>
            <w:noProof/>
            <w:webHidden/>
          </w:rPr>
          <w:instrText xml:space="preserve"> PAGEREF _Toc302300799 \h </w:instrText>
        </w:r>
        <w:r w:rsidR="000C13A4">
          <w:rPr>
            <w:noProof/>
            <w:webHidden/>
          </w:rPr>
        </w:r>
        <w:r w:rsidR="000C13A4">
          <w:rPr>
            <w:noProof/>
            <w:webHidden/>
          </w:rPr>
          <w:fldChar w:fldCharType="separate"/>
        </w:r>
        <w:r w:rsidR="000C13A4">
          <w:rPr>
            <w:noProof/>
            <w:webHidden/>
          </w:rPr>
          <w:t>3</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00" w:history="1">
        <w:r w:rsidR="000C13A4" w:rsidRPr="005B4DBD">
          <w:rPr>
            <w:rStyle w:val="Hyperlink"/>
            <w:noProof/>
          </w:rPr>
          <w:t>Index of Tables</w:t>
        </w:r>
        <w:r w:rsidR="000C13A4">
          <w:rPr>
            <w:noProof/>
            <w:webHidden/>
          </w:rPr>
          <w:tab/>
        </w:r>
        <w:r w:rsidR="000C13A4">
          <w:rPr>
            <w:noProof/>
            <w:webHidden/>
          </w:rPr>
          <w:fldChar w:fldCharType="begin"/>
        </w:r>
        <w:r w:rsidR="000C13A4">
          <w:rPr>
            <w:noProof/>
            <w:webHidden/>
          </w:rPr>
          <w:instrText xml:space="preserve"> PAGEREF _Toc302300800 \h </w:instrText>
        </w:r>
        <w:r w:rsidR="000C13A4">
          <w:rPr>
            <w:noProof/>
            <w:webHidden/>
          </w:rPr>
        </w:r>
        <w:r w:rsidR="000C13A4">
          <w:rPr>
            <w:noProof/>
            <w:webHidden/>
          </w:rPr>
          <w:fldChar w:fldCharType="separate"/>
        </w:r>
        <w:r w:rsidR="000C13A4">
          <w:rPr>
            <w:noProof/>
            <w:webHidden/>
          </w:rPr>
          <w:t>4</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01" w:history="1">
        <w:r w:rsidR="000C13A4" w:rsidRPr="005B4DBD">
          <w:rPr>
            <w:rStyle w:val="Hyperlink"/>
            <w:noProof/>
          </w:rPr>
          <w:t>Index of Figures</w:t>
        </w:r>
        <w:r w:rsidR="000C13A4">
          <w:rPr>
            <w:noProof/>
            <w:webHidden/>
          </w:rPr>
          <w:tab/>
        </w:r>
        <w:r w:rsidR="000C13A4">
          <w:rPr>
            <w:noProof/>
            <w:webHidden/>
          </w:rPr>
          <w:fldChar w:fldCharType="begin"/>
        </w:r>
        <w:r w:rsidR="000C13A4">
          <w:rPr>
            <w:noProof/>
            <w:webHidden/>
          </w:rPr>
          <w:instrText xml:space="preserve"> PAGEREF _Toc302300801 \h </w:instrText>
        </w:r>
        <w:r w:rsidR="000C13A4">
          <w:rPr>
            <w:noProof/>
            <w:webHidden/>
          </w:rPr>
        </w:r>
        <w:r w:rsidR="000C13A4">
          <w:rPr>
            <w:noProof/>
            <w:webHidden/>
          </w:rPr>
          <w:fldChar w:fldCharType="separate"/>
        </w:r>
        <w:r w:rsidR="000C13A4">
          <w:rPr>
            <w:noProof/>
            <w:webHidden/>
          </w:rPr>
          <w:t>4</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02" w:history="1">
        <w:r w:rsidR="000C13A4" w:rsidRPr="005B4DBD">
          <w:rPr>
            <w:rStyle w:val="Hyperlink"/>
            <w:noProof/>
          </w:rPr>
          <w:t>Foreword</w:t>
        </w:r>
        <w:r w:rsidR="000C13A4">
          <w:rPr>
            <w:noProof/>
            <w:webHidden/>
          </w:rPr>
          <w:tab/>
        </w:r>
        <w:r w:rsidR="000C13A4">
          <w:rPr>
            <w:noProof/>
            <w:webHidden/>
          </w:rPr>
          <w:fldChar w:fldCharType="begin"/>
        </w:r>
        <w:r w:rsidR="000C13A4">
          <w:rPr>
            <w:noProof/>
            <w:webHidden/>
          </w:rPr>
          <w:instrText xml:space="preserve"> PAGEREF _Toc302300802 \h </w:instrText>
        </w:r>
        <w:r w:rsidR="000C13A4">
          <w:rPr>
            <w:noProof/>
            <w:webHidden/>
          </w:rPr>
        </w:r>
        <w:r w:rsidR="000C13A4">
          <w:rPr>
            <w:noProof/>
            <w:webHidden/>
          </w:rPr>
          <w:fldChar w:fldCharType="separate"/>
        </w:r>
        <w:r w:rsidR="000C13A4">
          <w:rPr>
            <w:noProof/>
            <w:webHidden/>
          </w:rPr>
          <w:t>5</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03" w:history="1">
        <w:r w:rsidR="000C13A4" w:rsidRPr="005B4DBD">
          <w:rPr>
            <w:rStyle w:val="Hyperlink"/>
            <w:noProof/>
            <w:lang w:eastAsia="de-DE"/>
          </w:rPr>
          <w:t>PART A – COURSE OVERVIEW</w:t>
        </w:r>
        <w:r w:rsidR="000C13A4">
          <w:rPr>
            <w:noProof/>
            <w:webHidden/>
          </w:rPr>
          <w:tab/>
        </w:r>
        <w:r w:rsidR="000C13A4">
          <w:rPr>
            <w:noProof/>
            <w:webHidden/>
          </w:rPr>
          <w:fldChar w:fldCharType="begin"/>
        </w:r>
        <w:r w:rsidR="000C13A4">
          <w:rPr>
            <w:noProof/>
            <w:webHidden/>
          </w:rPr>
          <w:instrText xml:space="preserve"> PAGEREF _Toc302300803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04"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Overview</w:t>
        </w:r>
        <w:r w:rsidR="000C13A4">
          <w:rPr>
            <w:noProof/>
            <w:webHidden/>
          </w:rPr>
          <w:tab/>
        </w:r>
        <w:r w:rsidR="000C13A4">
          <w:rPr>
            <w:noProof/>
            <w:webHidden/>
          </w:rPr>
          <w:fldChar w:fldCharType="begin"/>
        </w:r>
        <w:r w:rsidR="000C13A4">
          <w:rPr>
            <w:noProof/>
            <w:webHidden/>
          </w:rPr>
          <w:instrText xml:space="preserve"> PAGEREF _Toc302300804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05"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Purpose of the Model Course</w:t>
        </w:r>
        <w:r w:rsidR="000C13A4">
          <w:rPr>
            <w:noProof/>
            <w:webHidden/>
          </w:rPr>
          <w:tab/>
        </w:r>
        <w:r w:rsidR="000C13A4">
          <w:rPr>
            <w:noProof/>
            <w:webHidden/>
          </w:rPr>
          <w:fldChar w:fldCharType="begin"/>
        </w:r>
        <w:r w:rsidR="000C13A4">
          <w:rPr>
            <w:noProof/>
            <w:webHidden/>
          </w:rPr>
          <w:instrText xml:space="preserve"> PAGEREF _Toc302300805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06"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USE OF THE MODEL COURSE</w:t>
        </w:r>
        <w:r w:rsidR="000C13A4">
          <w:rPr>
            <w:noProof/>
            <w:webHidden/>
          </w:rPr>
          <w:tab/>
        </w:r>
        <w:r w:rsidR="000C13A4">
          <w:rPr>
            <w:noProof/>
            <w:webHidden/>
          </w:rPr>
          <w:fldChar w:fldCharType="begin"/>
        </w:r>
        <w:r w:rsidR="000C13A4">
          <w:rPr>
            <w:noProof/>
            <w:webHidden/>
          </w:rPr>
          <w:instrText xml:space="preserve"> PAGEREF _Toc302300806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07" w:history="1">
        <w:r w:rsidR="000C13A4" w:rsidRPr="005B4DBD">
          <w:rPr>
            <w:rStyle w:val="Hyperlink"/>
            <w:noProof/>
            <w:lang w:eastAsia="de-DE"/>
          </w:rPr>
          <w:t>PART B – DELIVERY OF THE MODEL COURSE</w:t>
        </w:r>
        <w:r w:rsidR="000C13A4">
          <w:rPr>
            <w:noProof/>
            <w:webHidden/>
          </w:rPr>
          <w:tab/>
        </w:r>
        <w:r w:rsidR="000C13A4">
          <w:rPr>
            <w:noProof/>
            <w:webHidden/>
          </w:rPr>
          <w:fldChar w:fldCharType="begin"/>
        </w:r>
        <w:r w:rsidR="000C13A4">
          <w:rPr>
            <w:noProof/>
            <w:webHidden/>
          </w:rPr>
          <w:instrText xml:space="preserve"> PAGEREF _Toc302300807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08"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_Toc302300808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09"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COURSE MODULES</w:t>
        </w:r>
        <w:r w:rsidR="000C13A4">
          <w:rPr>
            <w:noProof/>
            <w:webHidden/>
          </w:rPr>
          <w:tab/>
        </w:r>
        <w:r w:rsidR="000C13A4">
          <w:rPr>
            <w:noProof/>
            <w:webHidden/>
          </w:rPr>
          <w:fldChar w:fldCharType="begin"/>
        </w:r>
        <w:r w:rsidR="000C13A4">
          <w:rPr>
            <w:noProof/>
            <w:webHidden/>
          </w:rPr>
          <w:instrText xml:space="preserve"> PAGEREF _Toc302300809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0"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SUBJECT OUTLINE</w:t>
        </w:r>
        <w:r w:rsidR="000C13A4">
          <w:rPr>
            <w:noProof/>
            <w:webHidden/>
          </w:rPr>
          <w:tab/>
        </w:r>
        <w:r w:rsidR="000C13A4">
          <w:rPr>
            <w:noProof/>
            <w:webHidden/>
          </w:rPr>
          <w:fldChar w:fldCharType="begin"/>
        </w:r>
        <w:r w:rsidR="000C13A4">
          <w:rPr>
            <w:noProof/>
            <w:webHidden/>
          </w:rPr>
          <w:instrText xml:space="preserve"> PAGEREF _Toc302300810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1" w:history="1">
        <w:r w:rsidR="000C13A4" w:rsidRPr="005B4DBD">
          <w:rPr>
            <w:rStyle w:val="Hyperlink"/>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DETAILED TEACHING SYLLABUS</w:t>
        </w:r>
        <w:r w:rsidR="000C13A4">
          <w:rPr>
            <w:noProof/>
            <w:webHidden/>
          </w:rPr>
          <w:tab/>
        </w:r>
        <w:r w:rsidR="000C13A4">
          <w:rPr>
            <w:noProof/>
            <w:webHidden/>
          </w:rPr>
          <w:fldChar w:fldCharType="begin"/>
        </w:r>
        <w:r w:rsidR="000C13A4">
          <w:rPr>
            <w:noProof/>
            <w:webHidden/>
          </w:rPr>
          <w:instrText xml:space="preserve"> PAGEREF _Toc302300811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2" w:history="1">
        <w:r w:rsidR="000C13A4" w:rsidRPr="005B4DBD">
          <w:rPr>
            <w:rStyle w:val="Hyperlink"/>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PRESENTATION</w:t>
        </w:r>
        <w:r w:rsidR="000C13A4">
          <w:rPr>
            <w:noProof/>
            <w:webHidden/>
          </w:rPr>
          <w:tab/>
        </w:r>
        <w:r w:rsidR="000C13A4">
          <w:rPr>
            <w:noProof/>
            <w:webHidden/>
          </w:rPr>
          <w:fldChar w:fldCharType="begin"/>
        </w:r>
        <w:r w:rsidR="000C13A4">
          <w:rPr>
            <w:noProof/>
            <w:webHidden/>
          </w:rPr>
          <w:instrText xml:space="preserve"> PAGEREF _Toc302300812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3" w:history="1">
        <w:r w:rsidR="000C13A4" w:rsidRPr="005B4DBD">
          <w:rPr>
            <w:rStyle w:val="Hyperlink"/>
            <w:noProof/>
          </w:rPr>
          <w:t>6</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EVALUATION OR ASSESSMENT OF THE COURSE PARTICIPANTS</w:t>
        </w:r>
        <w:r w:rsidR="000C13A4">
          <w:rPr>
            <w:noProof/>
            <w:webHidden/>
          </w:rPr>
          <w:tab/>
        </w:r>
        <w:r w:rsidR="000C13A4">
          <w:rPr>
            <w:noProof/>
            <w:webHidden/>
          </w:rPr>
          <w:fldChar w:fldCharType="begin"/>
        </w:r>
        <w:r w:rsidR="000C13A4">
          <w:rPr>
            <w:noProof/>
            <w:webHidden/>
          </w:rPr>
          <w:instrText xml:space="preserve"> PAGEREF _Toc302300813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4" w:history="1">
        <w:r w:rsidR="000C13A4" w:rsidRPr="005B4DBD">
          <w:rPr>
            <w:rStyle w:val="Hyperlink"/>
            <w:noProof/>
          </w:rPr>
          <w:t>7</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IMPLEMENTATION</w:t>
        </w:r>
        <w:r w:rsidR="000C13A4">
          <w:rPr>
            <w:noProof/>
            <w:webHidden/>
          </w:rPr>
          <w:tab/>
        </w:r>
        <w:r w:rsidR="000C13A4">
          <w:rPr>
            <w:noProof/>
            <w:webHidden/>
          </w:rPr>
          <w:fldChar w:fldCharType="begin"/>
        </w:r>
        <w:r w:rsidR="000C13A4">
          <w:rPr>
            <w:noProof/>
            <w:webHidden/>
          </w:rPr>
          <w:instrText xml:space="preserve"> PAGEREF _Toc302300814 \h </w:instrText>
        </w:r>
        <w:r w:rsidR="000C13A4">
          <w:rPr>
            <w:noProof/>
            <w:webHidden/>
          </w:rPr>
        </w:r>
        <w:r w:rsidR="000C13A4">
          <w:rPr>
            <w:noProof/>
            <w:webHidden/>
          </w:rPr>
          <w:fldChar w:fldCharType="separate"/>
        </w:r>
        <w:r w:rsidR="000C13A4">
          <w:rPr>
            <w:noProof/>
            <w:webHidden/>
          </w:rPr>
          <w:t>9</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5" w:history="1">
        <w:r w:rsidR="000C13A4" w:rsidRPr="005B4DBD">
          <w:rPr>
            <w:rStyle w:val="Hyperlink"/>
            <w:noProof/>
          </w:rPr>
          <w:t>8</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VALIDATION</w:t>
        </w:r>
        <w:r w:rsidR="000C13A4">
          <w:rPr>
            <w:noProof/>
            <w:webHidden/>
          </w:rPr>
          <w:tab/>
        </w:r>
        <w:r w:rsidR="000C13A4">
          <w:rPr>
            <w:noProof/>
            <w:webHidden/>
          </w:rPr>
          <w:fldChar w:fldCharType="begin"/>
        </w:r>
        <w:r w:rsidR="000C13A4">
          <w:rPr>
            <w:noProof/>
            <w:webHidden/>
          </w:rPr>
          <w:instrText xml:space="preserve"> PAGEREF _Toc302300815 \h </w:instrText>
        </w:r>
        <w:r w:rsidR="000C13A4">
          <w:rPr>
            <w:noProof/>
            <w:webHidden/>
          </w:rPr>
        </w:r>
        <w:r w:rsidR="000C13A4">
          <w:rPr>
            <w:noProof/>
            <w:webHidden/>
          </w:rPr>
          <w:fldChar w:fldCharType="separate"/>
        </w:r>
        <w:r w:rsidR="000C13A4">
          <w:rPr>
            <w:noProof/>
            <w:webHidden/>
          </w:rPr>
          <w:t>9</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16" w:history="1">
        <w:r w:rsidR="000C13A4" w:rsidRPr="005B4DBD">
          <w:rPr>
            <w:rStyle w:val="Hyperlink"/>
            <w:noProof/>
            <w:lang w:eastAsia="de-DE"/>
          </w:rPr>
          <w:t>PART C – COURSE FRAMEWORK</w:t>
        </w:r>
        <w:r w:rsidR="000C13A4">
          <w:rPr>
            <w:noProof/>
            <w:webHidden/>
          </w:rPr>
          <w:tab/>
        </w:r>
        <w:r w:rsidR="000C13A4">
          <w:rPr>
            <w:noProof/>
            <w:webHidden/>
          </w:rPr>
          <w:fldChar w:fldCharType="begin"/>
        </w:r>
        <w:r w:rsidR="000C13A4">
          <w:rPr>
            <w:noProof/>
            <w:webHidden/>
          </w:rPr>
          <w:instrText xml:space="preserve"> PAGEREF _Toc302300816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7"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_Toc302300817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8"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ENTRY LEVEL REQUIREMENTS FOR A LEVEL 1 MANAGER</w:t>
        </w:r>
        <w:r w:rsidR="000C13A4">
          <w:rPr>
            <w:noProof/>
            <w:webHidden/>
          </w:rPr>
          <w:tab/>
        </w:r>
        <w:r w:rsidR="000C13A4">
          <w:rPr>
            <w:noProof/>
            <w:webHidden/>
          </w:rPr>
          <w:fldChar w:fldCharType="begin"/>
        </w:r>
        <w:r w:rsidR="000C13A4">
          <w:rPr>
            <w:noProof/>
            <w:webHidden/>
          </w:rPr>
          <w:instrText xml:space="preserve"> PAGEREF _Toc302300818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19"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COURSE INTAKE – LIMITATIONS</w:t>
        </w:r>
        <w:r w:rsidR="000C13A4">
          <w:rPr>
            <w:noProof/>
            <w:webHidden/>
          </w:rPr>
          <w:tab/>
        </w:r>
        <w:r w:rsidR="000C13A4">
          <w:rPr>
            <w:noProof/>
            <w:webHidden/>
          </w:rPr>
          <w:fldChar w:fldCharType="begin"/>
        </w:r>
        <w:r w:rsidR="000C13A4">
          <w:rPr>
            <w:noProof/>
            <w:webHidden/>
          </w:rPr>
          <w:instrText xml:space="preserve"> PAGEREF _Toc302300819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20" w:history="1">
        <w:r w:rsidR="000C13A4" w:rsidRPr="005B4DBD">
          <w:rPr>
            <w:rStyle w:val="Hyperlink"/>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TRAINING STAFF REQUIREMENTS</w:t>
        </w:r>
        <w:r w:rsidR="000C13A4">
          <w:rPr>
            <w:noProof/>
            <w:webHidden/>
          </w:rPr>
          <w:tab/>
        </w:r>
        <w:r w:rsidR="000C13A4">
          <w:rPr>
            <w:noProof/>
            <w:webHidden/>
          </w:rPr>
          <w:fldChar w:fldCharType="begin"/>
        </w:r>
        <w:r w:rsidR="000C13A4">
          <w:rPr>
            <w:noProof/>
            <w:webHidden/>
          </w:rPr>
          <w:instrText xml:space="preserve"> PAGEREF _Toc302300820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9767B4">
      <w:pPr>
        <w:pStyle w:val="TOC2"/>
        <w:rPr>
          <w:rFonts w:asciiTheme="minorHAnsi" w:eastAsiaTheme="minorEastAsia" w:hAnsiTheme="minorHAnsi" w:cstheme="minorBidi"/>
          <w:bCs w:val="0"/>
          <w:noProof/>
          <w:szCs w:val="22"/>
          <w:lang w:eastAsia="en-GB"/>
        </w:rPr>
      </w:pPr>
      <w:hyperlink w:anchor="_Toc302300821" w:history="1">
        <w:r w:rsidR="000C13A4" w:rsidRPr="005B4DBD">
          <w:rPr>
            <w:rStyle w:val="Hyperlink"/>
            <w:noProof/>
            <w:lang w:eastAsia="de-DE"/>
          </w:rPr>
          <w:t>4.1</w:t>
        </w:r>
        <w:r w:rsidR="000C13A4">
          <w:rPr>
            <w:rFonts w:asciiTheme="minorHAnsi" w:eastAsiaTheme="minorEastAsia" w:hAnsiTheme="minorHAnsi" w:cstheme="minorBidi"/>
            <w:bCs w:val="0"/>
            <w:noProof/>
            <w:szCs w:val="22"/>
            <w:lang w:eastAsia="en-GB"/>
          </w:rPr>
          <w:tab/>
        </w:r>
        <w:r w:rsidR="000C13A4" w:rsidRPr="005B4DBD">
          <w:rPr>
            <w:rStyle w:val="Hyperlink"/>
            <w:noProof/>
            <w:lang w:eastAsia="de-DE"/>
          </w:rPr>
          <w:t>Course Instructors</w:t>
        </w:r>
        <w:r w:rsidR="000C13A4">
          <w:rPr>
            <w:noProof/>
            <w:webHidden/>
          </w:rPr>
          <w:tab/>
        </w:r>
        <w:r w:rsidR="000C13A4">
          <w:rPr>
            <w:noProof/>
            <w:webHidden/>
          </w:rPr>
          <w:fldChar w:fldCharType="begin"/>
        </w:r>
        <w:r w:rsidR="000C13A4">
          <w:rPr>
            <w:noProof/>
            <w:webHidden/>
          </w:rPr>
          <w:instrText xml:space="preserve"> PAGEREF _Toc302300821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9767B4">
      <w:pPr>
        <w:pStyle w:val="TOC2"/>
        <w:rPr>
          <w:rFonts w:asciiTheme="minorHAnsi" w:eastAsiaTheme="minorEastAsia" w:hAnsiTheme="minorHAnsi" w:cstheme="minorBidi"/>
          <w:bCs w:val="0"/>
          <w:noProof/>
          <w:szCs w:val="22"/>
          <w:lang w:eastAsia="en-GB"/>
        </w:rPr>
      </w:pPr>
      <w:hyperlink w:anchor="_Toc302300822" w:history="1">
        <w:r w:rsidR="000C13A4" w:rsidRPr="005B4DBD">
          <w:rPr>
            <w:rStyle w:val="Hyperlink"/>
            <w:noProof/>
            <w:lang w:eastAsia="de-DE"/>
          </w:rPr>
          <w:t>4.2</w:t>
        </w:r>
        <w:r w:rsidR="000C13A4">
          <w:rPr>
            <w:rFonts w:asciiTheme="minorHAnsi" w:eastAsiaTheme="minorEastAsia" w:hAnsiTheme="minorHAnsi" w:cstheme="minorBidi"/>
            <w:bCs w:val="0"/>
            <w:noProof/>
            <w:szCs w:val="22"/>
            <w:lang w:eastAsia="en-GB"/>
          </w:rPr>
          <w:tab/>
        </w:r>
        <w:r w:rsidR="000C13A4" w:rsidRPr="005B4DBD">
          <w:rPr>
            <w:rStyle w:val="Hyperlink"/>
            <w:noProof/>
            <w:lang w:eastAsia="de-DE"/>
          </w:rPr>
          <w:t>Course Supervisors and Assessors</w:t>
        </w:r>
        <w:r w:rsidR="000C13A4">
          <w:rPr>
            <w:noProof/>
            <w:webHidden/>
          </w:rPr>
          <w:tab/>
        </w:r>
        <w:r w:rsidR="000C13A4">
          <w:rPr>
            <w:noProof/>
            <w:webHidden/>
          </w:rPr>
          <w:fldChar w:fldCharType="begin"/>
        </w:r>
        <w:r w:rsidR="000C13A4">
          <w:rPr>
            <w:noProof/>
            <w:webHidden/>
          </w:rPr>
          <w:instrText xml:space="preserve"> PAGEREF _Toc302300822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23" w:history="1">
        <w:r w:rsidR="000C13A4" w:rsidRPr="005B4DBD">
          <w:rPr>
            <w:rStyle w:val="Hyperlink"/>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TEACHING FACILITIES AND EQUIPMENT</w:t>
        </w:r>
        <w:r w:rsidR="000C13A4">
          <w:rPr>
            <w:noProof/>
            <w:webHidden/>
          </w:rPr>
          <w:tab/>
        </w:r>
        <w:r w:rsidR="000C13A4">
          <w:rPr>
            <w:noProof/>
            <w:webHidden/>
          </w:rPr>
          <w:fldChar w:fldCharType="begin"/>
        </w:r>
        <w:r w:rsidR="000C13A4">
          <w:rPr>
            <w:noProof/>
            <w:webHidden/>
          </w:rPr>
          <w:instrText xml:space="preserve"> PAGEREF _Toc302300823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24" w:history="1">
        <w:r w:rsidR="000C13A4" w:rsidRPr="005B4DBD">
          <w:rPr>
            <w:rStyle w:val="Hyperlink"/>
            <w:noProof/>
          </w:rPr>
          <w:t>PART D – GUIDELINES FOR INSTRUCTORS</w:t>
        </w:r>
        <w:r w:rsidR="000C13A4">
          <w:rPr>
            <w:noProof/>
            <w:webHidden/>
          </w:rPr>
          <w:tab/>
        </w:r>
        <w:r w:rsidR="000C13A4">
          <w:rPr>
            <w:noProof/>
            <w:webHidden/>
          </w:rPr>
          <w:fldChar w:fldCharType="begin"/>
        </w:r>
        <w:r w:rsidR="000C13A4">
          <w:rPr>
            <w:noProof/>
            <w:webHidden/>
          </w:rPr>
          <w:instrText xml:space="preserve"> PAGEREF _Toc302300824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25"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_Toc302300825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26"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CURRICULUM</w:t>
        </w:r>
        <w:r w:rsidR="000C13A4">
          <w:rPr>
            <w:noProof/>
            <w:webHidden/>
          </w:rPr>
          <w:tab/>
        </w:r>
        <w:r w:rsidR="000C13A4">
          <w:rPr>
            <w:noProof/>
            <w:webHidden/>
          </w:rPr>
          <w:fldChar w:fldCharType="begin"/>
        </w:r>
        <w:r w:rsidR="000C13A4">
          <w:rPr>
            <w:noProof/>
            <w:webHidden/>
          </w:rPr>
          <w:instrText xml:space="preserve"> PAGEREF _Toc302300826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27"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EVALUATION AND ASSESSMENT</w:t>
        </w:r>
        <w:r w:rsidR="000C13A4">
          <w:rPr>
            <w:noProof/>
            <w:webHidden/>
          </w:rPr>
          <w:tab/>
        </w:r>
        <w:r w:rsidR="000C13A4">
          <w:rPr>
            <w:noProof/>
            <w:webHidden/>
          </w:rPr>
          <w:fldChar w:fldCharType="begin"/>
        </w:r>
        <w:r w:rsidR="000C13A4">
          <w:rPr>
            <w:noProof/>
            <w:webHidden/>
          </w:rPr>
          <w:instrText xml:space="preserve"> PAGEREF _Toc302300827 \h </w:instrText>
        </w:r>
        <w:r w:rsidR="000C13A4">
          <w:rPr>
            <w:noProof/>
            <w:webHidden/>
          </w:rPr>
        </w:r>
        <w:r w:rsidR="000C13A4">
          <w:rPr>
            <w:noProof/>
            <w:webHidden/>
          </w:rPr>
          <w:fldChar w:fldCharType="separate"/>
        </w:r>
        <w:r w:rsidR="000C13A4">
          <w:rPr>
            <w:noProof/>
            <w:webHidden/>
          </w:rPr>
          <w:t>14</w:t>
        </w:r>
        <w:r w:rsidR="000C13A4">
          <w:rPr>
            <w:noProof/>
            <w:webHidden/>
          </w:rPr>
          <w:fldChar w:fldCharType="end"/>
        </w:r>
      </w:hyperlink>
    </w:p>
    <w:p w:rsidR="000C13A4" w:rsidRDefault="009767B4" w:rsidP="00743F49">
      <w:pPr>
        <w:pStyle w:val="TOC5"/>
        <w:rPr>
          <w:rFonts w:asciiTheme="minorHAnsi" w:eastAsiaTheme="minorEastAsia" w:hAnsiTheme="minorHAnsi" w:cstheme="minorBidi"/>
          <w:noProof/>
          <w:szCs w:val="22"/>
          <w:lang w:eastAsia="en-GB"/>
        </w:rPr>
      </w:pPr>
      <w:hyperlink w:anchor="_Toc302300828" w:history="1">
        <w:r w:rsidR="000C13A4" w:rsidRPr="005B4DBD">
          <w:rPr>
            <w:rStyle w:val="Hyperlink"/>
            <w:noProof/>
            <w:lang w:eastAsia="en-GB"/>
          </w:rPr>
          <w:t>PART E – COURSE MODULES</w:t>
        </w:r>
        <w:r w:rsidR="000C13A4">
          <w:rPr>
            <w:noProof/>
            <w:webHidden/>
          </w:rPr>
          <w:tab/>
        </w:r>
        <w:r w:rsidR="000C13A4">
          <w:rPr>
            <w:noProof/>
            <w:webHidden/>
          </w:rPr>
          <w:fldChar w:fldCharType="begin"/>
        </w:r>
        <w:r w:rsidR="000C13A4">
          <w:rPr>
            <w:noProof/>
            <w:webHidden/>
          </w:rPr>
          <w:instrText xml:space="preserve"> PAGEREF _Toc302300828 \h </w:instrText>
        </w:r>
        <w:r w:rsidR="000C13A4">
          <w:rPr>
            <w:noProof/>
            <w:webHidden/>
          </w:rPr>
        </w:r>
        <w:r w:rsidR="000C13A4">
          <w:rPr>
            <w:noProof/>
            <w:webHidden/>
          </w:rPr>
          <w:fldChar w:fldCharType="separate"/>
        </w:r>
        <w:r w:rsidR="000C13A4">
          <w:rPr>
            <w:noProof/>
            <w:webHidden/>
          </w:rPr>
          <w:t>16</w:t>
        </w:r>
        <w:r w:rsidR="000C13A4">
          <w:rPr>
            <w:noProof/>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29" w:history="1">
        <w:r w:rsidR="000C13A4" w:rsidRPr="005B4DBD">
          <w:rPr>
            <w:rStyle w:val="Hyperlink"/>
          </w:rPr>
          <w:t>MODULE 1</w:t>
        </w:r>
        <w:r w:rsidR="000C13A4">
          <w:rPr>
            <w:rFonts w:asciiTheme="minorHAnsi" w:eastAsiaTheme="minorEastAsia" w:hAnsiTheme="minorHAnsi" w:cstheme="minorBidi"/>
            <w:b w:val="0"/>
            <w:caps w:val="0"/>
          </w:rPr>
          <w:tab/>
        </w:r>
        <w:r w:rsidR="000C13A4" w:rsidRPr="005B4DBD">
          <w:rPr>
            <w:rStyle w:val="Hyperlink"/>
          </w:rPr>
          <w:t>INTERNATIONAL ORGANISATIONS AND LAW OF THE SEA</w:t>
        </w:r>
        <w:r w:rsidR="000C13A4">
          <w:rPr>
            <w:webHidden/>
          </w:rPr>
          <w:tab/>
        </w:r>
        <w:r w:rsidR="000C13A4">
          <w:rPr>
            <w:webHidden/>
          </w:rPr>
          <w:fldChar w:fldCharType="begin"/>
        </w:r>
        <w:r w:rsidR="000C13A4">
          <w:rPr>
            <w:webHidden/>
          </w:rPr>
          <w:instrText xml:space="preserve"> PAGEREF _Toc302300829 \h </w:instrText>
        </w:r>
        <w:r w:rsidR="000C13A4">
          <w:rPr>
            <w:webHidden/>
          </w:rPr>
        </w:r>
        <w:r w:rsidR="000C13A4">
          <w:rPr>
            <w:webHidden/>
          </w:rPr>
          <w:fldChar w:fldCharType="separate"/>
        </w:r>
        <w:r w:rsidR="000C13A4">
          <w:rPr>
            <w:webHidden/>
          </w:rPr>
          <w:t>17</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0" w:history="1">
        <w:r w:rsidR="000C13A4" w:rsidRPr="005B4DBD">
          <w:rPr>
            <w:rStyle w:val="Hyperlink"/>
          </w:rPr>
          <w:t>MODULE 2A</w:t>
        </w:r>
        <w:r w:rsidR="000C13A4">
          <w:rPr>
            <w:rFonts w:asciiTheme="minorHAnsi" w:eastAsiaTheme="minorEastAsia" w:hAnsiTheme="minorHAnsi" w:cstheme="minorBidi"/>
            <w:b w:val="0"/>
            <w:caps w:val="0"/>
          </w:rPr>
          <w:tab/>
        </w:r>
        <w:r w:rsidR="000C13A4" w:rsidRPr="005B4DBD">
          <w:rPr>
            <w:rStyle w:val="Hyperlink"/>
          </w:rPr>
          <w:t>NAUTICAL KNOWLEDGE (GENERAL)</w:t>
        </w:r>
        <w:r w:rsidR="000C13A4">
          <w:rPr>
            <w:webHidden/>
          </w:rPr>
          <w:tab/>
        </w:r>
        <w:r w:rsidR="000C13A4">
          <w:rPr>
            <w:webHidden/>
          </w:rPr>
          <w:fldChar w:fldCharType="begin"/>
        </w:r>
        <w:r w:rsidR="000C13A4">
          <w:rPr>
            <w:webHidden/>
          </w:rPr>
          <w:instrText xml:space="preserve"> PAGEREF _Toc302300830 \h </w:instrText>
        </w:r>
        <w:r w:rsidR="000C13A4">
          <w:rPr>
            <w:webHidden/>
          </w:rPr>
        </w:r>
        <w:r w:rsidR="000C13A4">
          <w:rPr>
            <w:webHidden/>
          </w:rPr>
          <w:fldChar w:fldCharType="separate"/>
        </w:r>
        <w:r w:rsidR="000C13A4">
          <w:rPr>
            <w:webHidden/>
          </w:rPr>
          <w:t>19</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1" w:history="1">
        <w:r w:rsidR="000C13A4" w:rsidRPr="005B4DBD">
          <w:rPr>
            <w:rStyle w:val="Hyperlink"/>
          </w:rPr>
          <w:t>MODULE 2B</w:t>
        </w:r>
        <w:r w:rsidR="000C13A4">
          <w:rPr>
            <w:rFonts w:asciiTheme="minorHAnsi" w:eastAsiaTheme="minorEastAsia" w:hAnsiTheme="minorHAnsi" w:cstheme="minorBidi"/>
            <w:b w:val="0"/>
            <w:caps w:val="0"/>
          </w:rPr>
          <w:tab/>
        </w:r>
        <w:r w:rsidR="000C13A4" w:rsidRPr="005B4DBD">
          <w:rPr>
            <w:rStyle w:val="Hyperlink"/>
          </w:rPr>
          <w:t>POSITION; NAVIGATION; TIMING AND METEOROLOGY</w:t>
        </w:r>
        <w:r w:rsidR="000C13A4">
          <w:rPr>
            <w:webHidden/>
          </w:rPr>
          <w:tab/>
        </w:r>
        <w:r w:rsidR="000C13A4">
          <w:rPr>
            <w:webHidden/>
          </w:rPr>
          <w:fldChar w:fldCharType="begin"/>
        </w:r>
        <w:r w:rsidR="000C13A4">
          <w:rPr>
            <w:webHidden/>
          </w:rPr>
          <w:instrText xml:space="preserve"> PAGEREF _Toc302300831 \h </w:instrText>
        </w:r>
        <w:r w:rsidR="000C13A4">
          <w:rPr>
            <w:webHidden/>
          </w:rPr>
        </w:r>
        <w:r w:rsidR="000C13A4">
          <w:rPr>
            <w:webHidden/>
          </w:rPr>
          <w:fldChar w:fldCharType="separate"/>
        </w:r>
        <w:r w:rsidR="000C13A4">
          <w:rPr>
            <w:webHidden/>
          </w:rPr>
          <w:t>19</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2" w:history="1">
        <w:r w:rsidR="000C13A4" w:rsidRPr="005B4DBD">
          <w:rPr>
            <w:rStyle w:val="Hyperlink"/>
          </w:rPr>
          <w:t>MODULE 3A</w:t>
        </w:r>
        <w:r w:rsidR="000C13A4">
          <w:rPr>
            <w:rFonts w:asciiTheme="minorHAnsi" w:eastAsiaTheme="minorEastAsia" w:hAnsiTheme="minorHAnsi" w:cstheme="minorBidi"/>
            <w:b w:val="0"/>
            <w:caps w:val="0"/>
          </w:rPr>
          <w:tab/>
        </w:r>
        <w:r w:rsidR="000C13A4" w:rsidRPr="005B4DBD">
          <w:rPr>
            <w:rStyle w:val="Hyperlink"/>
          </w:rPr>
          <w:t>AtoN PROVISION, DESIGN AND MANAGEMENT</w:t>
        </w:r>
        <w:r w:rsidR="000C13A4">
          <w:rPr>
            <w:webHidden/>
          </w:rPr>
          <w:tab/>
        </w:r>
        <w:r w:rsidR="000C13A4">
          <w:rPr>
            <w:webHidden/>
          </w:rPr>
          <w:fldChar w:fldCharType="begin"/>
        </w:r>
        <w:r w:rsidR="000C13A4">
          <w:rPr>
            <w:webHidden/>
          </w:rPr>
          <w:instrText xml:space="preserve"> PAGEREF _Toc302300832 \h </w:instrText>
        </w:r>
        <w:r w:rsidR="000C13A4">
          <w:rPr>
            <w:webHidden/>
          </w:rPr>
        </w:r>
        <w:r w:rsidR="000C13A4">
          <w:rPr>
            <w:webHidden/>
          </w:rPr>
          <w:fldChar w:fldCharType="separate"/>
        </w:r>
        <w:r w:rsidR="000C13A4">
          <w:rPr>
            <w:webHidden/>
          </w:rPr>
          <w:t>23</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3" w:history="1">
        <w:r w:rsidR="000C13A4" w:rsidRPr="005B4DBD">
          <w:rPr>
            <w:rStyle w:val="Hyperlink"/>
          </w:rPr>
          <w:t>MODULE 3B</w:t>
        </w:r>
        <w:r w:rsidR="000C13A4">
          <w:rPr>
            <w:rFonts w:asciiTheme="minorHAnsi" w:eastAsiaTheme="minorEastAsia" w:hAnsiTheme="minorHAnsi" w:cstheme="minorBidi"/>
            <w:b w:val="0"/>
            <w:caps w:val="0"/>
          </w:rPr>
          <w:tab/>
        </w:r>
        <w:r w:rsidR="000C13A4" w:rsidRPr="005B4DBD">
          <w:rPr>
            <w:rStyle w:val="Hyperlink"/>
          </w:rPr>
          <w:t>MAINTENANCE; CONTRACTS; ENVIRONMENTAL MATTERS; HISTORIC LIGHTHOUSES AND HUMAN RESOURCE ISSUES</w:t>
        </w:r>
        <w:r w:rsidR="000C13A4">
          <w:rPr>
            <w:webHidden/>
          </w:rPr>
          <w:tab/>
        </w:r>
        <w:r w:rsidR="000C13A4">
          <w:rPr>
            <w:webHidden/>
          </w:rPr>
          <w:fldChar w:fldCharType="begin"/>
        </w:r>
        <w:r w:rsidR="000C13A4">
          <w:rPr>
            <w:webHidden/>
          </w:rPr>
          <w:instrText xml:space="preserve"> PAGEREF _Toc302300833 \h </w:instrText>
        </w:r>
        <w:r w:rsidR="000C13A4">
          <w:rPr>
            <w:webHidden/>
          </w:rPr>
        </w:r>
        <w:r w:rsidR="000C13A4">
          <w:rPr>
            <w:webHidden/>
          </w:rPr>
          <w:fldChar w:fldCharType="separate"/>
        </w:r>
        <w:r w:rsidR="000C13A4">
          <w:rPr>
            <w:webHidden/>
          </w:rPr>
          <w:t>23</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4" w:history="1">
        <w:r w:rsidR="000C13A4" w:rsidRPr="005B4DBD">
          <w:rPr>
            <w:rStyle w:val="Hyperlink"/>
          </w:rPr>
          <w:t>MODULE 4A</w:t>
        </w:r>
        <w:r w:rsidR="000C13A4">
          <w:rPr>
            <w:rFonts w:asciiTheme="minorHAnsi" w:eastAsiaTheme="minorEastAsia" w:hAnsiTheme="minorHAnsi" w:cstheme="minorBidi"/>
            <w:b w:val="0"/>
            <w:caps w:val="0"/>
          </w:rPr>
          <w:tab/>
        </w:r>
        <w:r w:rsidR="000C13A4" w:rsidRPr="005B4DBD">
          <w:rPr>
            <w:rStyle w:val="Hyperlink"/>
          </w:rPr>
          <w:t>TECHNICAL FUNCTIONS – VISUAL AtoN</w:t>
        </w:r>
        <w:r w:rsidR="000C13A4">
          <w:rPr>
            <w:webHidden/>
          </w:rPr>
          <w:tab/>
        </w:r>
        <w:r w:rsidR="000C13A4">
          <w:rPr>
            <w:webHidden/>
          </w:rPr>
          <w:fldChar w:fldCharType="begin"/>
        </w:r>
        <w:r w:rsidR="000C13A4">
          <w:rPr>
            <w:webHidden/>
          </w:rPr>
          <w:instrText xml:space="preserve"> PAGEREF _Toc302300834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5" w:history="1">
        <w:r w:rsidR="000C13A4" w:rsidRPr="005B4DBD">
          <w:rPr>
            <w:rStyle w:val="Hyperlink"/>
          </w:rPr>
          <w:t>MODULE 4B</w:t>
        </w:r>
        <w:r w:rsidR="000C13A4">
          <w:rPr>
            <w:rFonts w:asciiTheme="minorHAnsi" w:eastAsiaTheme="minorEastAsia" w:hAnsiTheme="minorHAnsi" w:cstheme="minorBidi"/>
            <w:b w:val="0"/>
            <w:caps w:val="0"/>
          </w:rPr>
          <w:tab/>
        </w:r>
        <w:r w:rsidR="000C13A4" w:rsidRPr="005B4DBD">
          <w:rPr>
            <w:rStyle w:val="Hyperlink"/>
          </w:rPr>
          <w:t>ECHNICAL FUNCTIONS – RADIO AtoN</w:t>
        </w:r>
        <w:r w:rsidR="000C13A4">
          <w:rPr>
            <w:webHidden/>
          </w:rPr>
          <w:tab/>
        </w:r>
        <w:r w:rsidR="000C13A4">
          <w:rPr>
            <w:webHidden/>
          </w:rPr>
          <w:fldChar w:fldCharType="begin"/>
        </w:r>
        <w:r w:rsidR="000C13A4">
          <w:rPr>
            <w:webHidden/>
          </w:rPr>
          <w:instrText xml:space="preserve"> PAGEREF _Toc302300835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6" w:history="1">
        <w:r w:rsidR="000C13A4" w:rsidRPr="005B4DBD">
          <w:rPr>
            <w:rStyle w:val="Hyperlink"/>
          </w:rPr>
          <w:t>MODULE 4C</w:t>
        </w:r>
        <w:r w:rsidR="000C13A4">
          <w:rPr>
            <w:rFonts w:asciiTheme="minorHAnsi" w:eastAsiaTheme="minorEastAsia" w:hAnsiTheme="minorHAnsi" w:cstheme="minorBidi"/>
            <w:b w:val="0"/>
            <w:caps w:val="0"/>
          </w:rPr>
          <w:tab/>
        </w:r>
        <w:r w:rsidR="000C13A4" w:rsidRPr="005B4DBD">
          <w:rPr>
            <w:rStyle w:val="Hyperlink"/>
          </w:rPr>
          <w:t>VTS and ROUTEING MEASURES</w:t>
        </w:r>
        <w:r w:rsidR="000C13A4">
          <w:rPr>
            <w:webHidden/>
          </w:rPr>
          <w:tab/>
        </w:r>
        <w:r w:rsidR="000C13A4">
          <w:rPr>
            <w:webHidden/>
          </w:rPr>
          <w:fldChar w:fldCharType="begin"/>
        </w:r>
        <w:r w:rsidR="000C13A4">
          <w:rPr>
            <w:webHidden/>
          </w:rPr>
          <w:instrText xml:space="preserve"> PAGEREF _Toc302300836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7" w:history="1">
        <w:r w:rsidR="000C13A4" w:rsidRPr="005B4DBD">
          <w:rPr>
            <w:rStyle w:val="Hyperlink"/>
          </w:rPr>
          <w:t>MODULE 4D</w:t>
        </w:r>
        <w:r w:rsidR="000C13A4">
          <w:rPr>
            <w:rFonts w:asciiTheme="minorHAnsi" w:eastAsiaTheme="minorEastAsia" w:hAnsiTheme="minorHAnsi" w:cstheme="minorBidi"/>
            <w:b w:val="0"/>
            <w:caps w:val="0"/>
          </w:rPr>
          <w:tab/>
        </w:r>
        <w:r w:rsidR="000C13A4" w:rsidRPr="005B4DBD">
          <w:rPr>
            <w:rStyle w:val="Hyperlink"/>
          </w:rPr>
          <w:t>SOUND SIGNALS; COMMUNICATIONS; e-NAVIGATION; TIDE GAUGES; STRUCTURES; REMOTE MONITORING AND CONTROL</w:t>
        </w:r>
        <w:r w:rsidR="000C13A4">
          <w:rPr>
            <w:webHidden/>
          </w:rPr>
          <w:tab/>
        </w:r>
        <w:r w:rsidR="000C13A4">
          <w:rPr>
            <w:webHidden/>
          </w:rPr>
          <w:fldChar w:fldCharType="begin"/>
        </w:r>
        <w:r w:rsidR="000C13A4">
          <w:rPr>
            <w:webHidden/>
          </w:rPr>
          <w:instrText xml:space="preserve"> PAGEREF _Toc302300837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8" w:history="1">
        <w:r w:rsidR="000C13A4" w:rsidRPr="005B4DBD">
          <w:rPr>
            <w:rStyle w:val="Hyperlink"/>
          </w:rPr>
          <w:t>MODULE 5</w:t>
        </w:r>
        <w:r w:rsidR="000C13A4">
          <w:rPr>
            <w:rFonts w:asciiTheme="minorHAnsi" w:eastAsiaTheme="minorEastAsia" w:hAnsiTheme="minorHAnsi" w:cstheme="minorBidi"/>
            <w:b w:val="0"/>
            <w:caps w:val="0"/>
          </w:rPr>
          <w:tab/>
        </w:r>
        <w:r w:rsidR="000C13A4" w:rsidRPr="005B4DBD">
          <w:rPr>
            <w:rStyle w:val="Hyperlink"/>
          </w:rPr>
          <w:t>POWER SUPPLY</w:t>
        </w:r>
        <w:r w:rsidR="000C13A4">
          <w:rPr>
            <w:webHidden/>
          </w:rPr>
          <w:tab/>
        </w:r>
        <w:r w:rsidR="000C13A4">
          <w:rPr>
            <w:webHidden/>
          </w:rPr>
          <w:fldChar w:fldCharType="begin"/>
        </w:r>
        <w:r w:rsidR="000C13A4">
          <w:rPr>
            <w:webHidden/>
          </w:rPr>
          <w:instrText xml:space="preserve"> PAGEREF _Toc302300838 \h </w:instrText>
        </w:r>
        <w:r w:rsidR="000C13A4">
          <w:rPr>
            <w:webHidden/>
          </w:rPr>
        </w:r>
        <w:r w:rsidR="000C13A4">
          <w:rPr>
            <w:webHidden/>
          </w:rPr>
          <w:fldChar w:fldCharType="separate"/>
        </w:r>
        <w:r w:rsidR="000C13A4">
          <w:rPr>
            <w:webHidden/>
          </w:rPr>
          <w:t>35</w:t>
        </w:r>
        <w:r w:rsidR="000C13A4">
          <w:rPr>
            <w:webHidden/>
          </w:rPr>
          <w:fldChar w:fldCharType="end"/>
        </w:r>
      </w:hyperlink>
    </w:p>
    <w:p w:rsidR="000C13A4" w:rsidRDefault="009767B4">
      <w:pPr>
        <w:pStyle w:val="TOC4"/>
        <w:rPr>
          <w:rFonts w:asciiTheme="minorHAnsi" w:eastAsiaTheme="minorEastAsia" w:hAnsiTheme="minorHAnsi" w:cstheme="minorBidi"/>
          <w:b w:val="0"/>
          <w:caps w:val="0"/>
        </w:rPr>
      </w:pPr>
      <w:hyperlink w:anchor="_Toc302300839" w:history="1">
        <w:r w:rsidR="000C13A4" w:rsidRPr="005B4DBD">
          <w:rPr>
            <w:rStyle w:val="Hyperlink"/>
          </w:rPr>
          <w:t>ANNEX A</w:t>
        </w:r>
        <w:r w:rsidR="000C13A4">
          <w:rPr>
            <w:rFonts w:asciiTheme="minorHAnsi" w:eastAsiaTheme="minorEastAsia" w:hAnsiTheme="minorHAnsi" w:cstheme="minorBidi"/>
            <w:b w:val="0"/>
            <w:caps w:val="0"/>
          </w:rPr>
          <w:tab/>
        </w:r>
        <w:r w:rsidR="000C13A4" w:rsidRPr="005B4DBD">
          <w:rPr>
            <w:rStyle w:val="Hyperlink"/>
          </w:rPr>
          <w:t>TRAINING NEEDS ANALYSIS – EXAMPLE FORMAT</w:t>
        </w:r>
        <w:r w:rsidR="000C13A4">
          <w:rPr>
            <w:webHidden/>
          </w:rPr>
          <w:tab/>
        </w:r>
        <w:r w:rsidR="000C13A4">
          <w:rPr>
            <w:webHidden/>
          </w:rPr>
          <w:fldChar w:fldCharType="begin"/>
        </w:r>
        <w:r w:rsidR="000C13A4">
          <w:rPr>
            <w:webHidden/>
          </w:rPr>
          <w:instrText xml:space="preserve"> PAGEREF _Toc302300839 \h </w:instrText>
        </w:r>
        <w:r w:rsidR="000C13A4">
          <w:rPr>
            <w:webHidden/>
          </w:rPr>
        </w:r>
        <w:r w:rsidR="000C13A4">
          <w:rPr>
            <w:webHidden/>
          </w:rPr>
          <w:fldChar w:fldCharType="separate"/>
        </w:r>
        <w:r w:rsidR="000C13A4">
          <w:rPr>
            <w:webHidden/>
          </w:rPr>
          <w:t>37</w:t>
        </w:r>
        <w:r w:rsidR="000C13A4">
          <w:rPr>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0" w:history="1">
        <w:r w:rsidR="000C13A4" w:rsidRPr="005B4DBD">
          <w:rPr>
            <w:rStyle w:val="Hyperlink"/>
            <w:rFonts w:ascii="Arial Bold" w:hAnsi="Arial Bold"/>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_Toc302300840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1" w:history="1">
        <w:r w:rsidR="000C13A4" w:rsidRPr="005B4DBD">
          <w:rPr>
            <w:rStyle w:val="Hyperlink"/>
            <w:rFonts w:ascii="Arial Bold" w:hAnsi="Arial Bold"/>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The Syllabus</w:t>
        </w:r>
        <w:r w:rsidR="000C13A4">
          <w:rPr>
            <w:noProof/>
            <w:webHidden/>
          </w:rPr>
          <w:tab/>
        </w:r>
        <w:r w:rsidR="000C13A4">
          <w:rPr>
            <w:noProof/>
            <w:webHidden/>
          </w:rPr>
          <w:fldChar w:fldCharType="begin"/>
        </w:r>
        <w:r w:rsidR="000C13A4">
          <w:rPr>
            <w:noProof/>
            <w:webHidden/>
          </w:rPr>
          <w:instrText xml:space="preserve"> PAGEREF _Toc302300841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2" w:history="1">
        <w:r w:rsidR="000C13A4" w:rsidRPr="005B4DBD">
          <w:rPr>
            <w:rStyle w:val="Hyperlink"/>
            <w:rFonts w:ascii="Arial Bold" w:hAnsi="Arial Bold"/>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Analysis of Existing Competencies</w:t>
        </w:r>
        <w:r w:rsidR="000C13A4">
          <w:rPr>
            <w:noProof/>
            <w:webHidden/>
          </w:rPr>
          <w:tab/>
        </w:r>
        <w:r w:rsidR="000C13A4">
          <w:rPr>
            <w:noProof/>
            <w:webHidden/>
          </w:rPr>
          <w:fldChar w:fldCharType="begin"/>
        </w:r>
        <w:r w:rsidR="000C13A4">
          <w:rPr>
            <w:noProof/>
            <w:webHidden/>
          </w:rPr>
          <w:instrText xml:space="preserve"> PAGEREF _Toc302300842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3" w:history="1">
        <w:r w:rsidR="000C13A4" w:rsidRPr="005B4DBD">
          <w:rPr>
            <w:rStyle w:val="Hyperlink"/>
            <w:rFonts w:ascii="Arial Bold" w:hAnsi="Arial Bold"/>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Lecture Planning.</w:t>
        </w:r>
        <w:r w:rsidR="000C13A4">
          <w:rPr>
            <w:noProof/>
            <w:webHidden/>
          </w:rPr>
          <w:tab/>
        </w:r>
        <w:r w:rsidR="000C13A4">
          <w:rPr>
            <w:noProof/>
            <w:webHidden/>
          </w:rPr>
          <w:fldChar w:fldCharType="begin"/>
        </w:r>
        <w:r w:rsidR="000C13A4">
          <w:rPr>
            <w:noProof/>
            <w:webHidden/>
          </w:rPr>
          <w:instrText xml:space="preserve"> PAGEREF _Toc302300843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4" w:history="1">
        <w:r w:rsidR="000C13A4" w:rsidRPr="005B4DBD">
          <w:rPr>
            <w:rStyle w:val="Hyperlink"/>
            <w:rFonts w:ascii="Arial Bold" w:hAnsi="Arial Bold"/>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Preparation of Test Papers.</w:t>
        </w:r>
        <w:r w:rsidR="000C13A4">
          <w:rPr>
            <w:noProof/>
            <w:webHidden/>
          </w:rPr>
          <w:tab/>
        </w:r>
        <w:r w:rsidR="000C13A4">
          <w:rPr>
            <w:noProof/>
            <w:webHidden/>
          </w:rPr>
          <w:fldChar w:fldCharType="begin"/>
        </w:r>
        <w:r w:rsidR="000C13A4">
          <w:rPr>
            <w:noProof/>
            <w:webHidden/>
          </w:rPr>
          <w:instrText xml:space="preserve"> PAGEREF _Toc302300844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5" w:history="1">
        <w:r w:rsidR="000C13A4" w:rsidRPr="005B4DBD">
          <w:rPr>
            <w:rStyle w:val="Hyperlink"/>
            <w:rFonts w:ascii="Arial Bold" w:hAnsi="Arial Bold"/>
            <w:noProof/>
          </w:rPr>
          <w:t>6</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Documentation.</w:t>
        </w:r>
        <w:r w:rsidR="000C13A4">
          <w:rPr>
            <w:noProof/>
            <w:webHidden/>
          </w:rPr>
          <w:tab/>
        </w:r>
        <w:r w:rsidR="000C13A4">
          <w:rPr>
            <w:noProof/>
            <w:webHidden/>
          </w:rPr>
          <w:fldChar w:fldCharType="begin"/>
        </w:r>
        <w:r w:rsidR="000C13A4">
          <w:rPr>
            <w:noProof/>
            <w:webHidden/>
          </w:rPr>
          <w:instrText xml:space="preserve"> PAGEREF _Toc302300845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9767B4">
      <w:pPr>
        <w:pStyle w:val="TOC1"/>
        <w:rPr>
          <w:rFonts w:asciiTheme="minorHAnsi" w:eastAsiaTheme="minorEastAsia" w:hAnsiTheme="minorHAnsi" w:cstheme="minorBidi"/>
          <w:b w:val="0"/>
          <w:bCs w:val="0"/>
          <w:caps w:val="0"/>
          <w:noProof/>
          <w:szCs w:val="22"/>
          <w:lang w:eastAsia="en-GB"/>
        </w:rPr>
      </w:pPr>
      <w:hyperlink w:anchor="_Toc302300846" w:history="1">
        <w:r w:rsidR="000C13A4" w:rsidRPr="005B4DBD">
          <w:rPr>
            <w:rStyle w:val="Hyperlink"/>
            <w:rFonts w:ascii="Arial Bold" w:hAnsi="Arial Bold"/>
            <w:noProof/>
          </w:rPr>
          <w:t>7</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Training Feedback and Analysis.</w:t>
        </w:r>
        <w:r w:rsidR="000C13A4">
          <w:rPr>
            <w:noProof/>
            <w:webHidden/>
          </w:rPr>
          <w:tab/>
        </w:r>
        <w:r w:rsidR="000C13A4">
          <w:rPr>
            <w:noProof/>
            <w:webHidden/>
          </w:rPr>
          <w:fldChar w:fldCharType="begin"/>
        </w:r>
        <w:r w:rsidR="000C13A4">
          <w:rPr>
            <w:noProof/>
            <w:webHidden/>
          </w:rPr>
          <w:instrText xml:space="preserve"> PAGEREF _Toc302300846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DC1CA6" w:rsidRDefault="00723226" w:rsidP="00380C7B">
      <w:pPr>
        <w:rPr>
          <w:rFonts w:cs="Arial"/>
        </w:rPr>
      </w:pPr>
      <w:r>
        <w:rPr>
          <w:rFonts w:cs="Arial"/>
        </w:rPr>
        <w:fldChar w:fldCharType="end"/>
      </w:r>
    </w:p>
    <w:p w:rsidR="00986D5A" w:rsidRDefault="00986D5A" w:rsidP="00986D5A">
      <w:pPr>
        <w:pStyle w:val="Title"/>
      </w:pPr>
      <w:bookmarkStart w:id="2" w:name="_Toc302300800"/>
      <w:r>
        <w:t>Index of Tables</w:t>
      </w:r>
      <w:bookmarkEnd w:id="2"/>
    </w:p>
    <w:p w:rsidR="00A02DA9"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2298774" w:history="1">
        <w:r w:rsidR="00A02DA9" w:rsidRPr="001650B9">
          <w:rPr>
            <w:rStyle w:val="Hyperlink"/>
            <w:noProof/>
          </w:rPr>
          <w:t>Table 1</w:t>
        </w:r>
        <w:r w:rsidR="00A02DA9">
          <w:rPr>
            <w:rFonts w:asciiTheme="minorHAnsi" w:eastAsiaTheme="minorEastAsia" w:hAnsiTheme="minorHAnsi" w:cstheme="minorBidi"/>
            <w:noProof/>
            <w:szCs w:val="22"/>
            <w:lang w:eastAsia="en-GB"/>
          </w:rPr>
          <w:tab/>
        </w:r>
        <w:r w:rsidR="00A02DA9" w:rsidRPr="001650B9">
          <w:rPr>
            <w:rStyle w:val="Hyperlink"/>
            <w:noProof/>
          </w:rPr>
          <w:t>Levels of Competence</w:t>
        </w:r>
        <w:r w:rsidR="00A02DA9">
          <w:rPr>
            <w:noProof/>
            <w:webHidden/>
          </w:rPr>
          <w:tab/>
        </w:r>
        <w:r w:rsidR="00A02DA9">
          <w:rPr>
            <w:noProof/>
            <w:webHidden/>
          </w:rPr>
          <w:fldChar w:fldCharType="begin"/>
        </w:r>
        <w:r w:rsidR="00A02DA9">
          <w:rPr>
            <w:noProof/>
            <w:webHidden/>
          </w:rPr>
          <w:instrText xml:space="preserve"> PAGEREF _Toc302298774 \h </w:instrText>
        </w:r>
        <w:r w:rsidR="00A02DA9">
          <w:rPr>
            <w:noProof/>
            <w:webHidden/>
          </w:rPr>
        </w:r>
        <w:r w:rsidR="00A02DA9">
          <w:rPr>
            <w:noProof/>
            <w:webHidden/>
          </w:rPr>
          <w:fldChar w:fldCharType="separate"/>
        </w:r>
        <w:r w:rsidR="00A02DA9">
          <w:rPr>
            <w:noProof/>
            <w:webHidden/>
          </w:rPr>
          <w:t>9</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75" w:history="1">
        <w:r w:rsidR="00A02DA9" w:rsidRPr="001650B9">
          <w:rPr>
            <w:rStyle w:val="Hyperlink"/>
            <w:noProof/>
          </w:rPr>
          <w:t>Table 2</w:t>
        </w:r>
        <w:r w:rsidR="00A02DA9">
          <w:rPr>
            <w:rFonts w:asciiTheme="minorHAnsi" w:eastAsiaTheme="minorEastAsia" w:hAnsiTheme="minorHAnsi" w:cstheme="minorBidi"/>
            <w:noProof/>
            <w:szCs w:val="22"/>
            <w:lang w:eastAsia="en-GB"/>
          </w:rPr>
          <w:tab/>
        </w:r>
        <w:r w:rsidR="00A02DA9" w:rsidRPr="001650B9">
          <w:rPr>
            <w:rStyle w:val="Hyperlink"/>
            <w:noProof/>
          </w:rPr>
          <w:t>Example Course Outline Planning Programme</w:t>
        </w:r>
        <w:r w:rsidR="00A02DA9">
          <w:rPr>
            <w:noProof/>
            <w:webHidden/>
          </w:rPr>
          <w:tab/>
        </w:r>
        <w:r w:rsidR="00A02DA9">
          <w:rPr>
            <w:noProof/>
            <w:webHidden/>
          </w:rPr>
          <w:fldChar w:fldCharType="begin"/>
        </w:r>
        <w:r w:rsidR="00A02DA9">
          <w:rPr>
            <w:noProof/>
            <w:webHidden/>
          </w:rPr>
          <w:instrText xml:space="preserve"> PAGEREF _Toc302298775 \h </w:instrText>
        </w:r>
        <w:r w:rsidR="00A02DA9">
          <w:rPr>
            <w:noProof/>
            <w:webHidden/>
          </w:rPr>
        </w:r>
        <w:r w:rsidR="00A02DA9">
          <w:rPr>
            <w:noProof/>
            <w:webHidden/>
          </w:rPr>
          <w:fldChar w:fldCharType="separate"/>
        </w:r>
        <w:r w:rsidR="00A02DA9">
          <w:rPr>
            <w:noProof/>
            <w:webHidden/>
          </w:rPr>
          <w:t>14</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76" w:history="1">
        <w:r w:rsidR="00A02DA9" w:rsidRPr="001650B9">
          <w:rPr>
            <w:rStyle w:val="Hyperlink"/>
            <w:noProof/>
          </w:rPr>
          <w:t>Table 3</w:t>
        </w:r>
        <w:r w:rsidR="00A02DA9">
          <w:rPr>
            <w:rFonts w:asciiTheme="minorHAnsi" w:eastAsiaTheme="minorEastAsia" w:hAnsiTheme="minorHAnsi" w:cstheme="minorBidi"/>
            <w:noProof/>
            <w:szCs w:val="22"/>
            <w:lang w:eastAsia="en-GB"/>
          </w:rPr>
          <w:tab/>
        </w:r>
        <w:r w:rsidR="00A02DA9" w:rsidRPr="001650B9">
          <w:rPr>
            <w:rStyle w:val="Hyperlink"/>
            <w:noProof/>
          </w:rPr>
          <w:t>Model Course Outline</w:t>
        </w:r>
        <w:r w:rsidR="00A02DA9">
          <w:rPr>
            <w:noProof/>
            <w:webHidden/>
          </w:rPr>
          <w:tab/>
        </w:r>
        <w:r w:rsidR="00A02DA9">
          <w:rPr>
            <w:noProof/>
            <w:webHidden/>
          </w:rPr>
          <w:fldChar w:fldCharType="begin"/>
        </w:r>
        <w:r w:rsidR="00A02DA9">
          <w:rPr>
            <w:noProof/>
            <w:webHidden/>
          </w:rPr>
          <w:instrText xml:space="preserve"> PAGEREF _Toc302298776 \h </w:instrText>
        </w:r>
        <w:r w:rsidR="00A02DA9">
          <w:rPr>
            <w:noProof/>
            <w:webHidden/>
          </w:rPr>
        </w:r>
        <w:r w:rsidR="00A02DA9">
          <w:rPr>
            <w:noProof/>
            <w:webHidden/>
          </w:rPr>
          <w:fldChar w:fldCharType="separate"/>
        </w:r>
        <w:r w:rsidR="00A02DA9">
          <w:rPr>
            <w:noProof/>
            <w:webHidden/>
          </w:rPr>
          <w:t>17</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77" w:history="1">
        <w:r w:rsidR="00A02DA9" w:rsidRPr="001650B9">
          <w:rPr>
            <w:rStyle w:val="Hyperlink"/>
            <w:noProof/>
          </w:rPr>
          <w:t>Table 4</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1</w:t>
        </w:r>
        <w:r w:rsidR="00A02DA9">
          <w:rPr>
            <w:noProof/>
            <w:webHidden/>
          </w:rPr>
          <w:tab/>
        </w:r>
        <w:r w:rsidR="00A02DA9">
          <w:rPr>
            <w:noProof/>
            <w:webHidden/>
          </w:rPr>
          <w:fldChar w:fldCharType="begin"/>
        </w:r>
        <w:r w:rsidR="00A02DA9">
          <w:rPr>
            <w:noProof/>
            <w:webHidden/>
          </w:rPr>
          <w:instrText xml:space="preserve"> PAGEREF _Toc302298777 \h </w:instrText>
        </w:r>
        <w:r w:rsidR="00A02DA9">
          <w:rPr>
            <w:noProof/>
            <w:webHidden/>
          </w:rPr>
        </w:r>
        <w:r w:rsidR="00A02DA9">
          <w:rPr>
            <w:noProof/>
            <w:webHidden/>
          </w:rPr>
          <w:fldChar w:fldCharType="separate"/>
        </w:r>
        <w:r w:rsidR="00A02DA9">
          <w:rPr>
            <w:noProof/>
            <w:webHidden/>
          </w:rPr>
          <w:t>19</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78" w:history="1">
        <w:r w:rsidR="00A02DA9" w:rsidRPr="001650B9">
          <w:rPr>
            <w:rStyle w:val="Hyperlink"/>
            <w:noProof/>
          </w:rPr>
          <w:t>Table 5</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2A</w:t>
        </w:r>
        <w:r w:rsidR="00A02DA9">
          <w:rPr>
            <w:noProof/>
            <w:webHidden/>
          </w:rPr>
          <w:tab/>
        </w:r>
        <w:r w:rsidR="00A02DA9">
          <w:rPr>
            <w:noProof/>
            <w:webHidden/>
          </w:rPr>
          <w:fldChar w:fldCharType="begin"/>
        </w:r>
        <w:r w:rsidR="00A02DA9">
          <w:rPr>
            <w:noProof/>
            <w:webHidden/>
          </w:rPr>
          <w:instrText xml:space="preserve"> PAGEREF _Toc302298778 \h </w:instrText>
        </w:r>
        <w:r w:rsidR="00A02DA9">
          <w:rPr>
            <w:noProof/>
            <w:webHidden/>
          </w:rPr>
        </w:r>
        <w:r w:rsidR="00A02DA9">
          <w:rPr>
            <w:noProof/>
            <w:webHidden/>
          </w:rPr>
          <w:fldChar w:fldCharType="separate"/>
        </w:r>
        <w:r w:rsidR="00A02DA9">
          <w:rPr>
            <w:noProof/>
            <w:webHidden/>
          </w:rPr>
          <w:t>21</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79" w:history="1">
        <w:r w:rsidR="00A02DA9" w:rsidRPr="001650B9">
          <w:rPr>
            <w:rStyle w:val="Hyperlink"/>
            <w:noProof/>
          </w:rPr>
          <w:t>Table 6</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2B</w:t>
        </w:r>
        <w:r w:rsidR="00A02DA9">
          <w:rPr>
            <w:noProof/>
            <w:webHidden/>
          </w:rPr>
          <w:tab/>
        </w:r>
        <w:r w:rsidR="00A02DA9">
          <w:rPr>
            <w:noProof/>
            <w:webHidden/>
          </w:rPr>
          <w:fldChar w:fldCharType="begin"/>
        </w:r>
        <w:r w:rsidR="00A02DA9">
          <w:rPr>
            <w:noProof/>
            <w:webHidden/>
          </w:rPr>
          <w:instrText xml:space="preserve"> PAGEREF _Toc302298779 \h </w:instrText>
        </w:r>
        <w:r w:rsidR="00A02DA9">
          <w:rPr>
            <w:noProof/>
            <w:webHidden/>
          </w:rPr>
        </w:r>
        <w:r w:rsidR="00A02DA9">
          <w:rPr>
            <w:noProof/>
            <w:webHidden/>
          </w:rPr>
          <w:fldChar w:fldCharType="separate"/>
        </w:r>
        <w:r w:rsidR="00A02DA9">
          <w:rPr>
            <w:noProof/>
            <w:webHidden/>
          </w:rPr>
          <w:t>23</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0" w:history="1">
        <w:r w:rsidR="00A02DA9" w:rsidRPr="001650B9">
          <w:rPr>
            <w:rStyle w:val="Hyperlink"/>
            <w:noProof/>
          </w:rPr>
          <w:t>Table 7</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3A</w:t>
        </w:r>
        <w:r w:rsidR="00A02DA9">
          <w:rPr>
            <w:noProof/>
            <w:webHidden/>
          </w:rPr>
          <w:tab/>
        </w:r>
        <w:r w:rsidR="00A02DA9">
          <w:rPr>
            <w:noProof/>
            <w:webHidden/>
          </w:rPr>
          <w:fldChar w:fldCharType="begin"/>
        </w:r>
        <w:r w:rsidR="00A02DA9">
          <w:rPr>
            <w:noProof/>
            <w:webHidden/>
          </w:rPr>
          <w:instrText xml:space="preserve"> PAGEREF _Toc302298780 \h </w:instrText>
        </w:r>
        <w:r w:rsidR="00A02DA9">
          <w:rPr>
            <w:noProof/>
            <w:webHidden/>
          </w:rPr>
        </w:r>
        <w:r w:rsidR="00A02DA9">
          <w:rPr>
            <w:noProof/>
            <w:webHidden/>
          </w:rPr>
          <w:fldChar w:fldCharType="separate"/>
        </w:r>
        <w:r w:rsidR="00A02DA9">
          <w:rPr>
            <w:noProof/>
            <w:webHidden/>
          </w:rPr>
          <w:t>25</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1" w:history="1">
        <w:r w:rsidR="00A02DA9" w:rsidRPr="001650B9">
          <w:rPr>
            <w:rStyle w:val="Hyperlink"/>
            <w:noProof/>
          </w:rPr>
          <w:t>Table 8</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3B</w:t>
        </w:r>
        <w:r w:rsidR="00A02DA9">
          <w:rPr>
            <w:noProof/>
            <w:webHidden/>
          </w:rPr>
          <w:tab/>
        </w:r>
        <w:r w:rsidR="00A02DA9">
          <w:rPr>
            <w:noProof/>
            <w:webHidden/>
          </w:rPr>
          <w:fldChar w:fldCharType="begin"/>
        </w:r>
        <w:r w:rsidR="00A02DA9">
          <w:rPr>
            <w:noProof/>
            <w:webHidden/>
          </w:rPr>
          <w:instrText xml:space="preserve"> PAGEREF _Toc302298781 \h </w:instrText>
        </w:r>
        <w:r w:rsidR="00A02DA9">
          <w:rPr>
            <w:noProof/>
            <w:webHidden/>
          </w:rPr>
        </w:r>
        <w:r w:rsidR="00A02DA9">
          <w:rPr>
            <w:noProof/>
            <w:webHidden/>
          </w:rPr>
          <w:fldChar w:fldCharType="separate"/>
        </w:r>
        <w:r w:rsidR="00A02DA9">
          <w:rPr>
            <w:noProof/>
            <w:webHidden/>
          </w:rPr>
          <w:t>27</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2" w:history="1">
        <w:r w:rsidR="00A02DA9" w:rsidRPr="001650B9">
          <w:rPr>
            <w:rStyle w:val="Hyperlink"/>
            <w:noProof/>
          </w:rPr>
          <w:t>Table 9</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4A</w:t>
        </w:r>
        <w:r w:rsidR="00A02DA9">
          <w:rPr>
            <w:noProof/>
            <w:webHidden/>
          </w:rPr>
          <w:tab/>
        </w:r>
        <w:r w:rsidR="00A02DA9">
          <w:rPr>
            <w:noProof/>
            <w:webHidden/>
          </w:rPr>
          <w:fldChar w:fldCharType="begin"/>
        </w:r>
        <w:r w:rsidR="00A02DA9">
          <w:rPr>
            <w:noProof/>
            <w:webHidden/>
          </w:rPr>
          <w:instrText xml:space="preserve"> PAGEREF _Toc302298782 \h </w:instrText>
        </w:r>
        <w:r w:rsidR="00A02DA9">
          <w:rPr>
            <w:noProof/>
            <w:webHidden/>
          </w:rPr>
        </w:r>
        <w:r w:rsidR="00A02DA9">
          <w:rPr>
            <w:noProof/>
            <w:webHidden/>
          </w:rPr>
          <w:fldChar w:fldCharType="separate"/>
        </w:r>
        <w:r w:rsidR="00A02DA9">
          <w:rPr>
            <w:noProof/>
            <w:webHidden/>
          </w:rPr>
          <w:t>31</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3" w:history="1">
        <w:r w:rsidR="00A02DA9" w:rsidRPr="001650B9">
          <w:rPr>
            <w:rStyle w:val="Hyperlink"/>
            <w:rFonts w:cs="Arial"/>
            <w:noProof/>
          </w:rPr>
          <w:t>Table 10</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4B</w:t>
        </w:r>
        <w:r w:rsidR="00A02DA9">
          <w:rPr>
            <w:noProof/>
            <w:webHidden/>
          </w:rPr>
          <w:tab/>
        </w:r>
        <w:r w:rsidR="00A02DA9">
          <w:rPr>
            <w:noProof/>
            <w:webHidden/>
          </w:rPr>
          <w:fldChar w:fldCharType="begin"/>
        </w:r>
        <w:r w:rsidR="00A02DA9">
          <w:rPr>
            <w:noProof/>
            <w:webHidden/>
          </w:rPr>
          <w:instrText xml:space="preserve"> PAGEREF _Toc302298783 \h </w:instrText>
        </w:r>
        <w:r w:rsidR="00A02DA9">
          <w:rPr>
            <w:noProof/>
            <w:webHidden/>
          </w:rPr>
        </w:r>
        <w:r w:rsidR="00A02DA9">
          <w:rPr>
            <w:noProof/>
            <w:webHidden/>
          </w:rPr>
          <w:fldChar w:fldCharType="separate"/>
        </w:r>
        <w:r w:rsidR="00A02DA9">
          <w:rPr>
            <w:noProof/>
            <w:webHidden/>
          </w:rPr>
          <w:t>33</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4" w:history="1">
        <w:r w:rsidR="00A02DA9" w:rsidRPr="001650B9">
          <w:rPr>
            <w:rStyle w:val="Hyperlink"/>
            <w:noProof/>
          </w:rPr>
          <w:t>Table 11</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4C</w:t>
        </w:r>
        <w:r w:rsidR="00A02DA9">
          <w:rPr>
            <w:noProof/>
            <w:webHidden/>
          </w:rPr>
          <w:tab/>
        </w:r>
        <w:r w:rsidR="00A02DA9">
          <w:rPr>
            <w:noProof/>
            <w:webHidden/>
          </w:rPr>
          <w:fldChar w:fldCharType="begin"/>
        </w:r>
        <w:r w:rsidR="00A02DA9">
          <w:rPr>
            <w:noProof/>
            <w:webHidden/>
          </w:rPr>
          <w:instrText xml:space="preserve"> PAGEREF _Toc302298784 \h </w:instrText>
        </w:r>
        <w:r w:rsidR="00A02DA9">
          <w:rPr>
            <w:noProof/>
            <w:webHidden/>
          </w:rPr>
        </w:r>
        <w:r w:rsidR="00A02DA9">
          <w:rPr>
            <w:noProof/>
            <w:webHidden/>
          </w:rPr>
          <w:fldChar w:fldCharType="separate"/>
        </w:r>
        <w:r w:rsidR="00A02DA9">
          <w:rPr>
            <w:noProof/>
            <w:webHidden/>
          </w:rPr>
          <w:t>34</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5" w:history="1">
        <w:r w:rsidR="00A02DA9" w:rsidRPr="001650B9">
          <w:rPr>
            <w:rStyle w:val="Hyperlink"/>
            <w:noProof/>
          </w:rPr>
          <w:t>Table 12</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4D</w:t>
        </w:r>
        <w:r w:rsidR="00A02DA9">
          <w:rPr>
            <w:noProof/>
            <w:webHidden/>
          </w:rPr>
          <w:tab/>
        </w:r>
        <w:r w:rsidR="00A02DA9">
          <w:rPr>
            <w:noProof/>
            <w:webHidden/>
          </w:rPr>
          <w:fldChar w:fldCharType="begin"/>
        </w:r>
        <w:r w:rsidR="00A02DA9">
          <w:rPr>
            <w:noProof/>
            <w:webHidden/>
          </w:rPr>
          <w:instrText xml:space="preserve"> PAGEREF _Toc302298785 \h </w:instrText>
        </w:r>
        <w:r w:rsidR="00A02DA9">
          <w:rPr>
            <w:noProof/>
            <w:webHidden/>
          </w:rPr>
        </w:r>
        <w:r w:rsidR="00A02DA9">
          <w:rPr>
            <w:noProof/>
            <w:webHidden/>
          </w:rPr>
          <w:fldChar w:fldCharType="separate"/>
        </w:r>
        <w:r w:rsidR="00A02DA9">
          <w:rPr>
            <w:noProof/>
            <w:webHidden/>
          </w:rPr>
          <w:t>35</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6" w:history="1">
        <w:r w:rsidR="00A02DA9" w:rsidRPr="001650B9">
          <w:rPr>
            <w:rStyle w:val="Hyperlink"/>
            <w:noProof/>
          </w:rPr>
          <w:t>Table 13</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5</w:t>
        </w:r>
        <w:r w:rsidR="00A02DA9">
          <w:rPr>
            <w:noProof/>
            <w:webHidden/>
          </w:rPr>
          <w:tab/>
        </w:r>
        <w:r w:rsidR="00A02DA9">
          <w:rPr>
            <w:noProof/>
            <w:webHidden/>
          </w:rPr>
          <w:fldChar w:fldCharType="begin"/>
        </w:r>
        <w:r w:rsidR="00A02DA9">
          <w:rPr>
            <w:noProof/>
            <w:webHidden/>
          </w:rPr>
          <w:instrText xml:space="preserve"> PAGEREF _Toc302298786 \h </w:instrText>
        </w:r>
        <w:r w:rsidR="00A02DA9">
          <w:rPr>
            <w:noProof/>
            <w:webHidden/>
          </w:rPr>
        </w:r>
        <w:r w:rsidR="00A02DA9">
          <w:rPr>
            <w:noProof/>
            <w:webHidden/>
          </w:rPr>
          <w:fldChar w:fldCharType="separate"/>
        </w:r>
        <w:r w:rsidR="00A02DA9">
          <w:rPr>
            <w:noProof/>
            <w:webHidden/>
          </w:rPr>
          <w:t>37</w:t>
        </w:r>
        <w:r w:rsidR="00A02DA9">
          <w:rPr>
            <w:noProof/>
            <w:webHidden/>
          </w:rPr>
          <w:fldChar w:fldCharType="end"/>
        </w:r>
      </w:hyperlink>
    </w:p>
    <w:p w:rsidR="00A02DA9" w:rsidRDefault="009767B4">
      <w:pPr>
        <w:pStyle w:val="TableofFigures"/>
        <w:rPr>
          <w:rFonts w:asciiTheme="minorHAnsi" w:eastAsiaTheme="minorEastAsia" w:hAnsiTheme="minorHAnsi" w:cstheme="minorBidi"/>
          <w:noProof/>
          <w:szCs w:val="22"/>
          <w:lang w:eastAsia="en-GB"/>
        </w:rPr>
      </w:pPr>
      <w:hyperlink w:anchor="_Toc302298787" w:history="1">
        <w:r w:rsidR="00A02DA9" w:rsidRPr="001650B9">
          <w:rPr>
            <w:rStyle w:val="Hyperlink"/>
            <w:noProof/>
          </w:rPr>
          <w:t>Table 14</w:t>
        </w:r>
        <w:r w:rsidR="00A02DA9">
          <w:rPr>
            <w:rFonts w:asciiTheme="minorHAnsi" w:eastAsiaTheme="minorEastAsia" w:hAnsiTheme="minorHAnsi" w:cstheme="minorBidi"/>
            <w:noProof/>
            <w:szCs w:val="22"/>
            <w:lang w:eastAsia="en-GB"/>
          </w:rPr>
          <w:tab/>
        </w:r>
        <w:r w:rsidR="00A02DA9" w:rsidRPr="001650B9">
          <w:rPr>
            <w:rStyle w:val="Hyperlink"/>
            <w:rFonts w:cs="Arial"/>
            <w:noProof/>
          </w:rPr>
          <w:t>Example of Participant Training Needs</w:t>
        </w:r>
        <w:r w:rsidR="00A02DA9">
          <w:rPr>
            <w:noProof/>
            <w:webHidden/>
          </w:rPr>
          <w:tab/>
        </w:r>
        <w:r w:rsidR="00A02DA9">
          <w:rPr>
            <w:noProof/>
            <w:webHidden/>
          </w:rPr>
          <w:fldChar w:fldCharType="begin"/>
        </w:r>
        <w:r w:rsidR="00A02DA9">
          <w:rPr>
            <w:noProof/>
            <w:webHidden/>
          </w:rPr>
          <w:instrText xml:space="preserve"> PAGEREF _Toc302298787 \h </w:instrText>
        </w:r>
        <w:r w:rsidR="00A02DA9">
          <w:rPr>
            <w:noProof/>
            <w:webHidden/>
          </w:rPr>
        </w:r>
        <w:r w:rsidR="00A02DA9">
          <w:rPr>
            <w:noProof/>
            <w:webHidden/>
          </w:rPr>
          <w:fldChar w:fldCharType="separate"/>
        </w:r>
        <w:r w:rsidR="00A02DA9">
          <w:rPr>
            <w:noProof/>
            <w:webHidden/>
          </w:rPr>
          <w:t>39</w:t>
        </w:r>
        <w:r w:rsidR="00A02DA9">
          <w:rPr>
            <w:noProof/>
            <w:webHidden/>
          </w:rPr>
          <w:fldChar w:fldCharType="end"/>
        </w:r>
      </w:hyperlink>
    </w:p>
    <w:p w:rsidR="00986D5A" w:rsidRDefault="00C92711" w:rsidP="00380C7B">
      <w:pPr>
        <w:rPr>
          <w:rFonts w:cs="Arial"/>
        </w:rPr>
      </w:pPr>
      <w:r>
        <w:rPr>
          <w:rFonts w:cs="Arial"/>
        </w:rPr>
        <w:fldChar w:fldCharType="end"/>
      </w:r>
    </w:p>
    <w:p w:rsidR="001F1393" w:rsidRDefault="001F1393" w:rsidP="001F1393">
      <w:pPr>
        <w:pStyle w:val="Title"/>
      </w:pPr>
      <w:bookmarkStart w:id="3" w:name="_Toc290105980"/>
      <w:r>
        <w:t>Index of Figures</w:t>
      </w:r>
      <w:bookmarkEnd w:id="3"/>
    </w:p>
    <w:p w:rsidR="001F1393" w:rsidRDefault="001F1393" w:rsidP="001F1393">
      <w:pPr>
        <w:pStyle w:val="TableofFigures"/>
        <w:rPr>
          <w:rFonts w:ascii="Calibri" w:hAnsi="Calibri"/>
          <w:noProof/>
          <w:szCs w:val="22"/>
          <w:lang w:eastAsia="en-GB"/>
        </w:rPr>
      </w:pPr>
      <w:r>
        <w:fldChar w:fldCharType="begin"/>
      </w:r>
      <w:r>
        <w:instrText xml:space="preserve"> TOC \h \z \t "Figure_#" \c </w:instrText>
      </w:r>
      <w:r>
        <w:fldChar w:fldCharType="separate"/>
      </w:r>
      <w:hyperlink w:anchor="_Toc216488874" w:history="1">
        <w:r w:rsidRPr="00B00354">
          <w:rPr>
            <w:rStyle w:val="Hyperlink"/>
            <w:noProof/>
          </w:rPr>
          <w:t>Figure 1</w:t>
        </w:r>
        <w:r>
          <w:rPr>
            <w:rFonts w:ascii="Calibri" w:hAnsi="Calibri"/>
            <w:noProof/>
            <w:szCs w:val="22"/>
            <w:lang w:eastAsia="en-GB"/>
          </w:rPr>
          <w:tab/>
        </w:r>
        <w:r w:rsidRPr="00B00354">
          <w:rPr>
            <w:rStyle w:val="Hyperlink"/>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1F1393" w:rsidRDefault="001F1393" w:rsidP="001F1393">
      <w:pPr>
        <w:rPr>
          <w:rFonts w:cs="Arial"/>
        </w:rPr>
      </w:pPr>
      <w:r>
        <w:fldChar w:fldCharType="end"/>
      </w:r>
    </w:p>
    <w:p w:rsidR="009E1230" w:rsidRPr="00371BEF" w:rsidRDefault="00460028" w:rsidP="008321E5">
      <w:pPr>
        <w:pStyle w:val="Title"/>
        <w:spacing w:after="240"/>
      </w:pPr>
      <w:r w:rsidRPr="00371BEF">
        <w:br w:type="page"/>
      </w:r>
      <w:bookmarkStart w:id="4" w:name="_Toc302300802"/>
      <w:r w:rsidR="004231AC">
        <w:lastRenderedPageBreak/>
        <w:t>F</w:t>
      </w:r>
      <w:r w:rsidR="00BB4807">
        <w:t>oreword</w:t>
      </w:r>
      <w:bookmarkEnd w:id="4"/>
    </w:p>
    <w:p w:rsidR="001D09DE" w:rsidRDefault="001D09DE" w:rsidP="001D09DE">
      <w:pPr>
        <w:pStyle w:val="BodyText"/>
        <w:rPr>
          <w:lang w:eastAsia="de-DE"/>
        </w:rPr>
      </w:pPr>
      <w:r>
        <w:rPr>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1D09DE" w:rsidRDefault="001D09DE" w:rsidP="001D09DE">
      <w:pPr>
        <w:pStyle w:val="BodyText"/>
        <w:rPr>
          <w:lang w:eastAsia="de-DE"/>
        </w:rPr>
      </w:pPr>
      <w:r>
        <w:rPr>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personnel in charge of AtoN services, IALA has adopted Recommendation E-141 on Standards for Training and Certification of AtoN personnel.</w:t>
      </w:r>
    </w:p>
    <w:p w:rsidR="001D09DE" w:rsidRDefault="001D09DE" w:rsidP="001D09DE">
      <w:pPr>
        <w:pStyle w:val="BodyText"/>
        <w:rPr>
          <w:lang w:eastAsia="de-DE"/>
        </w:rPr>
      </w:pPr>
      <w:r>
        <w:rPr>
          <w:lang w:eastAsia="de-DE"/>
        </w:rPr>
        <w:t>Mindful of the desire to ensure conformance with Recommendation E-141, IALA has developed [or is developing] Guidelines for the Accreditation of AtoN training.  This includes accreditation for existing model training courses for personnel responsible for Vessel Traffic Services V-103/1 – 4.</w:t>
      </w:r>
    </w:p>
    <w:p w:rsidR="001D09DE" w:rsidRDefault="001D09DE" w:rsidP="001D09DE">
      <w:pPr>
        <w:pStyle w:val="BodyText"/>
        <w:rPr>
          <w:lang w:eastAsia="de-DE"/>
        </w:rPr>
      </w:pPr>
      <w:r>
        <w:rPr>
          <w:lang w:eastAsia="de-DE"/>
        </w:rPr>
        <w:t xml:space="preserve">To complement existing model courses; IALA has developed Model Course </w:t>
      </w:r>
      <w:r w:rsidR="001F1393" w:rsidRPr="001F1393">
        <w:rPr>
          <w:highlight w:val="yellow"/>
          <w:lang w:eastAsia="de-DE"/>
        </w:rPr>
        <w:t>#-###/#</w:t>
      </w:r>
      <w:r>
        <w:rPr>
          <w:lang w:eastAsia="de-DE"/>
        </w:rPr>
        <w:t xml:space="preserve"> for AtoN personnel having Level 1 managerial functions which is intended to be conducted by an Accredited Training Organisation approved by a Competent Authority.</w:t>
      </w:r>
      <w:r w:rsidR="000A1865" w:rsidRPr="001F1393">
        <w:rPr>
          <w:rStyle w:val="FootnoteReference"/>
          <w:highlight w:val="yellow"/>
          <w:lang w:eastAsia="de-DE"/>
        </w:rPr>
        <w:footnoteReference w:id="1"/>
      </w:r>
      <w:r>
        <w:rPr>
          <w:lang w:eastAsia="de-DE"/>
        </w:rPr>
        <w:t xml:space="preserve">  To ensure commonality, Model Course </w:t>
      </w:r>
      <w:r w:rsidR="001F1393" w:rsidRPr="001F1393">
        <w:rPr>
          <w:highlight w:val="yellow"/>
          <w:lang w:eastAsia="de-DE"/>
        </w:rPr>
        <w:t>#-###/#</w:t>
      </w:r>
      <w:r>
        <w:rPr>
          <w:lang w:eastAsia="de-DE"/>
        </w:rPr>
        <w:t xml:space="preserve"> has been produced in a similar format adopted for VTS model courses.  Additional AtoN model courses may be developed as required.</w:t>
      </w:r>
    </w:p>
    <w:p w:rsidR="001D09DE" w:rsidRDefault="001D09DE" w:rsidP="001D09DE">
      <w:pPr>
        <w:pStyle w:val="BodyText"/>
        <w:rPr>
          <w:lang w:eastAsia="de-DE"/>
        </w:rPr>
      </w:pPr>
      <w:r>
        <w:rPr>
          <w:lang w:eastAsia="de-DE"/>
        </w:rPr>
        <w:t xml:space="preserve">This model course is intended to provide national members and other appropriate authorities charged with the provision of AtoN services with specific guidance on the training </w:t>
      </w:r>
      <w:proofErr w:type="gramStart"/>
      <w:r>
        <w:rPr>
          <w:lang w:eastAsia="de-DE"/>
        </w:rPr>
        <w:t xml:space="preserve">of </w:t>
      </w:r>
      <w:r w:rsidR="001F1393" w:rsidRPr="001F1393">
        <w:rPr>
          <w:highlight w:val="yellow"/>
          <w:lang w:eastAsia="de-DE"/>
        </w:rPr>
        <w:t>????</w:t>
      </w:r>
      <w:r>
        <w:rPr>
          <w:lang w:eastAsia="de-DE"/>
        </w:rPr>
        <w:t>.</w:t>
      </w:r>
      <w:proofErr w:type="gramEnd"/>
      <w:r>
        <w:rPr>
          <w:lang w:eastAsia="de-DE"/>
        </w:rPr>
        <w:t xml:space="preserve">  Assistance in implementing this and other model courses may be obtained through IALA at the following address:</w:t>
      </w:r>
    </w:p>
    <w:p w:rsidR="001D09DE" w:rsidRDefault="001D09DE" w:rsidP="001D09DE">
      <w:pPr>
        <w:rPr>
          <w:lang w:eastAsia="de-DE"/>
        </w:rPr>
      </w:pPr>
    </w:p>
    <w:p w:rsidR="001D09DE" w:rsidRDefault="001D09DE" w:rsidP="001D09DE">
      <w:pPr>
        <w:rPr>
          <w:lang w:eastAsia="de-DE"/>
        </w:rPr>
      </w:pPr>
    </w:p>
    <w:p w:rsidR="001D09DE" w:rsidRDefault="001D09DE" w:rsidP="001D09DE">
      <w:pPr>
        <w:rPr>
          <w:lang w:eastAsia="de-DE"/>
        </w:rPr>
      </w:pPr>
    </w:p>
    <w:p w:rsidR="001D09DE" w:rsidRDefault="001D09DE" w:rsidP="00743F49">
      <w:pPr>
        <w:tabs>
          <w:tab w:val="left" w:pos="5103"/>
          <w:tab w:val="left" w:pos="6096"/>
        </w:tabs>
        <w:rPr>
          <w:lang w:eastAsia="de-DE"/>
        </w:rPr>
      </w:pPr>
      <w:r>
        <w:rPr>
          <w:lang w:eastAsia="de-DE"/>
        </w:rPr>
        <w:t>The Secretary General</w:t>
      </w:r>
    </w:p>
    <w:p w:rsidR="001D09DE" w:rsidRDefault="00743F49" w:rsidP="00743F49">
      <w:pPr>
        <w:tabs>
          <w:tab w:val="left" w:pos="5103"/>
          <w:tab w:val="left" w:pos="6096"/>
        </w:tabs>
        <w:rPr>
          <w:lang w:eastAsia="de-DE"/>
        </w:rPr>
      </w:pPr>
      <w:r>
        <w:rPr>
          <w:lang w:eastAsia="de-DE"/>
        </w:rPr>
        <w:t>IALA</w:t>
      </w:r>
      <w:r>
        <w:rPr>
          <w:lang w:eastAsia="de-DE"/>
        </w:rPr>
        <w:tab/>
        <w:t>Tel:</w:t>
      </w:r>
      <w:r>
        <w:rPr>
          <w:lang w:eastAsia="de-DE"/>
        </w:rPr>
        <w:tab/>
      </w:r>
      <w:r w:rsidR="001D09DE">
        <w:rPr>
          <w:lang w:eastAsia="de-DE"/>
        </w:rPr>
        <w:t>(+) 33 34 51 70 01</w:t>
      </w:r>
    </w:p>
    <w:p w:rsidR="001D09DE" w:rsidRDefault="00743F49" w:rsidP="00743F49">
      <w:pPr>
        <w:tabs>
          <w:tab w:val="left" w:pos="5103"/>
          <w:tab w:val="left" w:pos="6096"/>
        </w:tabs>
        <w:rPr>
          <w:lang w:eastAsia="de-DE"/>
        </w:rPr>
      </w:pPr>
      <w:r>
        <w:rPr>
          <w:lang w:eastAsia="de-DE"/>
        </w:rPr>
        <w:t xml:space="preserve">10 rue des </w:t>
      </w:r>
      <w:proofErr w:type="spellStart"/>
      <w:r>
        <w:rPr>
          <w:lang w:eastAsia="de-DE"/>
        </w:rPr>
        <w:t>Gaudines</w:t>
      </w:r>
      <w:proofErr w:type="spellEnd"/>
      <w:r>
        <w:rPr>
          <w:lang w:eastAsia="de-DE"/>
        </w:rPr>
        <w:t>, 78100</w:t>
      </w:r>
      <w:r>
        <w:rPr>
          <w:lang w:eastAsia="de-DE"/>
        </w:rPr>
        <w:tab/>
        <w:t>Fax:</w:t>
      </w:r>
      <w:r>
        <w:rPr>
          <w:lang w:eastAsia="de-DE"/>
        </w:rPr>
        <w:tab/>
      </w:r>
      <w:r w:rsidR="001D09DE">
        <w:rPr>
          <w:lang w:eastAsia="de-DE"/>
        </w:rPr>
        <w:t>(+) 33 34 51 82 05</w:t>
      </w:r>
    </w:p>
    <w:p w:rsidR="001D09DE" w:rsidRDefault="00743F49" w:rsidP="00743F49">
      <w:pPr>
        <w:tabs>
          <w:tab w:val="left" w:pos="5103"/>
          <w:tab w:val="left" w:pos="6096"/>
        </w:tabs>
        <w:rPr>
          <w:lang w:eastAsia="de-DE"/>
        </w:rPr>
      </w:pPr>
      <w:r>
        <w:rPr>
          <w:lang w:eastAsia="de-DE"/>
        </w:rPr>
        <w:t xml:space="preserve">Saint </w:t>
      </w:r>
      <w:proofErr w:type="spellStart"/>
      <w:r>
        <w:rPr>
          <w:lang w:eastAsia="de-DE"/>
        </w:rPr>
        <w:t>Germain</w:t>
      </w:r>
      <w:proofErr w:type="spellEnd"/>
      <w:r>
        <w:rPr>
          <w:lang w:eastAsia="de-DE"/>
        </w:rPr>
        <w:t>-en-</w:t>
      </w:r>
      <w:proofErr w:type="spellStart"/>
      <w:r>
        <w:rPr>
          <w:lang w:eastAsia="de-DE"/>
        </w:rPr>
        <w:t>Laye</w:t>
      </w:r>
      <w:proofErr w:type="spellEnd"/>
      <w:r>
        <w:rPr>
          <w:lang w:eastAsia="de-DE"/>
        </w:rPr>
        <w:tab/>
        <w:t>e-mail:</w:t>
      </w:r>
      <w:r>
        <w:rPr>
          <w:lang w:eastAsia="de-DE"/>
        </w:rPr>
        <w:tab/>
      </w:r>
      <w:hyperlink r:id="rId14" w:history="1">
        <w:r w:rsidR="001D09DE" w:rsidRPr="00C267FF">
          <w:rPr>
            <w:rStyle w:val="Hyperlink"/>
            <w:lang w:eastAsia="de-DE"/>
          </w:rPr>
          <w:t>contact@iala-aism.org</w:t>
        </w:r>
      </w:hyperlink>
    </w:p>
    <w:p w:rsidR="001A2B50" w:rsidRDefault="001D09DE" w:rsidP="00743F49">
      <w:pPr>
        <w:tabs>
          <w:tab w:val="left" w:pos="5103"/>
          <w:tab w:val="left" w:pos="6096"/>
        </w:tabs>
        <w:rPr>
          <w:lang w:eastAsia="de-DE"/>
        </w:rPr>
      </w:pPr>
      <w:r>
        <w:rPr>
          <w:lang w:eastAsia="de-DE"/>
        </w:rPr>
        <w:t>France</w:t>
      </w:r>
      <w:r>
        <w:rPr>
          <w:lang w:eastAsia="de-DE"/>
        </w:rPr>
        <w:tab/>
        <w:t>interne</w:t>
      </w:r>
      <w:r w:rsidR="00743F49">
        <w:rPr>
          <w:lang w:eastAsia="de-DE"/>
        </w:rPr>
        <w:t>t:</w:t>
      </w:r>
      <w:r w:rsidR="00743F49">
        <w:rPr>
          <w:lang w:eastAsia="de-DE"/>
        </w:rPr>
        <w:tab/>
      </w:r>
      <w:hyperlink r:id="rId15" w:history="1">
        <w:r w:rsidRPr="00C267FF">
          <w:rPr>
            <w:rStyle w:val="Hyperlink"/>
            <w:lang w:eastAsia="de-DE"/>
          </w:rPr>
          <w:t>www.iala-aism.org</w:t>
        </w:r>
      </w:hyperlink>
    </w:p>
    <w:p w:rsidR="001D09DE" w:rsidRDefault="001D09DE" w:rsidP="001D09DE">
      <w:pPr>
        <w:tabs>
          <w:tab w:val="left" w:pos="5103"/>
        </w:tabs>
        <w:rPr>
          <w:lang w:eastAsia="de-DE"/>
        </w:rPr>
      </w:pPr>
    </w:p>
    <w:p w:rsidR="001D09DE" w:rsidRDefault="001D09DE">
      <w:pPr>
        <w:rPr>
          <w:lang w:eastAsia="de-DE"/>
        </w:rPr>
      </w:pPr>
      <w:r>
        <w:rPr>
          <w:lang w:eastAsia="de-DE"/>
        </w:rPr>
        <w:br w:type="page"/>
      </w:r>
    </w:p>
    <w:p w:rsidR="001D09DE" w:rsidRDefault="001D09DE" w:rsidP="001D09DE">
      <w:pPr>
        <w:pStyle w:val="Title"/>
        <w:rPr>
          <w:lang w:eastAsia="de-DE"/>
        </w:rPr>
      </w:pPr>
      <w:bookmarkStart w:id="5" w:name="_Toc302300803"/>
      <w:r>
        <w:rPr>
          <w:lang w:eastAsia="de-DE"/>
        </w:rPr>
        <w:lastRenderedPageBreak/>
        <w:t xml:space="preserve">PART A – </w:t>
      </w:r>
      <w:r w:rsidR="00BB4807">
        <w:rPr>
          <w:lang w:eastAsia="de-DE"/>
        </w:rPr>
        <w:t>COURSE OVERVIEW</w:t>
      </w:r>
      <w:bookmarkEnd w:id="5"/>
    </w:p>
    <w:p w:rsidR="000A1865" w:rsidRDefault="000A1865" w:rsidP="000A1865">
      <w:pPr>
        <w:pStyle w:val="Heading1"/>
      </w:pPr>
      <w:bookmarkStart w:id="6" w:name="_Toc302300804"/>
      <w:r>
        <w:t>O</w:t>
      </w:r>
      <w:r w:rsidR="00BB4807">
        <w:t>verview</w:t>
      </w:r>
      <w:bookmarkEnd w:id="6"/>
    </w:p>
    <w:p w:rsidR="000A1865" w:rsidRDefault="000A1865" w:rsidP="000A1865">
      <w:pPr>
        <w:pStyle w:val="BodyText"/>
        <w:rPr>
          <w:lang w:eastAsia="de-DE"/>
        </w:rPr>
      </w:pPr>
      <w:r>
        <w:rPr>
          <w:lang w:eastAsia="de-DE"/>
        </w:rPr>
        <w:t xml:space="preserve">IALA recommends that Training Organisations and other training providers utilise model courses concerned with the provision of AtoN services, including VTS, in accordance with IALA Recommendation E-141 and Guideline </w:t>
      </w:r>
      <w:r w:rsidRPr="000C13A4">
        <w:rPr>
          <w:highlight w:val="green"/>
          <w:lang w:eastAsia="de-DE"/>
        </w:rPr>
        <w:t>####</w:t>
      </w:r>
      <w:r>
        <w:rPr>
          <w:lang w:eastAsia="de-DE"/>
        </w:rPr>
        <w:t xml:space="preserve"> - Accreditation of AtoN Training </w:t>
      </w:r>
      <w:r w:rsidRPr="000C13A4">
        <w:rPr>
          <w:highlight w:val="green"/>
          <w:lang w:eastAsia="de-DE"/>
        </w:rPr>
        <w:t>[to incorporate Guideline 1014 when published]</w:t>
      </w:r>
      <w:r>
        <w:rPr>
          <w:lang w:eastAsia="de-DE"/>
        </w:rPr>
        <w:t>.</w:t>
      </w:r>
    </w:p>
    <w:p w:rsidR="000A1865" w:rsidRDefault="000A1865" w:rsidP="00BB4807">
      <w:pPr>
        <w:pStyle w:val="Heading1"/>
      </w:pPr>
      <w:bookmarkStart w:id="7" w:name="_Toc302300805"/>
      <w:r>
        <w:t>P</w:t>
      </w:r>
      <w:r w:rsidR="00BB4807">
        <w:t>urpose of the Model Course</w:t>
      </w:r>
      <w:bookmarkEnd w:id="7"/>
    </w:p>
    <w:p w:rsidR="000A1865" w:rsidRDefault="000A1865" w:rsidP="000A1865">
      <w:pPr>
        <w:pStyle w:val="BodyText"/>
        <w:rPr>
          <w:lang w:eastAsia="de-DE"/>
        </w:rPr>
      </w:pPr>
      <w:r>
        <w:rPr>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0A1865" w:rsidRDefault="000A1865" w:rsidP="000A1865">
      <w:pPr>
        <w:pStyle w:val="BodyText"/>
        <w:rPr>
          <w:lang w:eastAsia="de-DE"/>
        </w:rPr>
      </w:pPr>
      <w:r>
        <w:rPr>
          <w:lang w:eastAsia="de-DE"/>
        </w:rPr>
        <w:t xml:space="preserve">The knowledge, skills and dedication of model course instructors are the key elements enabling those being trained (the participants) to acquire the necessary level of competence; that is the ability to perform defined tasks or duties effectively. </w:t>
      </w:r>
      <w:r w:rsidR="008321E5">
        <w:rPr>
          <w:lang w:eastAsia="de-DE"/>
        </w:rPr>
        <w:t xml:space="preserve"> </w:t>
      </w:r>
      <w:r>
        <w:rPr>
          <w:lang w:eastAsia="de-DE"/>
        </w:rPr>
        <w:t>It is not the intention of this model course programme to restrict instructors in the manner in which they deliver their lectures, particularly as the cultural backgrounds of the participants may vary considerably from country to country.</w:t>
      </w:r>
    </w:p>
    <w:p w:rsidR="000A1865" w:rsidRDefault="000A1865" w:rsidP="000A1865">
      <w:pPr>
        <w:pStyle w:val="Heading1"/>
      </w:pPr>
      <w:bookmarkStart w:id="8" w:name="_Toc302300806"/>
      <w:r>
        <w:t>USE OF THE MODEL COURSE</w:t>
      </w:r>
      <w:bookmarkEnd w:id="8"/>
    </w:p>
    <w:p w:rsidR="000A1865" w:rsidRDefault="000A1865" w:rsidP="000A1865">
      <w:pPr>
        <w:pStyle w:val="BodyText"/>
        <w:rPr>
          <w:lang w:eastAsia="de-DE"/>
        </w:rPr>
      </w:pPr>
      <w:r>
        <w:rPr>
          <w:lang w:eastAsia="de-DE"/>
        </w:rPr>
        <w:t xml:space="preserve">The complete course comprises </w:t>
      </w:r>
      <w:r w:rsidRPr="00936224">
        <w:rPr>
          <w:highlight w:val="yellow"/>
          <w:lang w:eastAsia="de-DE"/>
        </w:rPr>
        <w:t>five</w:t>
      </w:r>
      <w:r>
        <w:rPr>
          <w:lang w:eastAsia="de-DE"/>
        </w:rPr>
        <w:t xml:space="preserve"> modules; </w:t>
      </w:r>
      <w:r w:rsidRPr="00936224">
        <w:rPr>
          <w:highlight w:val="yellow"/>
          <w:lang w:eastAsia="de-DE"/>
        </w:rPr>
        <w:t>some of them divided into two or more parts</w:t>
      </w:r>
      <w:r>
        <w:rPr>
          <w:lang w:eastAsia="de-DE"/>
        </w:rPr>
        <w:t>.</w:t>
      </w:r>
      <w:r w:rsidR="000C13A4">
        <w:rPr>
          <w:lang w:eastAsia="de-DE"/>
        </w:rPr>
        <w:t xml:space="preserve"> </w:t>
      </w:r>
      <w:r>
        <w:rPr>
          <w:lang w:eastAsia="de-DE"/>
        </w:rPr>
        <w:t xml:space="preserve"> Each module covers a specific subject or area of knowledge in which AtoN managers or engineers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Manual.</w:t>
      </w:r>
    </w:p>
    <w:p w:rsidR="000A1865" w:rsidRDefault="000A1865" w:rsidP="000A1865">
      <w:pPr>
        <w:pStyle w:val="BodyText"/>
        <w:rPr>
          <w:lang w:eastAsia="de-DE"/>
        </w:rPr>
      </w:pPr>
      <w:r>
        <w:rPr>
          <w:lang w:eastAsia="de-DE"/>
        </w:rPr>
        <w:t>To use the model course, a Training Organisation is advised to adopt a Training Management System which analyses the detailed syllabus and determines the entry standard for participants undertaking the training</w:t>
      </w:r>
      <w:r>
        <w:rPr>
          <w:rStyle w:val="FootnoteReference"/>
          <w:lang w:eastAsia="de-DE"/>
        </w:rPr>
        <w:footnoteReference w:id="2"/>
      </w:r>
      <w:r>
        <w:rPr>
          <w:lang w:eastAsia="de-DE"/>
        </w:rPr>
        <w:t xml:space="preserve">.  Additional foundation training in some areas may be required to bring participants to a common entry level.  Similarly some participants with existing competencies may not require to attend each lecture.  An example template for training needs analysis is at </w:t>
      </w:r>
      <w:r w:rsidR="00936224">
        <w:rPr>
          <w:lang w:eastAsia="de-DE"/>
        </w:rPr>
        <w:fldChar w:fldCharType="begin"/>
      </w:r>
      <w:r w:rsidR="00936224">
        <w:rPr>
          <w:lang w:eastAsia="de-DE"/>
        </w:rPr>
        <w:instrText xml:space="preserve"> REF _Ref302304180 \r \h </w:instrText>
      </w:r>
      <w:r w:rsidR="00936224">
        <w:rPr>
          <w:lang w:eastAsia="de-DE"/>
        </w:rPr>
      </w:r>
      <w:r w:rsidR="00936224">
        <w:rPr>
          <w:lang w:eastAsia="de-DE"/>
        </w:rPr>
        <w:fldChar w:fldCharType="separate"/>
      </w:r>
      <w:r w:rsidR="00936224">
        <w:rPr>
          <w:lang w:eastAsia="de-DE"/>
        </w:rPr>
        <w:t>ANNEX A</w:t>
      </w:r>
      <w:r w:rsidR="00936224">
        <w:rPr>
          <w:lang w:eastAsia="de-DE"/>
        </w:rPr>
        <w:fldChar w:fldCharType="end"/>
      </w:r>
      <w:r>
        <w:rPr>
          <w:lang w:eastAsia="de-DE"/>
        </w:rPr>
        <w:t>.</w:t>
      </w:r>
    </w:p>
    <w:p w:rsidR="000A1865" w:rsidRDefault="000A1865" w:rsidP="000A1865">
      <w:pPr>
        <w:pStyle w:val="BodyText"/>
        <w:rPr>
          <w:lang w:eastAsia="de-DE"/>
        </w:rPr>
      </w:pPr>
      <w:r>
        <w:rPr>
          <w:lang w:eastAsia="de-DE"/>
        </w:rPr>
        <w:t>Because the majority of IALA publications are written in English [or French], it is recommended that this model course be taught primarily using the English [or French] language.</w:t>
      </w:r>
      <w:r w:rsidR="000C13A4">
        <w:rPr>
          <w:lang w:eastAsia="de-DE"/>
        </w:rPr>
        <w:t xml:space="preserve"> </w:t>
      </w:r>
      <w:r>
        <w:rPr>
          <w:lang w:eastAsia="de-DE"/>
        </w:rPr>
        <w:t xml:space="preserve"> Explanations and clarifications can be presented in regional languages if required with additional time al</w:t>
      </w:r>
      <w:r w:rsidR="000C13A4">
        <w:rPr>
          <w:lang w:eastAsia="de-DE"/>
        </w:rPr>
        <w:t>located during lesson planning.</w:t>
      </w:r>
    </w:p>
    <w:p w:rsidR="000A1865" w:rsidRDefault="000A1865" w:rsidP="000A1865">
      <w:pPr>
        <w:pStyle w:val="BodyText"/>
        <w:rPr>
          <w:lang w:eastAsia="de-DE"/>
        </w:rPr>
      </w:pPr>
    </w:p>
    <w:p w:rsidR="000A1865" w:rsidRDefault="000A1865">
      <w:pPr>
        <w:rPr>
          <w:lang w:eastAsia="de-DE"/>
        </w:rPr>
      </w:pPr>
      <w:r>
        <w:rPr>
          <w:lang w:eastAsia="de-DE"/>
        </w:rPr>
        <w:br w:type="page"/>
      </w:r>
    </w:p>
    <w:p w:rsidR="000A1865" w:rsidRDefault="000A1865" w:rsidP="000A1865">
      <w:pPr>
        <w:pStyle w:val="Title"/>
        <w:rPr>
          <w:lang w:eastAsia="de-DE"/>
        </w:rPr>
      </w:pPr>
      <w:bookmarkStart w:id="9" w:name="_Toc302300807"/>
      <w:r>
        <w:rPr>
          <w:lang w:eastAsia="de-DE"/>
        </w:rPr>
        <w:lastRenderedPageBreak/>
        <w:t>PART B – DELIVERY OF THE MODEL COURSE</w:t>
      </w:r>
      <w:bookmarkEnd w:id="9"/>
    </w:p>
    <w:p w:rsidR="000A1865" w:rsidRDefault="000A1865" w:rsidP="000B181A">
      <w:pPr>
        <w:pStyle w:val="Heading1"/>
        <w:numPr>
          <w:ilvl w:val="0"/>
          <w:numId w:val="15"/>
        </w:numPr>
      </w:pPr>
      <w:bookmarkStart w:id="10" w:name="_Toc302300808"/>
      <w:r>
        <w:t>INTRODUCTION</w:t>
      </w:r>
      <w:bookmarkEnd w:id="10"/>
    </w:p>
    <w:p w:rsidR="000A1865" w:rsidRDefault="00936224" w:rsidP="000A1865">
      <w:pPr>
        <w:pStyle w:val="BodyText"/>
      </w:pPr>
      <w:r>
        <w:t>Body text</w:t>
      </w:r>
    </w:p>
    <w:p w:rsidR="000A1865" w:rsidRDefault="00936224" w:rsidP="000A1865">
      <w:pPr>
        <w:pStyle w:val="Bullet1"/>
      </w:pPr>
      <w:r>
        <w:t>Bullet;</w:t>
      </w:r>
    </w:p>
    <w:p w:rsidR="000A1865" w:rsidRDefault="00936224" w:rsidP="000A1865">
      <w:pPr>
        <w:pStyle w:val="Bullet1"/>
      </w:pPr>
      <w:r>
        <w:t>Bullet</w:t>
      </w:r>
      <w:r w:rsidR="000A1865">
        <w:t>.</w:t>
      </w:r>
    </w:p>
    <w:p w:rsidR="000A1865" w:rsidRDefault="000A1865" w:rsidP="000A1865">
      <w:pPr>
        <w:pStyle w:val="BodyText"/>
        <w:rPr>
          <w:lang w:eastAsia="de-DE"/>
        </w:rPr>
      </w:pPr>
      <w:r>
        <w:rPr>
          <w:lang w:eastAsia="de-DE"/>
        </w:rPr>
        <w:t xml:space="preserve">Training staff are recommended to review initially the course outline and detailed syllabus for each main subject heading. </w:t>
      </w:r>
      <w:r w:rsidR="00413E24">
        <w:rPr>
          <w:lang w:eastAsia="de-DE"/>
        </w:rPr>
        <w:t xml:space="preserve"> </w:t>
      </w:r>
      <w:r>
        <w:rPr>
          <w:lang w:eastAsia="de-DE"/>
        </w:rPr>
        <w:t xml:space="preserve">A training needs analysis process should then be conducted for each participant based on academic qualifications; skills and competencies acquired prior to the model course and other relevant experience. </w:t>
      </w:r>
      <w:r w:rsidR="00413E24">
        <w:rPr>
          <w:lang w:eastAsia="de-DE"/>
        </w:rPr>
        <w:t xml:space="preserve"> </w:t>
      </w:r>
      <w:r>
        <w:rPr>
          <w:lang w:eastAsia="de-DE"/>
        </w:rPr>
        <w:t>This should lead to the identification of where additional foundation training (including language training) may be required or where specific training in some sub-elements can be deleted from the final course programme.</w:t>
      </w:r>
    </w:p>
    <w:p w:rsidR="000A1865" w:rsidRDefault="000A1865" w:rsidP="000A1865">
      <w:pPr>
        <w:pStyle w:val="BodyText"/>
        <w:rPr>
          <w:lang w:eastAsia="de-DE"/>
        </w:rPr>
      </w:pPr>
      <w:r>
        <w:rPr>
          <w:lang w:eastAsia="de-DE"/>
        </w:rPr>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in maintained.</w:t>
      </w:r>
    </w:p>
    <w:p w:rsidR="000A1865" w:rsidRDefault="000A1865" w:rsidP="000A1865">
      <w:pPr>
        <w:pStyle w:val="BodyText"/>
        <w:rPr>
          <w:lang w:eastAsia="de-DE"/>
        </w:rPr>
      </w:pPr>
      <w:r>
        <w:rPr>
          <w:lang w:eastAsia="de-DE"/>
        </w:rPr>
        <w:t xml:space="preserve">Successful completion of this model course leading to the award of an IALA </w:t>
      </w:r>
      <w:proofErr w:type="gramStart"/>
      <w:r>
        <w:rPr>
          <w:lang w:eastAsia="de-DE"/>
        </w:rPr>
        <w:t>AtoN</w:t>
      </w:r>
      <w:proofErr w:type="gramEnd"/>
      <w:r>
        <w:rPr>
          <w:lang w:eastAsia="de-DE"/>
        </w:rPr>
        <w:t xml:space="preserve">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rsidR="000A1865" w:rsidRDefault="000A1865" w:rsidP="000A1865">
      <w:pPr>
        <w:pStyle w:val="Heading1"/>
      </w:pPr>
      <w:bookmarkStart w:id="11" w:name="_Toc302300809"/>
      <w:r>
        <w:t>COURSE MODULES</w:t>
      </w:r>
      <w:bookmarkEnd w:id="11"/>
    </w:p>
    <w:p w:rsidR="000A1865" w:rsidRDefault="000A1865" w:rsidP="000A1865">
      <w:pPr>
        <w:pStyle w:val="BodyText"/>
        <w:rPr>
          <w:lang w:eastAsia="de-DE"/>
        </w:rPr>
      </w:pPr>
      <w:r>
        <w:rPr>
          <w:lang w:eastAsia="de-DE"/>
        </w:rPr>
        <w:t xml:space="preserve">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w:t>
      </w:r>
      <w:r w:rsidR="00413E24">
        <w:rPr>
          <w:lang w:eastAsia="de-DE"/>
        </w:rPr>
        <w:t xml:space="preserve"> </w:t>
      </w:r>
      <w:r>
        <w:rPr>
          <w:lang w:eastAsia="de-DE"/>
        </w:rPr>
        <w:t xml:space="preserve">Lesson plans shown in </w:t>
      </w:r>
      <w:r w:rsidRPr="00936224">
        <w:rPr>
          <w:highlight w:val="yellow"/>
          <w:lang w:eastAsia="de-DE"/>
        </w:rPr>
        <w:t>Part E</w:t>
      </w:r>
      <w:r>
        <w:rPr>
          <w:lang w:eastAsia="de-DE"/>
        </w:rPr>
        <w:t xml:space="preserve"> of the document assume that all participants will receive instruction in all sub-elements of the complete syllabus.  IALA reference publications that the instructor may wish to use are listed under each modular subject element.  National Training Organisations can add local publications and training aids as appropriate.</w:t>
      </w:r>
    </w:p>
    <w:p w:rsidR="000A1865" w:rsidRDefault="000A1865" w:rsidP="000A1865">
      <w:pPr>
        <w:pStyle w:val="BodyText"/>
        <w:rPr>
          <w:lang w:eastAsia="de-DE"/>
        </w:rPr>
      </w:pPr>
      <w:r>
        <w:rPr>
          <w:lang w:eastAsia="de-DE"/>
        </w:rPr>
        <w:t xml:space="preserve">The level of competence required from </w:t>
      </w:r>
      <w:proofErr w:type="gramStart"/>
      <w:r w:rsidR="00936224" w:rsidRPr="00936224">
        <w:rPr>
          <w:highlight w:val="yellow"/>
          <w:lang w:eastAsia="de-DE"/>
        </w:rPr>
        <w:t>??</w:t>
      </w:r>
      <w:r>
        <w:rPr>
          <w:lang w:eastAsia="de-DE"/>
        </w:rPr>
        <w:t xml:space="preserve"> </w:t>
      </w:r>
      <w:proofErr w:type="gramEnd"/>
      <w:r>
        <w:rPr>
          <w:lang w:eastAsia="de-DE"/>
        </w:rPr>
        <w:t xml:space="preserve">is shown for each element or sub-element as required.  These are graded from level 1 (basic understanding) to level 4 (detailed understanding).  A further higher level 5 is reserved for senior management. </w:t>
      </w:r>
      <w:r w:rsidR="00413E24">
        <w:rPr>
          <w:lang w:eastAsia="de-DE"/>
        </w:rPr>
        <w:t xml:space="preserve"> </w:t>
      </w:r>
      <w:r>
        <w:rPr>
          <w:lang w:eastAsia="de-DE"/>
        </w:rPr>
        <w:t>Details are at Table 1 below.</w:t>
      </w:r>
    </w:p>
    <w:p w:rsidR="000A1865" w:rsidRDefault="000A1865" w:rsidP="000A1865">
      <w:pPr>
        <w:pStyle w:val="Heading1"/>
      </w:pPr>
      <w:bookmarkStart w:id="12" w:name="_Toc302300810"/>
      <w:r>
        <w:t>SUBJECT OUTLINE</w:t>
      </w:r>
      <w:bookmarkEnd w:id="12"/>
    </w:p>
    <w:p w:rsidR="000A1865" w:rsidRDefault="000A1865" w:rsidP="000A1865">
      <w:pPr>
        <w:pStyle w:val="BodyText"/>
        <w:rPr>
          <w:lang w:eastAsia="de-DE"/>
        </w:rPr>
      </w:pPr>
      <w:r>
        <w:rPr>
          <w:lang w:eastAsia="de-DE"/>
        </w:rPr>
        <w:t>A subject outline for each module is shown in tabular form in Part E of this document.</w:t>
      </w:r>
      <w:r w:rsidR="00413E24">
        <w:rPr>
          <w:lang w:eastAsia="de-DE"/>
        </w:rPr>
        <w:t xml:space="preserve"> </w:t>
      </w:r>
      <w:r>
        <w:rPr>
          <w:lang w:eastAsia="de-DE"/>
        </w:rPr>
        <w:t xml:space="preserve"> This lists the minimum recommended level of competence for each subject element or sub-element. </w:t>
      </w:r>
      <w:r w:rsidR="00413E24">
        <w:rPr>
          <w:lang w:eastAsia="de-DE"/>
        </w:rPr>
        <w:t xml:space="preserve"> </w:t>
      </w:r>
      <w:r>
        <w:rPr>
          <w:lang w:eastAsia="de-DE"/>
        </w:rPr>
        <w:t>Sub-elements have been grouped so that training covering them might reasonably be delivered in a 40 minute lecture, assuming a standard entry level based on training needs analysis and a common standard of language comprehension for all participants.</w:t>
      </w:r>
    </w:p>
    <w:p w:rsidR="000A1865" w:rsidRDefault="000A1865" w:rsidP="000A1865">
      <w:pPr>
        <w:pStyle w:val="BodyText"/>
        <w:rPr>
          <w:lang w:eastAsia="de-DE"/>
        </w:rPr>
      </w:pPr>
      <w:r>
        <w:rPr>
          <w:lang w:eastAsia="de-DE"/>
        </w:rPr>
        <w:t xml:space="preserve">A standard 40 minute lecture has been selected so that a 20 minute interval can be allocated between lectures. </w:t>
      </w:r>
      <w:r w:rsidR="00413E24">
        <w:rPr>
          <w:lang w:eastAsia="de-DE"/>
        </w:rPr>
        <w:t xml:space="preserve"> </w:t>
      </w:r>
      <w:r>
        <w:rPr>
          <w:lang w:eastAsia="de-DE"/>
        </w:rPr>
        <w:t>This should permit instructors (having reviewed the training objectives of each element and the particular needs of participants) to adjust timing to match local circumstances.</w:t>
      </w:r>
    </w:p>
    <w:p w:rsidR="000A1865" w:rsidRDefault="000A1865" w:rsidP="000A1865">
      <w:pPr>
        <w:pStyle w:val="Table"/>
      </w:pPr>
      <w:bookmarkStart w:id="13" w:name="_Toc302298774"/>
      <w:bookmarkStart w:id="14" w:name="_Ref302301665"/>
      <w:r>
        <w:t>Levels of Competence</w:t>
      </w:r>
      <w:bookmarkEnd w:id="13"/>
      <w:bookmarkEnd w:id="14"/>
    </w:p>
    <w:tbl>
      <w:tblPr>
        <w:tblStyle w:val="TableGrid"/>
        <w:tblW w:w="0" w:type="auto"/>
        <w:tblLayout w:type="fixed"/>
        <w:tblLook w:val="04A0" w:firstRow="1" w:lastRow="0" w:firstColumn="1" w:lastColumn="0" w:noHBand="0" w:noVBand="1"/>
      </w:tblPr>
      <w:tblGrid>
        <w:gridCol w:w="817"/>
        <w:gridCol w:w="2126"/>
        <w:gridCol w:w="2977"/>
        <w:gridCol w:w="3322"/>
      </w:tblGrid>
      <w:tr w:rsidR="00103A69" w:rsidRPr="007F4514" w:rsidTr="00103A69">
        <w:tc>
          <w:tcPr>
            <w:tcW w:w="817" w:type="dxa"/>
            <w:shd w:val="clear" w:color="auto" w:fill="auto"/>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lastRenderedPageBreak/>
              <w:t>Level</w:t>
            </w:r>
          </w:p>
        </w:tc>
        <w:tc>
          <w:tcPr>
            <w:tcW w:w="2126"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Learning Outcome</w:t>
            </w:r>
          </w:p>
        </w:tc>
        <w:tc>
          <w:tcPr>
            <w:tcW w:w="2977"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Instructional Objectives</w:t>
            </w:r>
          </w:p>
        </w:tc>
        <w:tc>
          <w:tcPr>
            <w:tcW w:w="3322"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Required skills</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sidRPr="007F4514">
              <w:rPr>
                <w:rFonts w:cs="Arial"/>
                <w:sz w:val="18"/>
                <w:szCs w:val="18"/>
              </w:rPr>
              <w:t>1</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w:t>
            </w:r>
            <w:r w:rsidRPr="007F4514">
              <w:rPr>
                <w:rFonts w:cs="Arial"/>
                <w:sz w:val="18"/>
                <w:szCs w:val="18"/>
              </w:rPr>
              <w:t xml:space="preserve">conduct </w:t>
            </w:r>
            <w:r>
              <w:rPr>
                <w:rFonts w:cs="Arial"/>
                <w:sz w:val="18"/>
                <w:szCs w:val="18"/>
              </w:rPr>
              <w:t xml:space="preserve">of </w:t>
            </w:r>
            <w:r w:rsidRPr="007F4514">
              <w:rPr>
                <w:rFonts w:cs="Arial"/>
                <w:sz w:val="18"/>
                <w:szCs w:val="18"/>
              </w:rPr>
              <w:t>routine tasks with some supervision</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basic</w:t>
            </w:r>
            <w:r>
              <w:rPr>
                <w:rFonts w:cs="Arial"/>
                <w:sz w:val="18"/>
                <w:szCs w:val="18"/>
              </w:rPr>
              <w:t xml:space="preserve"> understanding of facts and principles </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First stage in acquiring competency of a complex skill. </w:t>
            </w:r>
            <w:r w:rsidR="00413E24">
              <w:rPr>
                <w:rFonts w:cs="Arial"/>
                <w:sz w:val="18"/>
                <w:szCs w:val="18"/>
              </w:rPr>
              <w:t xml:space="preserve"> </w:t>
            </w:r>
            <w:r>
              <w:rPr>
                <w:rFonts w:cs="Arial"/>
                <w:sz w:val="18"/>
                <w:szCs w:val="18"/>
              </w:rPr>
              <w:t>Appropriate responses are identified through trial and error</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2</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The conduct of routine tasks unsupervised and some more complex tasks under guidance</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satisfactory</w:t>
            </w:r>
            <w:r>
              <w:rPr>
                <w:rFonts w:cs="Arial"/>
                <w:sz w:val="18"/>
                <w:szCs w:val="18"/>
              </w:rPr>
              <w:t xml:space="preserve"> understanding of theoretical concepts and principles so that they can be applied in practice</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Correctly acquired responses have become habitual. </w:t>
            </w:r>
            <w:r w:rsidR="00413E24">
              <w:rPr>
                <w:rFonts w:cs="Arial"/>
                <w:sz w:val="18"/>
                <w:szCs w:val="18"/>
              </w:rPr>
              <w:t xml:space="preserve"> </w:t>
            </w:r>
            <w:r>
              <w:rPr>
                <w:rFonts w:cs="Arial"/>
                <w:sz w:val="18"/>
                <w:szCs w:val="18"/>
              </w:rPr>
              <w:t>Actions can be performed confidently and efficiently</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3</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skilful conduct of many complex and non-routine tasks </w:t>
            </w:r>
          </w:p>
        </w:tc>
        <w:tc>
          <w:tcPr>
            <w:tcW w:w="2977" w:type="dxa"/>
            <w:tcMar>
              <w:top w:w="57" w:type="dxa"/>
              <w:bottom w:w="57" w:type="dxa"/>
            </w:tcMar>
          </w:tcPr>
          <w:p w:rsidR="00103A69" w:rsidRPr="0053785C" w:rsidRDefault="00103A69" w:rsidP="00E51662">
            <w:pPr>
              <w:rPr>
                <w:rFonts w:cs="Arial"/>
                <w:sz w:val="18"/>
                <w:szCs w:val="18"/>
              </w:rPr>
            </w:pPr>
            <w:r>
              <w:rPr>
                <w:rFonts w:cs="Arial"/>
                <w:sz w:val="18"/>
                <w:szCs w:val="18"/>
              </w:rPr>
              <w:t xml:space="preserve">A </w:t>
            </w:r>
            <w:r>
              <w:rPr>
                <w:rFonts w:cs="Arial"/>
                <w:b/>
                <w:sz w:val="18"/>
                <w:szCs w:val="18"/>
              </w:rPr>
              <w:t xml:space="preserve">good </w:t>
            </w:r>
            <w:r>
              <w:rPr>
                <w:rFonts w:cs="Arial"/>
                <w:sz w:val="18"/>
                <w:szCs w:val="18"/>
              </w:rPr>
              <w:t>understanding of the subject matter and its interaction with others leading to an analytical  distinction between facts and inferences</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Complex actions are inherently co-ordinated and performed smoothly, accurately and skilfully </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4</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professional conduct of unsupervised technical and managerial tasks </w:t>
            </w:r>
          </w:p>
        </w:tc>
        <w:tc>
          <w:tcPr>
            <w:tcW w:w="2977" w:type="dxa"/>
            <w:tcMar>
              <w:top w:w="57" w:type="dxa"/>
              <w:bottom w:w="57" w:type="dxa"/>
            </w:tcMar>
          </w:tcPr>
          <w:p w:rsidR="00103A69" w:rsidRPr="008C1AD7" w:rsidRDefault="00103A69" w:rsidP="00E51662">
            <w:pPr>
              <w:rPr>
                <w:rFonts w:cs="Arial"/>
                <w:sz w:val="18"/>
                <w:szCs w:val="18"/>
              </w:rPr>
            </w:pPr>
            <w:r>
              <w:rPr>
                <w:rFonts w:cs="Arial"/>
                <w:sz w:val="18"/>
                <w:szCs w:val="18"/>
              </w:rPr>
              <w:t xml:space="preserve">A </w:t>
            </w:r>
            <w:r>
              <w:rPr>
                <w:rFonts w:cs="Arial"/>
                <w:b/>
                <w:sz w:val="18"/>
                <w:szCs w:val="18"/>
              </w:rPr>
              <w:t>detailed</w:t>
            </w:r>
            <w:r>
              <w:rPr>
                <w:rFonts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Acquired skills are developed to the extent that rapid reaction and adaptation to unforeseen situations is second nature </w:t>
            </w:r>
          </w:p>
        </w:tc>
      </w:tr>
    </w:tbl>
    <w:p w:rsidR="000A1865" w:rsidRDefault="000A1865" w:rsidP="000A1865">
      <w:pPr>
        <w:pStyle w:val="BodyText"/>
        <w:rPr>
          <w:lang w:eastAsia="de-DE"/>
        </w:rPr>
      </w:pPr>
    </w:p>
    <w:p w:rsidR="00103A69" w:rsidRDefault="00103A69" w:rsidP="00103A69">
      <w:pPr>
        <w:pStyle w:val="Heading1"/>
      </w:pPr>
      <w:bookmarkStart w:id="15" w:name="_Toc302300811"/>
      <w:r>
        <w:t>DETAILED TEACHING SYLLABUS</w:t>
      </w:r>
      <w:bookmarkEnd w:id="15"/>
    </w:p>
    <w:p w:rsidR="00103A69" w:rsidRDefault="00103A69" w:rsidP="00103A69">
      <w:pPr>
        <w:pStyle w:val="BodyText"/>
        <w:rPr>
          <w:lang w:eastAsia="de-DE"/>
        </w:rPr>
      </w:pPr>
      <w:r>
        <w:rPr>
          <w:lang w:eastAsia="de-DE"/>
        </w:rP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413E24">
        <w:rPr>
          <w:lang w:eastAsia="de-DE"/>
        </w:rPr>
        <w:t xml:space="preserve"> </w:t>
      </w:r>
      <w:r>
        <w:rPr>
          <w:lang w:eastAsia="de-DE"/>
        </w:rPr>
        <w:t>The learning-objective format assumes that the objective for each sub-element is preceded by the phrase:</w:t>
      </w:r>
    </w:p>
    <w:p w:rsidR="00103A69" w:rsidRPr="00103A69" w:rsidRDefault="00103A69" w:rsidP="00103A69">
      <w:pPr>
        <w:pStyle w:val="BodyText"/>
        <w:ind w:left="567"/>
        <w:rPr>
          <w:i/>
          <w:lang w:eastAsia="de-DE"/>
        </w:rPr>
      </w:pPr>
      <w:r w:rsidRPr="00103A69">
        <w:rPr>
          <w:i/>
          <w:lang w:eastAsia="de-DE"/>
        </w:rPr>
        <w:t>The expected learning outcome is that the participant has acquired the recommended level of competence in………………...</w:t>
      </w:r>
    </w:p>
    <w:p w:rsidR="00103A69" w:rsidRDefault="00103A69" w:rsidP="00103A69">
      <w:pPr>
        <w:pStyle w:val="Heading1"/>
      </w:pPr>
      <w:bookmarkStart w:id="16" w:name="_Toc302300812"/>
      <w:r>
        <w:t>PRESENTATION</w:t>
      </w:r>
      <w:bookmarkEnd w:id="16"/>
    </w:p>
    <w:p w:rsidR="00103A69" w:rsidRDefault="00103A69" w:rsidP="00103A69">
      <w:pPr>
        <w:pStyle w:val="BodyText"/>
        <w:rPr>
          <w:lang w:eastAsia="de-DE"/>
        </w:rPr>
      </w:pPr>
      <w:r>
        <w:rPr>
          <w:lang w:eastAsia="de-DE"/>
        </w:rP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103A69" w:rsidRDefault="00103A69" w:rsidP="00103A69">
      <w:pPr>
        <w:pStyle w:val="Heading1"/>
      </w:pPr>
      <w:bookmarkStart w:id="17" w:name="_Toc302300813"/>
      <w:r>
        <w:t>EVALUATION OR ASSESSMENT OF THE COURSE PARTICIPANTS</w:t>
      </w:r>
      <w:bookmarkEnd w:id="17"/>
    </w:p>
    <w:p w:rsidR="00103A69" w:rsidRDefault="00103A69" w:rsidP="00103A69">
      <w:pPr>
        <w:pStyle w:val="BodyText"/>
        <w:rPr>
          <w:lang w:eastAsia="de-DE"/>
        </w:rPr>
      </w:pPr>
      <w:r>
        <w:rPr>
          <w:lang w:eastAsia="de-DE"/>
        </w:rPr>
        <w:t>“</w:t>
      </w:r>
      <w:r w:rsidRPr="00103A69">
        <w:rPr>
          <w:i/>
          <w:lang w:eastAsia="de-DE"/>
        </w:rPr>
        <w:t>The award of AtoN qualifications should be based on the principle that satisfactory results are obtained during the basic training course</w:t>
      </w:r>
      <w:r>
        <w:rPr>
          <w:lang w:eastAsia="de-DE"/>
        </w:rPr>
        <w:t>”</w:t>
      </w:r>
      <w:r>
        <w:rPr>
          <w:rStyle w:val="FootnoteReference"/>
          <w:lang w:eastAsia="de-DE"/>
        </w:rPr>
        <w:footnoteReference w:id="3"/>
      </w:r>
      <w:r>
        <w:rPr>
          <w:lang w:eastAsia="de-DE"/>
        </w:rPr>
        <w:t xml:space="preserve">.  The Model Course for </w:t>
      </w:r>
      <w:proofErr w:type="gramStart"/>
      <w:r w:rsidR="00936224" w:rsidRPr="00936224">
        <w:rPr>
          <w:highlight w:val="yellow"/>
          <w:lang w:eastAsia="de-DE"/>
        </w:rPr>
        <w:t>??</w:t>
      </w:r>
      <w:r>
        <w:rPr>
          <w:lang w:eastAsia="de-DE"/>
        </w:rPr>
        <w:t xml:space="preserve"> </w:t>
      </w:r>
      <w:proofErr w:type="gramEnd"/>
      <w:r>
        <w:rPr>
          <w:lang w:eastAsia="de-DE"/>
        </w:rPr>
        <w:t>is principally theoretical supported by some practical tasks.  It is recommended therefore that the competency of each participant is evaluated or assessed by formal written tests taken by participants at the end of each module [supported where appropriate by a personality assessment of each participant].  Further recommendat</w:t>
      </w:r>
      <w:r w:rsidR="00936224">
        <w:rPr>
          <w:lang w:eastAsia="de-DE"/>
        </w:rPr>
        <w:t>ions are at Part D paragraph 3.</w:t>
      </w:r>
    </w:p>
    <w:p w:rsidR="00103A69" w:rsidRDefault="00103A69" w:rsidP="00103A69">
      <w:pPr>
        <w:pStyle w:val="Heading1"/>
      </w:pPr>
      <w:bookmarkStart w:id="18" w:name="_Toc302300814"/>
      <w:r>
        <w:t>IMPLEMENTATION</w:t>
      </w:r>
      <w:bookmarkEnd w:id="18"/>
    </w:p>
    <w:p w:rsidR="00103A69" w:rsidRDefault="00103A69" w:rsidP="00103A69">
      <w:pPr>
        <w:pStyle w:val="BodyText"/>
        <w:rPr>
          <w:lang w:eastAsia="de-DE"/>
        </w:rPr>
      </w:pPr>
      <w:r>
        <w:rPr>
          <w:lang w:eastAsia="de-DE"/>
        </w:rPr>
        <w:t>It is self-evident that planning and preparation are essential to the successful implementation of this model course.</w:t>
      </w:r>
      <w:r w:rsidR="00413E24">
        <w:rPr>
          <w:lang w:eastAsia="de-DE"/>
        </w:rPr>
        <w:t xml:space="preserve"> </w:t>
      </w:r>
      <w:r>
        <w:rPr>
          <w:lang w:eastAsia="de-DE"/>
        </w:rPr>
        <w:t xml:space="preserve"> In order to ensure that participants receive high quality instruction, Training Organisations will ensure that the following minimum assets are available before the course commences:</w:t>
      </w:r>
    </w:p>
    <w:p w:rsidR="00103A69" w:rsidRDefault="00103A69" w:rsidP="00103A69">
      <w:pPr>
        <w:pStyle w:val="Bullet1"/>
      </w:pPr>
      <w:r>
        <w:t>Qualified Instructors</w:t>
      </w:r>
      <w:r w:rsidR="00413E24">
        <w:t>;</w:t>
      </w:r>
      <w:r>
        <w:rPr>
          <w:rStyle w:val="FootnoteReference"/>
        </w:rPr>
        <w:footnoteReference w:id="4"/>
      </w:r>
    </w:p>
    <w:p w:rsidR="00103A69" w:rsidRDefault="00103A69" w:rsidP="00103A69">
      <w:pPr>
        <w:pStyle w:val="Bullet1"/>
      </w:pPr>
      <w:r>
        <w:lastRenderedPageBreak/>
        <w:t>Support staff and facilities</w:t>
      </w:r>
      <w:r w:rsidR="00413E24">
        <w:t>;</w:t>
      </w:r>
    </w:p>
    <w:p w:rsidR="00103A69" w:rsidRDefault="00103A69" w:rsidP="00103A69">
      <w:pPr>
        <w:pStyle w:val="Bullet1"/>
      </w:pPr>
      <w:r>
        <w:t>Instruction and rest rooms</w:t>
      </w:r>
      <w:r w:rsidR="00413E24">
        <w:t>;</w:t>
      </w:r>
    </w:p>
    <w:p w:rsidR="00103A69" w:rsidRDefault="00103A69" w:rsidP="00103A69">
      <w:pPr>
        <w:pStyle w:val="Bullet1"/>
      </w:pPr>
      <w:r>
        <w:t>Training aids and equipment</w:t>
      </w:r>
      <w:r w:rsidR="00413E24">
        <w:t>;</w:t>
      </w:r>
      <w:r>
        <w:rPr>
          <w:rStyle w:val="FootnoteReference"/>
        </w:rPr>
        <w:footnoteReference w:id="5"/>
      </w:r>
    </w:p>
    <w:p w:rsidR="00103A69" w:rsidRDefault="00103A69" w:rsidP="00103A69">
      <w:pPr>
        <w:pStyle w:val="Bullet1"/>
      </w:pPr>
      <w:r>
        <w:t>Reference books; publications or extracts and other reference material</w:t>
      </w:r>
      <w:r w:rsidR="00413E24">
        <w:t>;</w:t>
      </w:r>
      <w:r>
        <w:rPr>
          <w:rStyle w:val="FootnoteReference"/>
        </w:rPr>
        <w:footnoteReference w:id="6"/>
      </w:r>
    </w:p>
    <w:p w:rsidR="00103A69" w:rsidRDefault="00103A69" w:rsidP="00103A69">
      <w:pPr>
        <w:pStyle w:val="Bullet1"/>
      </w:pPr>
      <w:r w:rsidRPr="00DB6FC2">
        <w:rPr>
          <w:highlight w:val="yellow"/>
        </w:rPr>
        <w:t>Navigational charts and nautical publications</w:t>
      </w:r>
      <w:r w:rsidR="00413E24" w:rsidRPr="00DB6FC2">
        <w:rPr>
          <w:highlight w:val="yellow"/>
        </w:rPr>
        <w:t>.</w:t>
      </w:r>
    </w:p>
    <w:p w:rsidR="00103A69" w:rsidRDefault="00103A69" w:rsidP="00103A69">
      <w:pPr>
        <w:pStyle w:val="Heading1"/>
      </w:pPr>
      <w:bookmarkStart w:id="19" w:name="_Toc302300815"/>
      <w:r>
        <w:t>VALIDATION</w:t>
      </w:r>
      <w:bookmarkEnd w:id="19"/>
    </w:p>
    <w:p w:rsidR="00103A69" w:rsidRDefault="00103A69" w:rsidP="00103A69">
      <w:pPr>
        <w:pStyle w:val="BodyText"/>
        <w:rPr>
          <w:lang w:eastAsia="de-DE"/>
        </w:rPr>
      </w:pPr>
      <w:r w:rsidRPr="00DB6FC2">
        <w:rPr>
          <w:highlight w:val="yellow"/>
          <w:lang w:eastAsia="de-DE"/>
        </w:rPr>
        <w:t xml:space="preserve">The information contained in this document has been based on the AtoN Level 1 Certificate recommended modules and subjects listed at Appendix 1 to IALA Recommendation E-141 – Standards for Training and Certification of </w:t>
      </w:r>
      <w:proofErr w:type="gramStart"/>
      <w:r w:rsidRPr="00DB6FC2">
        <w:rPr>
          <w:highlight w:val="yellow"/>
          <w:lang w:eastAsia="de-DE"/>
        </w:rPr>
        <w:t>AtoN</w:t>
      </w:r>
      <w:proofErr w:type="gramEnd"/>
      <w:r w:rsidRPr="00DB6FC2">
        <w:rPr>
          <w:highlight w:val="yellow"/>
          <w:lang w:eastAsia="de-DE"/>
        </w:rPr>
        <w:t xml:space="preserve"> Personnel.</w:t>
      </w:r>
      <w:r w:rsidR="00413E24">
        <w:rPr>
          <w:lang w:eastAsia="de-DE"/>
        </w:rPr>
        <w:t xml:space="preserve"> </w:t>
      </w:r>
      <w:r>
        <w:rPr>
          <w:lang w:eastAsia="de-DE"/>
        </w:rPr>
        <w:t xml:space="preserve"> </w:t>
      </w:r>
      <w:r w:rsidRPr="00DB6FC2">
        <w:rPr>
          <w:highlight w:val="yellow"/>
          <w:lang w:eastAsia="de-DE"/>
        </w:rPr>
        <w:t>It has been reviewed by the Dean of the IALA World Wide Academy and validated by the appropriate IALA Working Group on behalf of the Secretary General.</w:t>
      </w:r>
    </w:p>
    <w:p w:rsidR="00103A69" w:rsidRDefault="00103A69" w:rsidP="00103A69">
      <w:pPr>
        <w:pStyle w:val="BodyText"/>
        <w:rPr>
          <w:lang w:eastAsia="de-DE"/>
        </w:rPr>
      </w:pPr>
    </w:p>
    <w:p w:rsidR="00103A69" w:rsidRDefault="00103A69" w:rsidP="004A565B">
      <w:pPr>
        <w:pStyle w:val="Title"/>
        <w:rPr>
          <w:lang w:eastAsia="de-DE"/>
        </w:rPr>
      </w:pPr>
      <w:r>
        <w:rPr>
          <w:lang w:eastAsia="de-DE"/>
        </w:rPr>
        <w:br w:type="page"/>
      </w:r>
      <w:bookmarkStart w:id="20" w:name="_Toc302300816"/>
      <w:r>
        <w:rPr>
          <w:lang w:eastAsia="de-DE"/>
        </w:rPr>
        <w:lastRenderedPageBreak/>
        <w:t>PART C – COURSE FRAMEWORK</w:t>
      </w:r>
      <w:bookmarkEnd w:id="20"/>
    </w:p>
    <w:p w:rsidR="00103A69" w:rsidRDefault="00103A69" w:rsidP="000B181A">
      <w:pPr>
        <w:pStyle w:val="Heading1"/>
        <w:numPr>
          <w:ilvl w:val="0"/>
          <w:numId w:val="16"/>
        </w:numPr>
      </w:pPr>
      <w:bookmarkStart w:id="21" w:name="_Toc302300817"/>
      <w:r>
        <w:t>INTRODUCTION</w:t>
      </w:r>
      <w:bookmarkEnd w:id="21"/>
    </w:p>
    <w:p w:rsidR="00103A69" w:rsidRDefault="00103A69" w:rsidP="00103A69">
      <w:pPr>
        <w:pStyle w:val="BodyText"/>
        <w:rPr>
          <w:lang w:eastAsia="de-DE"/>
        </w:rPr>
      </w:pPr>
      <w:r>
        <w:rPr>
          <w:lang w:eastAsia="de-DE"/>
        </w:rPr>
        <w:t xml:space="preserve">This model course is based on </w:t>
      </w:r>
      <w:r w:rsidR="00DB6FC2">
        <w:rPr>
          <w:lang w:eastAsia="de-DE"/>
        </w:rPr>
        <w:t>…</w:t>
      </w:r>
      <w:proofErr w:type="gramStart"/>
      <w:r w:rsidR="00DB6FC2">
        <w:rPr>
          <w:lang w:eastAsia="de-DE"/>
        </w:rPr>
        <w:t>..</w:t>
      </w:r>
      <w:r>
        <w:rPr>
          <w:lang w:eastAsia="de-DE"/>
        </w:rPr>
        <w:t>.</w:t>
      </w:r>
      <w:r w:rsidR="00DB6FC2">
        <w:rPr>
          <w:lang w:eastAsia="de-DE"/>
        </w:rPr>
        <w:t xml:space="preserve"> </w:t>
      </w:r>
      <w:proofErr w:type="gramEnd"/>
      <w:r w:rsidR="00DB6FC2">
        <w:rPr>
          <w:lang w:eastAsia="de-DE"/>
        </w:rPr>
        <w:t>(Body text)</w:t>
      </w:r>
    </w:p>
    <w:p w:rsidR="00103A69" w:rsidRDefault="00103A69" w:rsidP="004A565B">
      <w:pPr>
        <w:pStyle w:val="Heading1"/>
      </w:pPr>
      <w:bookmarkStart w:id="22" w:name="_Toc302300818"/>
      <w:r>
        <w:t>ENTRY LEVEL REQUIREMENTS FOR A LEVEL 1 MANAGER</w:t>
      </w:r>
      <w:bookmarkEnd w:id="22"/>
    </w:p>
    <w:p w:rsidR="00103A69" w:rsidRDefault="00103A69" w:rsidP="00103A69">
      <w:pPr>
        <w:pStyle w:val="BodyText"/>
        <w:rPr>
          <w:lang w:eastAsia="de-DE"/>
        </w:rPr>
      </w:pPr>
      <w:r>
        <w:rPr>
          <w:lang w:eastAsia="de-DE"/>
        </w:rPr>
        <w:t xml:space="preserve">IALA Recommendation E-141 makes the assumption that participants selected for this model course would </w:t>
      </w:r>
      <w:proofErr w:type="gramStart"/>
      <w:r>
        <w:rPr>
          <w:lang w:eastAsia="de-DE"/>
        </w:rPr>
        <w:t xml:space="preserve">have </w:t>
      </w:r>
      <w:r w:rsidR="00DB6FC2" w:rsidRPr="00DB6FC2">
        <w:rPr>
          <w:highlight w:val="yellow"/>
          <w:lang w:eastAsia="de-DE"/>
        </w:rPr>
        <w:t>?????</w:t>
      </w:r>
      <w:r>
        <w:rPr>
          <w:lang w:eastAsia="de-DE"/>
        </w:rPr>
        <w:t>.</w:t>
      </w:r>
      <w:proofErr w:type="gramEnd"/>
      <w:r w:rsidR="004A565B">
        <w:rPr>
          <w:lang w:eastAsia="de-DE"/>
        </w:rPr>
        <w:t xml:space="preserve"> </w:t>
      </w:r>
      <w:r>
        <w:rPr>
          <w:lang w:eastAsia="de-DE"/>
        </w:rPr>
        <w:t xml:space="preserve"> In some regions the recruitment pool for potential </w:t>
      </w:r>
      <w:proofErr w:type="gramStart"/>
      <w:r w:rsidR="00DB6FC2" w:rsidRPr="00DB6FC2">
        <w:rPr>
          <w:highlight w:val="yellow"/>
          <w:lang w:eastAsia="de-DE"/>
        </w:rPr>
        <w:t>????</w:t>
      </w:r>
      <w:r>
        <w:rPr>
          <w:lang w:eastAsia="de-DE"/>
        </w:rPr>
        <w:t xml:space="preserve"> </w:t>
      </w:r>
      <w:proofErr w:type="gramEnd"/>
      <w:r>
        <w:rPr>
          <w:lang w:eastAsia="de-DE"/>
        </w:rPr>
        <w:t>may not hold personnel with these backgrounds.</w:t>
      </w:r>
      <w:r w:rsidR="004A565B">
        <w:rPr>
          <w:lang w:eastAsia="de-DE"/>
        </w:rPr>
        <w:t xml:space="preserve"> </w:t>
      </w:r>
      <w:r>
        <w:rPr>
          <w:lang w:eastAsia="de-DE"/>
        </w:rPr>
        <w:t xml:space="preserve"> It will therefore be for the Accredited Training Organisation, in consultation with the Competent Authority, to determine minimum entry requirements for </w:t>
      </w:r>
      <w:proofErr w:type="gramStart"/>
      <w:r w:rsidR="00DB6FC2" w:rsidRPr="00DB6FC2">
        <w:rPr>
          <w:highlight w:val="yellow"/>
          <w:lang w:eastAsia="de-DE"/>
        </w:rPr>
        <w:t>?????</w:t>
      </w:r>
      <w:r>
        <w:rPr>
          <w:lang w:eastAsia="de-DE"/>
        </w:rPr>
        <w:t xml:space="preserve"> </w:t>
      </w:r>
      <w:proofErr w:type="gramEnd"/>
      <w:r>
        <w:rPr>
          <w:lang w:eastAsia="de-DE"/>
        </w:rPr>
        <w:t xml:space="preserve">training. </w:t>
      </w:r>
      <w:r w:rsidR="004A565B">
        <w:rPr>
          <w:lang w:eastAsia="de-DE"/>
        </w:rPr>
        <w:t xml:space="preserve"> </w:t>
      </w:r>
      <w:r>
        <w:rPr>
          <w:lang w:eastAsia="de-DE"/>
        </w:rPr>
        <w:t>The following list provides guidance on criteria for selection of participants:</w:t>
      </w:r>
    </w:p>
    <w:p w:rsidR="00103A69" w:rsidRDefault="00DB6FC2" w:rsidP="004A565B">
      <w:pPr>
        <w:pStyle w:val="Bullet1"/>
      </w:pPr>
      <w:r>
        <w:t>Bullet</w:t>
      </w:r>
      <w:r w:rsidR="00413E24">
        <w:t>;</w:t>
      </w:r>
    </w:p>
    <w:p w:rsidR="00103A69" w:rsidRDefault="00DB6FC2" w:rsidP="004A565B">
      <w:pPr>
        <w:pStyle w:val="Bullet1"/>
      </w:pPr>
      <w:r>
        <w:t>Bullet</w:t>
      </w:r>
      <w:r w:rsidR="00413E24">
        <w:t>;</w:t>
      </w:r>
    </w:p>
    <w:p w:rsidR="00103A69" w:rsidRDefault="00DB6FC2" w:rsidP="004A565B">
      <w:pPr>
        <w:pStyle w:val="Bullet1"/>
      </w:pPr>
      <w:r>
        <w:t>Bullet</w:t>
      </w:r>
      <w:r w:rsidR="00413E24">
        <w:t>.</w:t>
      </w:r>
    </w:p>
    <w:p w:rsidR="00103A69" w:rsidRDefault="00103A69" w:rsidP="004A565B">
      <w:pPr>
        <w:pStyle w:val="Heading1"/>
      </w:pPr>
      <w:bookmarkStart w:id="23" w:name="_Toc302300819"/>
      <w:r>
        <w:t>COURSE INTAKE – LIMITATIONS</w:t>
      </w:r>
      <w:bookmarkEnd w:id="23"/>
    </w:p>
    <w:p w:rsidR="00103A69" w:rsidRDefault="00103A69" w:rsidP="00103A69">
      <w:pPr>
        <w:pStyle w:val="BodyText"/>
        <w:rPr>
          <w:lang w:eastAsia="de-DE"/>
        </w:rPr>
      </w:pPr>
      <w:r>
        <w:rPr>
          <w:lang w:eastAsia="de-DE"/>
        </w:rPr>
        <w:t>The Accredited Training Organisation will determine the maximum number of participants that can reasonably acquire the necessary competence during a specific course of instruction.</w:t>
      </w:r>
      <w:r w:rsidR="00413E24">
        <w:rPr>
          <w:lang w:eastAsia="de-DE"/>
        </w:rPr>
        <w:t xml:space="preserve"> </w:t>
      </w:r>
      <w:r>
        <w:rPr>
          <w:lang w:eastAsia="de-DE"/>
        </w:rPr>
        <w:t xml:space="preserve"> </w:t>
      </w:r>
      <w:r w:rsidRPr="00DB6FC2">
        <w:rPr>
          <w:highlight w:val="yellow"/>
          <w:lang w:eastAsia="de-DE"/>
        </w:rPr>
        <w:t xml:space="preserve">Experience has shown that given the specialised nature of the syllabus, one instructor should be able to transfer a satisfactory level of understanding to a maximum of 12 participants during </w:t>
      </w:r>
      <w:r w:rsidR="00413E24" w:rsidRPr="00DB6FC2">
        <w:rPr>
          <w:highlight w:val="yellow"/>
          <w:lang w:eastAsia="de-DE"/>
        </w:rPr>
        <w:t>a series of 40 minute lectures.</w:t>
      </w:r>
    </w:p>
    <w:p w:rsidR="00103A69" w:rsidRDefault="00103A69" w:rsidP="00103A69">
      <w:pPr>
        <w:pStyle w:val="BodyText"/>
        <w:rPr>
          <w:lang w:eastAsia="de-DE"/>
        </w:rPr>
      </w:pPr>
      <w:r>
        <w:rPr>
          <w:lang w:eastAsia="de-DE"/>
        </w:rPr>
        <w:t xml:space="preserve">The course intake may have to be reduced if the level of language comprehension by participants is an issue. </w:t>
      </w:r>
      <w:r w:rsidR="00413E24">
        <w:rPr>
          <w:lang w:eastAsia="de-DE"/>
        </w:rPr>
        <w:t xml:space="preserve"> </w:t>
      </w:r>
      <w:r>
        <w:rPr>
          <w:lang w:eastAsia="de-DE"/>
        </w:rPr>
        <w:t>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rsidR="00103A69" w:rsidRDefault="00103A69" w:rsidP="004A565B">
      <w:pPr>
        <w:pStyle w:val="Heading1"/>
      </w:pPr>
      <w:bookmarkStart w:id="24" w:name="_Toc302300820"/>
      <w:r>
        <w:t>TRAINING STAFF REQUIREMENTS</w:t>
      </w:r>
      <w:bookmarkEnd w:id="24"/>
    </w:p>
    <w:p w:rsidR="00103A69" w:rsidRDefault="00103A69" w:rsidP="00103A69">
      <w:pPr>
        <w:pStyle w:val="BodyText"/>
        <w:rPr>
          <w:lang w:eastAsia="de-DE"/>
        </w:rPr>
      </w:pPr>
      <w:r>
        <w:rPr>
          <w:lang w:eastAsia="de-DE"/>
        </w:rPr>
        <w:t xml:space="preserve">IALA Recommendation E-141 Article 5.1.2 expects that Competent Authorities will ensure that instructors for this model course are appropriately qualified. </w:t>
      </w:r>
      <w:r w:rsidR="00413E24">
        <w:rPr>
          <w:lang w:eastAsia="de-DE"/>
        </w:rPr>
        <w:t xml:space="preserve"> </w:t>
      </w:r>
      <w:r>
        <w:rPr>
          <w:lang w:eastAsia="de-DE"/>
        </w:rPr>
        <w:t>The same should apply to the person responsible for training supervision and the assessment of participants’ competence – the Assessor.</w:t>
      </w:r>
    </w:p>
    <w:p w:rsidR="00103A69" w:rsidRDefault="00103A69" w:rsidP="00103A69">
      <w:pPr>
        <w:pStyle w:val="BodyText"/>
        <w:rPr>
          <w:lang w:eastAsia="de-DE"/>
        </w:rPr>
      </w:pPr>
      <w:r>
        <w:rPr>
          <w:lang w:eastAsia="de-DE"/>
        </w:rPr>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w:t>
      </w:r>
      <w:r w:rsidR="00413E24">
        <w:rPr>
          <w:lang w:eastAsia="de-DE"/>
        </w:rPr>
        <w:t xml:space="preserve"> </w:t>
      </w:r>
      <w:r>
        <w:rPr>
          <w:lang w:eastAsia="de-DE"/>
        </w:rPr>
        <w:t xml:space="preserve">The key factor is that both instructors and assessors should have an appropriate balance of professional and teaching competencies. </w:t>
      </w:r>
      <w:r w:rsidR="00DB6FC2">
        <w:rPr>
          <w:lang w:eastAsia="de-DE"/>
        </w:rPr>
        <w:t xml:space="preserve"> </w:t>
      </w:r>
      <w:r>
        <w:rPr>
          <w:lang w:eastAsia="de-DE"/>
        </w:rPr>
        <w:t>The following list provides guidance on criteria for approved training staff:</w:t>
      </w:r>
    </w:p>
    <w:p w:rsidR="00103A69" w:rsidRDefault="00103A69" w:rsidP="004A565B">
      <w:pPr>
        <w:pStyle w:val="Heading2"/>
        <w:rPr>
          <w:lang w:eastAsia="de-DE"/>
        </w:rPr>
      </w:pPr>
      <w:bookmarkStart w:id="25" w:name="_Toc302300821"/>
      <w:r>
        <w:rPr>
          <w:lang w:eastAsia="de-DE"/>
        </w:rPr>
        <w:t>Course Instructors</w:t>
      </w:r>
      <w:bookmarkEnd w:id="25"/>
    </w:p>
    <w:p w:rsidR="00103A69" w:rsidRPr="00DB6FC2" w:rsidRDefault="00103A69" w:rsidP="004A565B">
      <w:pPr>
        <w:pStyle w:val="Bullet1"/>
        <w:rPr>
          <w:highlight w:val="yellow"/>
        </w:rPr>
      </w:pPr>
      <w:r w:rsidRPr="00DB6FC2">
        <w:rPr>
          <w:highlight w:val="yellow"/>
        </w:rPr>
        <w:t>Fluency in English or other approved main language of instruction</w:t>
      </w:r>
      <w:r w:rsidR="004A565B" w:rsidRPr="00DB6FC2">
        <w:rPr>
          <w:highlight w:val="yellow"/>
        </w:rPr>
        <w:t>;</w:t>
      </w:r>
    </w:p>
    <w:p w:rsidR="00103A69" w:rsidRPr="00DB6FC2" w:rsidRDefault="00103A69" w:rsidP="004A565B">
      <w:pPr>
        <w:pStyle w:val="Bullet1"/>
        <w:rPr>
          <w:highlight w:val="yellow"/>
        </w:rPr>
      </w:pPr>
      <w:r w:rsidRPr="00DB6FC2">
        <w:rPr>
          <w:highlight w:val="yellow"/>
        </w:rPr>
        <w:t>Be in possession of an IALA AtoN Level 1 Certificate and at least 3 years’ management  experience in AtoN service provision</w:t>
      </w:r>
      <w:r w:rsidR="004A565B" w:rsidRPr="00DB6FC2">
        <w:rPr>
          <w:highlight w:val="yellow"/>
        </w:rPr>
        <w:t>;</w:t>
      </w:r>
    </w:p>
    <w:p w:rsidR="00103A69" w:rsidRPr="00DB6FC2" w:rsidRDefault="00103A69" w:rsidP="004A565B">
      <w:pPr>
        <w:pStyle w:val="Bullet1"/>
        <w:rPr>
          <w:highlight w:val="yellow"/>
        </w:rPr>
      </w:pPr>
      <w:r w:rsidRPr="00DB6FC2">
        <w:rPr>
          <w:highlight w:val="yellow"/>
        </w:rPr>
        <w:t>At least 5 years’ work experience with a recognised AtoN service provider or IALA Industrial Member in a middle management capacity</w:t>
      </w:r>
      <w:r w:rsidR="004A565B" w:rsidRPr="00DB6FC2">
        <w:rPr>
          <w:highlight w:val="yellow"/>
        </w:rPr>
        <w:t>;</w:t>
      </w:r>
    </w:p>
    <w:p w:rsidR="00103A69" w:rsidRDefault="00103A69" w:rsidP="004A565B">
      <w:pPr>
        <w:pStyle w:val="Bullet1"/>
      </w:pPr>
      <w:r w:rsidRPr="00DB6FC2">
        <w:rPr>
          <w:highlight w:val="yellow"/>
        </w:rPr>
        <w:t>Hold a seagoing Master’s Certificate or equivalent military naval qualification (for Module 2A instruction)</w:t>
      </w:r>
      <w:r w:rsidR="004A565B">
        <w:t>;</w:t>
      </w:r>
    </w:p>
    <w:p w:rsidR="00103A69" w:rsidRPr="00DB6FC2" w:rsidRDefault="00103A69" w:rsidP="004A565B">
      <w:pPr>
        <w:pStyle w:val="Bullet1"/>
        <w:rPr>
          <w:highlight w:val="yellow"/>
        </w:rPr>
      </w:pPr>
      <w:r w:rsidRPr="00DB6FC2">
        <w:rPr>
          <w:highlight w:val="yellow"/>
        </w:rPr>
        <w:lastRenderedPageBreak/>
        <w:t>Lecturing experience at a recognised nautical or engineering higher education establishment</w:t>
      </w:r>
      <w:r w:rsidR="004A565B" w:rsidRPr="00DB6FC2">
        <w:rPr>
          <w:highlight w:val="yellow"/>
        </w:rPr>
        <w:t>;</w:t>
      </w:r>
    </w:p>
    <w:p w:rsidR="00103A69" w:rsidRDefault="00103A69" w:rsidP="004A565B">
      <w:pPr>
        <w:pStyle w:val="Bullet1"/>
      </w:pPr>
      <w:r w:rsidRPr="00DB6FC2">
        <w:rPr>
          <w:highlight w:val="yellow"/>
        </w:rPr>
        <w:t>Proven professional or technical expertise in a specialist field related to syllabus elements or sub-elements (for example pilotage; dredging; port design or battery technology)</w:t>
      </w:r>
      <w:r w:rsidR="00413E24">
        <w:t>.</w:t>
      </w:r>
    </w:p>
    <w:p w:rsidR="00103A69" w:rsidRDefault="00103A69" w:rsidP="004A565B">
      <w:pPr>
        <w:pStyle w:val="Heading2"/>
        <w:rPr>
          <w:lang w:eastAsia="de-DE"/>
        </w:rPr>
      </w:pPr>
      <w:bookmarkStart w:id="26" w:name="_Toc302300822"/>
      <w:r>
        <w:rPr>
          <w:lang w:eastAsia="de-DE"/>
        </w:rPr>
        <w:t>Course Supervisors and Assessors</w:t>
      </w:r>
      <w:bookmarkEnd w:id="26"/>
    </w:p>
    <w:p w:rsidR="00103A69" w:rsidRDefault="00103A69" w:rsidP="004A565B">
      <w:pPr>
        <w:pStyle w:val="Bullet1"/>
      </w:pPr>
      <w:r>
        <w:t>At least 3 years’ experience as an approved IALA AtoN Level 1 trainer</w:t>
      </w:r>
      <w:r w:rsidR="004A565B">
        <w:t>;</w:t>
      </w:r>
    </w:p>
    <w:p w:rsidR="00103A69" w:rsidRDefault="00103A69" w:rsidP="004A565B">
      <w:pPr>
        <w:pStyle w:val="Bullet1"/>
      </w:pPr>
      <w:r>
        <w:t>Be in possession of an IALA AtoN Senior Manager Certificate</w:t>
      </w:r>
      <w:r w:rsidR="004A565B">
        <w:t>;</w:t>
      </w:r>
    </w:p>
    <w:p w:rsidR="00103A69" w:rsidRDefault="00103A69" w:rsidP="004A565B">
      <w:pPr>
        <w:pStyle w:val="Bullet1"/>
      </w:pPr>
      <w:r>
        <w:t>Chair or vice-chair of an IALA Technical Committee</w:t>
      </w:r>
      <w:r w:rsidR="004A565B">
        <w:t>;</w:t>
      </w:r>
    </w:p>
    <w:p w:rsidR="00103A69" w:rsidRDefault="00103A69" w:rsidP="004A565B">
      <w:pPr>
        <w:pStyle w:val="Bullet1"/>
      </w:pPr>
      <w:r>
        <w:t>Persons approved by the Dean</w:t>
      </w:r>
      <w:r w:rsidR="004A565B">
        <w:t xml:space="preserve"> of the IALA World Wide Academy.</w:t>
      </w:r>
      <w:r w:rsidR="004A565B">
        <w:rPr>
          <w:rStyle w:val="FootnoteReference"/>
        </w:rPr>
        <w:footnoteReference w:id="7"/>
      </w:r>
    </w:p>
    <w:p w:rsidR="00103A69" w:rsidRDefault="00103A69" w:rsidP="004A565B">
      <w:pPr>
        <w:pStyle w:val="Heading1"/>
      </w:pPr>
      <w:bookmarkStart w:id="27" w:name="_Toc302300823"/>
      <w:r>
        <w:t>TEACHING FACILITIES AND EQUIPMENT</w:t>
      </w:r>
      <w:bookmarkEnd w:id="27"/>
    </w:p>
    <w:p w:rsidR="00103A69" w:rsidRDefault="00103A69" w:rsidP="00103A69">
      <w:pPr>
        <w:pStyle w:val="BodyText"/>
        <w:rPr>
          <w:lang w:eastAsia="de-DE"/>
        </w:rPr>
      </w:pPr>
      <w:r>
        <w:rPr>
          <w:lang w:eastAsia="de-DE"/>
        </w:rPr>
        <w:t xml:space="preserve">It is assumed that standard lecturing equipment such as white boards and computer-assisted projectors will be provided. </w:t>
      </w:r>
      <w:r w:rsidR="00413E24">
        <w:rPr>
          <w:lang w:eastAsia="de-DE"/>
        </w:rPr>
        <w:t xml:space="preserve"> </w:t>
      </w:r>
      <w:r>
        <w:rPr>
          <w:lang w:eastAsia="de-DE"/>
        </w:rPr>
        <w:t xml:space="preserve">Additional teaching aids and equipment which might be appropriate to specific lectures are listed in the detailed teaching syllabus for each module. </w:t>
      </w:r>
      <w:r w:rsidR="00413E24">
        <w:rPr>
          <w:lang w:eastAsia="de-DE"/>
        </w:rPr>
        <w:t xml:space="preserve"> </w:t>
      </w:r>
      <w:r>
        <w:rPr>
          <w:lang w:eastAsia="de-DE"/>
        </w:rPr>
        <w:t>This includes suggestions for external visits where they might be available and appropriate.</w:t>
      </w:r>
    </w:p>
    <w:p w:rsidR="00103A69" w:rsidRDefault="00103A69" w:rsidP="00103A69">
      <w:pPr>
        <w:pStyle w:val="BodyText"/>
        <w:rPr>
          <w:lang w:eastAsia="de-DE"/>
        </w:rPr>
      </w:pPr>
      <w:r>
        <w:rPr>
          <w:lang w:eastAsia="de-DE"/>
        </w:rPr>
        <w:t>References to specific paragraphs or sections in the IALA NAVGUIDE or other Manuals, Recommendations and Guidelines are shown in the detailed teaching syllabi.</w:t>
      </w:r>
    </w:p>
    <w:p w:rsidR="00103A69" w:rsidRDefault="00103A69" w:rsidP="00103A69">
      <w:pPr>
        <w:pStyle w:val="BodyText"/>
        <w:rPr>
          <w:lang w:eastAsia="de-DE"/>
        </w:rPr>
      </w:pPr>
    </w:p>
    <w:p w:rsidR="004A565B" w:rsidRDefault="004A565B">
      <w:pPr>
        <w:rPr>
          <w:lang w:eastAsia="de-DE"/>
        </w:rPr>
      </w:pPr>
      <w:r>
        <w:rPr>
          <w:lang w:eastAsia="de-DE"/>
        </w:rPr>
        <w:br w:type="page"/>
      </w:r>
    </w:p>
    <w:p w:rsidR="00103A69" w:rsidRDefault="00103A69" w:rsidP="004A565B">
      <w:pPr>
        <w:pStyle w:val="Title"/>
      </w:pPr>
      <w:bookmarkStart w:id="28" w:name="_Toc302300824"/>
      <w:r>
        <w:lastRenderedPageBreak/>
        <w:t>P</w:t>
      </w:r>
      <w:r w:rsidR="004A565B">
        <w:t>ART</w:t>
      </w:r>
      <w:r>
        <w:t xml:space="preserve"> D – GUIDELINES FOR INSTRUCTORS</w:t>
      </w:r>
      <w:bookmarkEnd w:id="28"/>
    </w:p>
    <w:p w:rsidR="00103A69" w:rsidRDefault="00103A69" w:rsidP="000B181A">
      <w:pPr>
        <w:pStyle w:val="Heading1"/>
        <w:numPr>
          <w:ilvl w:val="0"/>
          <w:numId w:val="17"/>
        </w:numPr>
      </w:pPr>
      <w:bookmarkStart w:id="29" w:name="_Toc302300825"/>
      <w:r>
        <w:t>INTRODUCTION</w:t>
      </w:r>
      <w:bookmarkEnd w:id="29"/>
    </w:p>
    <w:p w:rsidR="00103A69" w:rsidRDefault="00DB6FC2" w:rsidP="00103A69">
      <w:pPr>
        <w:pStyle w:val="BodyText"/>
        <w:rPr>
          <w:lang w:eastAsia="de-DE"/>
        </w:rPr>
      </w:pPr>
      <w:proofErr w:type="gramStart"/>
      <w:r w:rsidRPr="00DB6FC2">
        <w:rPr>
          <w:highlight w:val="yellow"/>
          <w:lang w:eastAsia="de-DE"/>
        </w:rPr>
        <w:t>???</w:t>
      </w:r>
      <w:r w:rsidR="00103A69">
        <w:rPr>
          <w:lang w:eastAsia="de-DE"/>
        </w:rPr>
        <w:t xml:space="preserve"> </w:t>
      </w:r>
      <w:proofErr w:type="gramEnd"/>
      <w:r w:rsidR="00103A69">
        <w:rPr>
          <w:lang w:eastAsia="de-DE"/>
        </w:rPr>
        <w:t xml:space="preserve">are responsible to </w:t>
      </w:r>
      <w:proofErr w:type="gramStart"/>
      <w:r w:rsidRPr="00DB6FC2">
        <w:rPr>
          <w:highlight w:val="yellow"/>
          <w:lang w:eastAsia="de-DE"/>
        </w:rPr>
        <w:t>???</w:t>
      </w:r>
      <w:r w:rsidR="00103A69">
        <w:rPr>
          <w:lang w:eastAsia="de-DE"/>
        </w:rPr>
        <w:t xml:space="preserve"> for</w:t>
      </w:r>
      <w:proofErr w:type="gramEnd"/>
      <w:r w:rsidR="00103A69">
        <w:rPr>
          <w:lang w:eastAsia="de-DE"/>
        </w:rPr>
        <w:t xml:space="preserve"> providing</w:t>
      </w:r>
      <w:r>
        <w:rPr>
          <w:lang w:eastAsia="de-DE"/>
        </w:rPr>
        <w:t xml:space="preserve"> </w:t>
      </w:r>
      <w:r w:rsidRPr="00DB6FC2">
        <w:rPr>
          <w:highlight w:val="yellow"/>
          <w:lang w:eastAsia="de-DE"/>
        </w:rPr>
        <w:t>???</w:t>
      </w:r>
      <w:r w:rsidR="00103A69">
        <w:rPr>
          <w:lang w:eastAsia="de-DE"/>
        </w:rPr>
        <w:t>.</w:t>
      </w:r>
    </w:p>
    <w:p w:rsidR="00103A69" w:rsidRPr="004A565B" w:rsidRDefault="00103A69" w:rsidP="00103A69">
      <w:pPr>
        <w:pStyle w:val="BodyText"/>
        <w:rPr>
          <w:i/>
          <w:lang w:eastAsia="de-DE"/>
        </w:rPr>
      </w:pPr>
      <w:r w:rsidRPr="004A565B">
        <w:rPr>
          <w:i/>
          <w:lang w:eastAsia="de-DE"/>
        </w:rPr>
        <w:t>The recruitment, selection and training of suitable personnel are a pre-requisite to the provision of professionally qualified personnel capable of contributing to safe and efficient AtoN operations…</w:t>
      </w:r>
      <w:proofErr w:type="gramStart"/>
      <w:r w:rsidRPr="004A565B">
        <w:rPr>
          <w:i/>
          <w:lang w:eastAsia="de-DE"/>
        </w:rPr>
        <w:t>.. to</w:t>
      </w:r>
      <w:proofErr w:type="gramEnd"/>
      <w:r w:rsidRPr="004A565B">
        <w:rPr>
          <w:i/>
          <w:lang w:eastAsia="de-DE"/>
        </w:rPr>
        <w:t xml:space="preserve"> ensure that uniform standards of procedures, practices and professional standards are applied world-wide.</w:t>
      </w:r>
      <w:r w:rsidR="004A565B">
        <w:rPr>
          <w:rStyle w:val="FootnoteReference"/>
          <w:i/>
          <w:lang w:eastAsia="de-DE"/>
        </w:rPr>
        <w:footnoteReference w:id="8"/>
      </w:r>
    </w:p>
    <w:p w:rsidR="00103A69" w:rsidRPr="00543A6F" w:rsidRDefault="00103A69" w:rsidP="00103A69">
      <w:pPr>
        <w:pStyle w:val="BodyText"/>
        <w:rPr>
          <w:highlight w:val="yellow"/>
          <w:lang w:eastAsia="de-DE"/>
        </w:rPr>
      </w:pPr>
      <w:r w:rsidRPr="00543A6F">
        <w:rPr>
          <w:highlight w:val="yellow"/>
          <w:lang w:eastAsia="de-DE"/>
        </w:rPr>
        <w:t xml:space="preserve">The role of the instructor in this process is vital, particularly as the safety of seafarers and preservation of the marine and coastal environments are at risk if uniform standards are neglected or procedures are not fully understood and applied. </w:t>
      </w:r>
      <w:r w:rsidR="00413E24" w:rsidRPr="00543A6F">
        <w:rPr>
          <w:highlight w:val="yellow"/>
          <w:lang w:eastAsia="de-DE"/>
        </w:rPr>
        <w:t xml:space="preserve"> </w:t>
      </w:r>
      <w:r w:rsidRPr="00543A6F">
        <w:rPr>
          <w:highlight w:val="yellow"/>
          <w:lang w:eastAsia="de-DE"/>
        </w:rPr>
        <w:t xml:space="preserve">Many sub-elements of this model course are concerned with safety, navigation risk and preservation of the environment. </w:t>
      </w:r>
      <w:r w:rsidR="00413E24" w:rsidRPr="00543A6F">
        <w:rPr>
          <w:highlight w:val="yellow"/>
          <w:lang w:eastAsia="de-DE"/>
        </w:rPr>
        <w:t xml:space="preserve"> </w:t>
      </w:r>
      <w:r w:rsidRPr="00543A6F">
        <w:rPr>
          <w:highlight w:val="yellow"/>
          <w:lang w:eastAsia="de-DE"/>
        </w:rPr>
        <w:t>Instructors should be thoroughly acquainted with both National and International regulations concerning these issues and emphasise these aspects during instruction whenever they arise.</w:t>
      </w:r>
    </w:p>
    <w:p w:rsidR="00103A69" w:rsidRDefault="00103A69" w:rsidP="00103A69">
      <w:pPr>
        <w:pStyle w:val="BodyText"/>
        <w:rPr>
          <w:lang w:eastAsia="de-DE"/>
        </w:rPr>
      </w:pPr>
      <w:r w:rsidRPr="00543A6F">
        <w:rPr>
          <w:highlight w:val="yellow"/>
          <w:lang w:eastAsia="de-DE"/>
        </w:rPr>
        <w:t>Technological advances and threats to safe navigation, many of them being addressed by the e-Navigation initiative, are generating changes and strategies to existing equipment and practices.</w:t>
      </w:r>
      <w:r w:rsidR="00413E24" w:rsidRPr="00543A6F">
        <w:rPr>
          <w:highlight w:val="yellow"/>
          <w:lang w:eastAsia="de-DE"/>
        </w:rPr>
        <w:t xml:space="preserve"> </w:t>
      </w:r>
      <w:r w:rsidRPr="00543A6F">
        <w:rPr>
          <w:highlight w:val="yellow"/>
          <w:lang w:eastAsia="de-DE"/>
        </w:rPr>
        <w:t xml:space="preserve"> It is essential that both instructors and assessors keep abreast of new technologies and regulations and amend or update lesson plans as necessary to reflect changes and to add new sub-elements to the detailed teaching syllabus when appropriate.</w:t>
      </w:r>
    </w:p>
    <w:p w:rsidR="00103A69" w:rsidRDefault="00103A69" w:rsidP="004A565B">
      <w:pPr>
        <w:pStyle w:val="Heading1"/>
      </w:pPr>
      <w:bookmarkStart w:id="30" w:name="_Toc302300826"/>
      <w:r>
        <w:t>CURRICULUM</w:t>
      </w:r>
      <w:bookmarkEnd w:id="30"/>
    </w:p>
    <w:p w:rsidR="00103A69" w:rsidRDefault="00103A69" w:rsidP="00103A69">
      <w:pPr>
        <w:pStyle w:val="BodyText"/>
        <w:rPr>
          <w:lang w:eastAsia="de-DE"/>
        </w:rPr>
      </w:pPr>
      <w:r>
        <w:rPr>
          <w:lang w:eastAsia="de-DE"/>
        </w:rPr>
        <w:t xml:space="preserve">The curriculum for this model course is based on the five broad module subject headings and sub-headings listed at Appendix 1 to IALA Recommendation E-141. </w:t>
      </w:r>
      <w:r w:rsidR="00E51662">
        <w:rPr>
          <w:lang w:eastAsia="de-DE"/>
        </w:rPr>
        <w:t xml:space="preserve"> </w:t>
      </w:r>
      <w:r>
        <w:rPr>
          <w:lang w:eastAsia="de-DE"/>
        </w:rPr>
        <w:t>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03A69" w:rsidRDefault="00103A69" w:rsidP="00103A69">
      <w:pPr>
        <w:pStyle w:val="BodyText"/>
        <w:rPr>
          <w:lang w:eastAsia="de-DE"/>
        </w:rPr>
      </w:pPr>
      <w:r>
        <w:rPr>
          <w:lang w:eastAsia="de-DE"/>
        </w:rPr>
        <w:t xml:space="preserve">The levels of competence shown in </w:t>
      </w:r>
      <w:r w:rsidR="00413E24">
        <w:rPr>
          <w:lang w:eastAsia="de-DE"/>
        </w:rPr>
        <w:fldChar w:fldCharType="begin"/>
      </w:r>
      <w:r w:rsidR="00413E24">
        <w:rPr>
          <w:lang w:eastAsia="de-DE"/>
        </w:rPr>
        <w:instrText xml:space="preserve"> REF _Ref302301665 \r \h </w:instrText>
      </w:r>
      <w:r w:rsidR="00413E24">
        <w:rPr>
          <w:lang w:eastAsia="de-DE"/>
        </w:rPr>
      </w:r>
      <w:r w:rsidR="00413E24">
        <w:rPr>
          <w:lang w:eastAsia="de-DE"/>
        </w:rPr>
        <w:fldChar w:fldCharType="separate"/>
      </w:r>
      <w:r w:rsidR="00413E24">
        <w:rPr>
          <w:lang w:eastAsia="de-DE"/>
        </w:rPr>
        <w:t>Table 1</w:t>
      </w:r>
      <w:r w:rsidR="00413E24">
        <w:rPr>
          <w:lang w:eastAsia="de-DE"/>
        </w:rPr>
        <w:fldChar w:fldCharType="end"/>
      </w:r>
      <w:r w:rsidRPr="00413E24">
        <w:rPr>
          <w:lang w:eastAsia="de-DE"/>
        </w:rPr>
        <w:t xml:space="preserve"> above</w:t>
      </w:r>
      <w:r>
        <w:rPr>
          <w:lang w:eastAsia="de-DE"/>
        </w:rPr>
        <w:t xml:space="preserve"> explain what a successful participant should be capable of doing in the workplace on the completion of the model course. </w:t>
      </w:r>
      <w:r w:rsidR="00413E24">
        <w:rPr>
          <w:lang w:eastAsia="de-DE"/>
        </w:rPr>
        <w:t xml:space="preserve"> </w:t>
      </w:r>
      <w:r>
        <w:rPr>
          <w:lang w:eastAsia="de-DE"/>
        </w:rPr>
        <w:t>The objective of each lecture is to ensure that each participant acquires the required level of understanding in each sub-element so that the required learning outcome can be achieved.</w:t>
      </w:r>
    </w:p>
    <w:p w:rsidR="00103A69" w:rsidRDefault="00103A69" w:rsidP="00103A69">
      <w:pPr>
        <w:pStyle w:val="BodyText"/>
        <w:rPr>
          <w:lang w:eastAsia="de-DE"/>
        </w:rPr>
      </w:pPr>
      <w:r>
        <w:rPr>
          <w:lang w:eastAsia="de-DE"/>
        </w:rPr>
        <w:t>Sub-elements have been grouped into lectures capable of being delivered in 40 minutes under normal circumst</w:t>
      </w:r>
      <w:r w:rsidR="004A565B">
        <w:rPr>
          <w:lang w:eastAsia="de-DE"/>
        </w:rPr>
        <w:t>ances</w:t>
      </w:r>
      <w:r>
        <w:rPr>
          <w:lang w:eastAsia="de-DE"/>
        </w:rPr>
        <w:t xml:space="preserve">.  Each Training Organisation will determine the optimum lecture length; the sub-elements it covers and over what period lectures will be delivered. </w:t>
      </w:r>
      <w:r w:rsidR="00E51662">
        <w:rPr>
          <w:lang w:eastAsia="de-DE"/>
        </w:rPr>
        <w:t xml:space="preserve"> </w:t>
      </w:r>
      <w:r>
        <w:rPr>
          <w:lang w:eastAsia="de-DE"/>
        </w:rPr>
        <w:t>This will depend on whether participants and instructors are available full time or whether work duties and other conflicting activities require lectures to be delivered in groups over an extended period.</w:t>
      </w:r>
    </w:p>
    <w:p w:rsidR="00103A69" w:rsidRDefault="00103A69" w:rsidP="00103A69">
      <w:pPr>
        <w:pStyle w:val="BodyText"/>
        <w:rPr>
          <w:lang w:eastAsia="de-DE"/>
        </w:rPr>
      </w:pPr>
      <w:r>
        <w:rPr>
          <w:lang w:eastAsia="de-DE"/>
        </w:rPr>
        <w:t>The instructor should also make an allowance for external visits to National Organisations and Authorities; IALA Workshops and team-building instruction.</w:t>
      </w:r>
      <w:r w:rsidR="00E51662">
        <w:rPr>
          <w:rStyle w:val="FootnoteReference"/>
          <w:lang w:eastAsia="de-DE"/>
        </w:rPr>
        <w:footnoteReference w:id="9"/>
      </w:r>
      <w:r>
        <w:rPr>
          <w:lang w:eastAsia="de-DE"/>
        </w:rPr>
        <w:t xml:space="preserve"> </w:t>
      </w:r>
      <w:r w:rsidR="00413E24">
        <w:rPr>
          <w:lang w:eastAsia="de-DE"/>
        </w:rPr>
        <w:t xml:space="preserve"> </w:t>
      </w:r>
      <w:r>
        <w:rPr>
          <w:lang w:eastAsia="de-DE"/>
        </w:rPr>
        <w:t xml:space="preserve">An example of course planning is shown in </w:t>
      </w:r>
      <w:r w:rsidR="00413E24">
        <w:rPr>
          <w:lang w:eastAsia="de-DE"/>
        </w:rPr>
        <w:fldChar w:fldCharType="begin"/>
      </w:r>
      <w:r w:rsidR="00413E24">
        <w:rPr>
          <w:lang w:eastAsia="de-DE"/>
        </w:rPr>
        <w:instrText xml:space="preserve"> REF _Ref302301686 \r \h </w:instrText>
      </w:r>
      <w:r w:rsidR="00413E24">
        <w:rPr>
          <w:lang w:eastAsia="de-DE"/>
        </w:rPr>
      </w:r>
      <w:r w:rsidR="00413E24">
        <w:rPr>
          <w:lang w:eastAsia="de-DE"/>
        </w:rPr>
        <w:fldChar w:fldCharType="separate"/>
      </w:r>
      <w:r w:rsidR="00413E24">
        <w:rPr>
          <w:lang w:eastAsia="de-DE"/>
        </w:rPr>
        <w:t>Table 2</w:t>
      </w:r>
      <w:r w:rsidR="00413E24">
        <w:rPr>
          <w:lang w:eastAsia="de-DE"/>
        </w:rPr>
        <w:fldChar w:fldCharType="end"/>
      </w:r>
      <w:r>
        <w:rPr>
          <w:lang w:eastAsia="de-DE"/>
        </w:rPr>
        <w:t xml:space="preserve"> below. </w:t>
      </w:r>
      <w:r w:rsidR="00E51662">
        <w:rPr>
          <w:lang w:eastAsia="de-DE"/>
        </w:rPr>
        <w:t xml:space="preserve"> </w:t>
      </w:r>
      <w:r>
        <w:rPr>
          <w:lang w:eastAsia="de-DE"/>
        </w:rPr>
        <w:t xml:space="preserve">This assumes full time availability by participants for each Module; </w:t>
      </w:r>
      <w:r w:rsidRPr="00543A6F">
        <w:rPr>
          <w:highlight w:val="green"/>
          <w:lang w:eastAsia="de-DE"/>
        </w:rPr>
        <w:t>47</w:t>
      </w:r>
      <w:r>
        <w:rPr>
          <w:lang w:eastAsia="de-DE"/>
        </w:rPr>
        <w:t xml:space="preserve"> forty-minute lectures followed by a 20 minute break; </w:t>
      </w:r>
      <w:r w:rsidRPr="00543A6F">
        <w:rPr>
          <w:highlight w:val="yellow"/>
          <w:lang w:eastAsia="de-DE"/>
        </w:rPr>
        <w:t>a full day’s instruction in First Aid; examinations; leadership training and external visits</w:t>
      </w:r>
      <w:r>
        <w:rPr>
          <w:lang w:eastAsia="de-DE"/>
        </w:rPr>
        <w:t xml:space="preserve">. </w:t>
      </w:r>
      <w:r w:rsidR="00BC468B">
        <w:rPr>
          <w:lang w:eastAsia="de-DE"/>
        </w:rPr>
        <w:t xml:space="preserve"> </w:t>
      </w:r>
      <w:r>
        <w:rPr>
          <w:lang w:eastAsia="de-DE"/>
        </w:rPr>
        <w:t xml:space="preserve">Because some material may be unfamiliar to participants, sufficient time should be given for private study and clarification through tutorials. </w:t>
      </w:r>
      <w:r w:rsidR="00E51662">
        <w:rPr>
          <w:lang w:eastAsia="de-DE"/>
        </w:rPr>
        <w:t xml:space="preserve"> </w:t>
      </w:r>
      <w:r>
        <w:rPr>
          <w:lang w:eastAsia="de-DE"/>
        </w:rPr>
        <w:t>It is therefore recommended that no more than 5 lectures are held in any one working day.</w:t>
      </w:r>
      <w:r w:rsidR="00E51662">
        <w:rPr>
          <w:lang w:eastAsia="de-DE"/>
        </w:rPr>
        <w:t xml:space="preserve"> </w:t>
      </w:r>
      <w:r>
        <w:rPr>
          <w:lang w:eastAsia="de-DE"/>
        </w:rPr>
        <w:t xml:space="preserve"> It is also recommended that examinations are held at least one day after the final lecture in any module to enable participants to revise adequately. </w:t>
      </w:r>
      <w:r w:rsidR="00E51662">
        <w:rPr>
          <w:lang w:eastAsia="de-DE"/>
        </w:rPr>
        <w:t xml:space="preserve"> </w:t>
      </w:r>
      <w:r>
        <w:rPr>
          <w:lang w:eastAsia="de-DE"/>
        </w:rPr>
        <w:t>Guidance on assessment; examinations and re-sits is at</w:t>
      </w:r>
      <w:r w:rsidR="00413E24">
        <w:rPr>
          <w:lang w:eastAsia="de-DE"/>
        </w:rPr>
        <w:t xml:space="preserve"> paragraph</w:t>
      </w:r>
      <w:r>
        <w:rPr>
          <w:lang w:eastAsia="de-DE"/>
        </w:rPr>
        <w:t xml:space="preserve"> </w:t>
      </w:r>
      <w:r w:rsidR="00413E24">
        <w:rPr>
          <w:lang w:eastAsia="de-DE"/>
        </w:rPr>
        <w:fldChar w:fldCharType="begin"/>
      </w:r>
      <w:r w:rsidR="00413E24">
        <w:rPr>
          <w:lang w:eastAsia="de-DE"/>
        </w:rPr>
        <w:instrText xml:space="preserve"> REF _Ref302301802 \r \h </w:instrText>
      </w:r>
      <w:r w:rsidR="00413E24">
        <w:rPr>
          <w:lang w:eastAsia="de-DE"/>
        </w:rPr>
      </w:r>
      <w:r w:rsidR="00413E24">
        <w:rPr>
          <w:lang w:eastAsia="de-DE"/>
        </w:rPr>
        <w:fldChar w:fldCharType="separate"/>
      </w:r>
      <w:r w:rsidR="00413E24">
        <w:rPr>
          <w:lang w:eastAsia="de-DE"/>
        </w:rPr>
        <w:t>3</w:t>
      </w:r>
      <w:r w:rsidR="00413E24">
        <w:rPr>
          <w:lang w:eastAsia="de-DE"/>
        </w:rPr>
        <w:fldChar w:fldCharType="end"/>
      </w:r>
      <w:r>
        <w:rPr>
          <w:lang w:eastAsia="de-DE"/>
        </w:rPr>
        <w:t xml:space="preserve"> below.</w:t>
      </w:r>
    </w:p>
    <w:p w:rsidR="00103A69" w:rsidRDefault="00103A69" w:rsidP="00103A69">
      <w:pPr>
        <w:pStyle w:val="BodyText"/>
        <w:rPr>
          <w:lang w:eastAsia="de-DE"/>
        </w:rPr>
      </w:pPr>
      <w:r>
        <w:rPr>
          <w:lang w:eastAsia="de-DE"/>
        </w:rPr>
        <w:lastRenderedPageBreak/>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413E24">
        <w:rPr>
          <w:lang w:eastAsia="de-DE"/>
        </w:rPr>
        <w:fldChar w:fldCharType="begin"/>
      </w:r>
      <w:r w:rsidR="00413E24">
        <w:rPr>
          <w:lang w:eastAsia="de-DE"/>
        </w:rPr>
        <w:instrText xml:space="preserve"> REF _Ref302301847 \r \h </w:instrText>
      </w:r>
      <w:r w:rsidR="00413E24">
        <w:rPr>
          <w:lang w:eastAsia="de-DE"/>
        </w:rPr>
      </w:r>
      <w:r w:rsidR="00413E24">
        <w:rPr>
          <w:lang w:eastAsia="de-DE"/>
        </w:rPr>
        <w:fldChar w:fldCharType="separate"/>
      </w:r>
      <w:r w:rsidR="00413E24">
        <w:rPr>
          <w:lang w:eastAsia="de-DE"/>
        </w:rPr>
        <w:t>ANNEX A</w:t>
      </w:r>
      <w:r w:rsidR="00413E24">
        <w:rPr>
          <w:lang w:eastAsia="de-DE"/>
        </w:rPr>
        <w:fldChar w:fldCharType="end"/>
      </w:r>
      <w:r>
        <w:rPr>
          <w:lang w:eastAsia="de-DE"/>
        </w:rPr>
        <w:t>.</w:t>
      </w:r>
    </w:p>
    <w:p w:rsidR="00103A69" w:rsidRDefault="00103A69" w:rsidP="00E51662">
      <w:pPr>
        <w:pStyle w:val="Table"/>
      </w:pPr>
      <w:bookmarkStart w:id="31" w:name="_Toc302298775"/>
      <w:bookmarkStart w:id="32" w:name="_Ref302301686"/>
      <w:r>
        <w:t>Example Course Outline Planning Programme</w:t>
      </w:r>
      <w:bookmarkEnd w:id="31"/>
      <w:bookmarkEnd w:id="32"/>
    </w:p>
    <w:tbl>
      <w:tblPr>
        <w:tblStyle w:val="TableGrid"/>
        <w:tblW w:w="9464" w:type="dxa"/>
        <w:tblLayout w:type="fixed"/>
        <w:tblLook w:val="04A0" w:firstRow="1" w:lastRow="0" w:firstColumn="1" w:lastColumn="0" w:noHBand="0" w:noVBand="1"/>
      </w:tblPr>
      <w:tblGrid>
        <w:gridCol w:w="675"/>
        <w:gridCol w:w="851"/>
        <w:gridCol w:w="1276"/>
        <w:gridCol w:w="1275"/>
        <w:gridCol w:w="2694"/>
        <w:gridCol w:w="2693"/>
      </w:tblGrid>
      <w:tr w:rsidR="00E51662" w:rsidRPr="00E51662" w:rsidTr="00543A6F">
        <w:tc>
          <w:tcPr>
            <w:tcW w:w="67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Day</w:t>
            </w:r>
          </w:p>
        </w:tc>
        <w:tc>
          <w:tcPr>
            <w:tcW w:w="851"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Module</w:t>
            </w:r>
          </w:p>
        </w:tc>
        <w:tc>
          <w:tcPr>
            <w:tcW w:w="1276"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Lectures (see Part E)</w:t>
            </w:r>
          </w:p>
        </w:tc>
        <w:tc>
          <w:tcPr>
            <w:tcW w:w="127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Instruction hours</w:t>
            </w:r>
          </w:p>
        </w:tc>
        <w:tc>
          <w:tcPr>
            <w:tcW w:w="2694"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Other Activity</w:t>
            </w:r>
          </w:p>
        </w:tc>
        <w:tc>
          <w:tcPr>
            <w:tcW w:w="2693"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Remarks</w:t>
            </w: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851" w:type="dxa"/>
            <w:shd w:val="clear" w:color="auto" w:fill="auto"/>
            <w:tcMar>
              <w:top w:w="28" w:type="dxa"/>
              <w:bottom w:w="28" w:type="dxa"/>
            </w:tcMar>
          </w:tcPr>
          <w:p w:rsidR="00E51662" w:rsidRPr="00E51662" w:rsidRDefault="00E51662" w:rsidP="00E51662">
            <w:pPr>
              <w:jc w:val="center"/>
              <w:rPr>
                <w:rFonts w:cs="Arial"/>
                <w:sz w:val="18"/>
                <w:szCs w:val="18"/>
              </w:rPr>
            </w:pPr>
          </w:p>
        </w:tc>
        <w:tc>
          <w:tcPr>
            <w:tcW w:w="1276" w:type="dxa"/>
            <w:shd w:val="clear" w:color="auto" w:fill="auto"/>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jc w:val="cente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6</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7</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8</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9</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10</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11</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12</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13</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14</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rPr>
          <w:trHeight w:val="50"/>
        </w:trPr>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15</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16</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17</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18</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19</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20</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rPr>
          <w:trHeight w:val="50"/>
        </w:trPr>
        <w:tc>
          <w:tcPr>
            <w:tcW w:w="1526" w:type="dxa"/>
            <w:gridSpan w:val="2"/>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Four working weeks</w:t>
            </w:r>
            <w:r w:rsidRPr="00E51662">
              <w:rPr>
                <w:rStyle w:val="FootnoteReference"/>
                <w:rFonts w:cs="Arial"/>
                <w:b/>
                <w:sz w:val="18"/>
                <w:szCs w:val="18"/>
              </w:rPr>
              <w:footnoteReference w:id="10"/>
            </w:r>
          </w:p>
        </w:tc>
        <w:tc>
          <w:tcPr>
            <w:tcW w:w="1276"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Total hours</w:t>
            </w:r>
          </w:p>
        </w:tc>
        <w:tc>
          <w:tcPr>
            <w:tcW w:w="1275"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68</w:t>
            </w:r>
            <w:r w:rsidRPr="00E51662">
              <w:rPr>
                <w:rStyle w:val="FootnoteReference"/>
                <w:rFonts w:cs="Arial"/>
                <w:b/>
                <w:sz w:val="18"/>
                <w:szCs w:val="18"/>
              </w:rPr>
              <w:footnoteReference w:id="11"/>
            </w: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bl>
    <w:p w:rsidR="00543A6F" w:rsidRDefault="00543A6F" w:rsidP="00E51662">
      <w:pPr>
        <w:pStyle w:val="BodyText"/>
        <w:rPr>
          <w:lang w:eastAsia="en-GB"/>
        </w:rPr>
      </w:pPr>
    </w:p>
    <w:p w:rsidR="00E51662" w:rsidRDefault="00E51662" w:rsidP="00E51662">
      <w:pPr>
        <w:pStyle w:val="BodyText"/>
        <w:rPr>
          <w:lang w:eastAsia="en-GB"/>
        </w:rPr>
      </w:pPr>
      <w:r>
        <w:rPr>
          <w:lang w:eastAsia="en-GB"/>
        </w:rPr>
        <w:t xml:space="preserve">The course supervisor or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w:t>
      </w:r>
      <w:r w:rsidR="00BC468B">
        <w:rPr>
          <w:lang w:eastAsia="en-GB"/>
        </w:rPr>
        <w:t>has every opportunity to do so.</w:t>
      </w:r>
    </w:p>
    <w:p w:rsidR="00E51662" w:rsidRDefault="00E51662" w:rsidP="00E51662">
      <w:pPr>
        <w:pStyle w:val="BodyText"/>
        <w:rPr>
          <w:lang w:eastAsia="en-GB"/>
        </w:rPr>
      </w:pPr>
      <w:r>
        <w:rPr>
          <w:lang w:eastAsia="en-GB"/>
        </w:rPr>
        <w:t>In order to ensure quality management, improvement to the standard of lectures should be obtained through satisfaction feedback from participants based on ISO 9001 principles.</w:t>
      </w:r>
      <w:r w:rsidR="00BC468B">
        <w:rPr>
          <w:lang w:eastAsia="en-GB"/>
        </w:rPr>
        <w:t xml:space="preserve"> </w:t>
      </w:r>
      <w:r>
        <w:rPr>
          <w:lang w:eastAsia="en-GB"/>
        </w:rPr>
        <w:t xml:space="preserve"> Examination results should also be analysed by the course supervisor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E51662" w:rsidRDefault="00E51662" w:rsidP="00E51662">
      <w:pPr>
        <w:pStyle w:val="Heading1"/>
      </w:pPr>
      <w:bookmarkStart w:id="33" w:name="_Toc302300827"/>
      <w:bookmarkStart w:id="34" w:name="_Ref302301802"/>
      <w:r>
        <w:t>EVALUATION AND ASSESSMENT</w:t>
      </w:r>
      <w:bookmarkEnd w:id="33"/>
      <w:bookmarkEnd w:id="34"/>
    </w:p>
    <w:p w:rsidR="00E51662" w:rsidRDefault="00E51662" w:rsidP="00E51662">
      <w:pPr>
        <w:pStyle w:val="BodyText"/>
        <w:rPr>
          <w:lang w:eastAsia="en-GB"/>
        </w:rPr>
      </w:pPr>
      <w:r>
        <w:rPr>
          <w:lang w:eastAsia="en-GB"/>
        </w:rPr>
        <w:t xml:space="preserve">The principle method of evaluating </w:t>
      </w:r>
      <w:r w:rsidR="00BC468B">
        <w:rPr>
          <w:lang w:eastAsia="en-GB"/>
        </w:rPr>
        <w:t>whether participants have acqui</w:t>
      </w:r>
      <w:r>
        <w:rPr>
          <w:lang w:eastAsia="en-GB"/>
        </w:rPr>
        <w:t xml:space="preserve">red the required level of competence on this model course is by formal written examinations. </w:t>
      </w:r>
      <w:r w:rsidR="00BC468B">
        <w:rPr>
          <w:lang w:eastAsia="en-GB"/>
        </w:rPr>
        <w:t xml:space="preserve"> </w:t>
      </w:r>
      <w:r>
        <w:rPr>
          <w:lang w:eastAsia="en-GB"/>
        </w:rPr>
        <w:t xml:space="preserve">Each Accredited Training Organisation (ATO) will, in consultation with the Competent Authority, determine the most appropriate form of examination.  It should be borne in mind that Level 1 managers will be dealing </w:t>
      </w:r>
      <w:r>
        <w:rPr>
          <w:lang w:eastAsia="en-GB"/>
        </w:rPr>
        <w:lastRenderedPageBreak/>
        <w:t>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E51662" w:rsidRDefault="00E51662" w:rsidP="00E51662">
      <w:pPr>
        <w:pStyle w:val="Bullet1"/>
      </w:pPr>
      <w:r>
        <w:t>Examinations for each module or groups of modules should be conducted within a maximum time limit of between 40 and 60 minutes depending on the number of questions;</w:t>
      </w:r>
    </w:p>
    <w:p w:rsidR="00E51662" w:rsidRDefault="00E51662" w:rsidP="00E51662">
      <w:pPr>
        <w:pStyle w:val="Bullet1"/>
      </w:pPr>
      <w:r>
        <w:t>A period to read the question paper before the examination time commences can be allocated, especially if the native language of participants is not the formal language of instruction;</w:t>
      </w:r>
    </w:p>
    <w:p w:rsidR="00E51662" w:rsidRDefault="00E51662" w:rsidP="00E51662">
      <w:pPr>
        <w:pStyle w:val="Bullet1"/>
      </w:pPr>
      <w:r>
        <w:t>The questions should be short, clear and written in the formal language of instruction</w:t>
      </w:r>
      <w:r w:rsidR="00BC468B">
        <w:t>;</w:t>
      </w:r>
    </w:p>
    <w:p w:rsidR="00E51662" w:rsidRDefault="00E51662" w:rsidP="00E51662">
      <w:pPr>
        <w:pStyle w:val="Bullet1"/>
      </w:pPr>
      <w:r>
        <w:t>Questions can either be multiple choice from 4 possible answers; require short written (few-word) answers, or a combination of both;</w:t>
      </w:r>
    </w:p>
    <w:p w:rsidR="00E51662" w:rsidRDefault="00E51662" w:rsidP="00E51662">
      <w:pPr>
        <w:pStyle w:val="Bullet1"/>
      </w:pPr>
      <w:r>
        <w:t>The difficulty of each question should be based on the level of competence required from the participant in that subject.  For example a question on the IALA Maritime Buoyage System should be more searching than one on inertial position systems;</w:t>
      </w:r>
    </w:p>
    <w:p w:rsidR="00E51662" w:rsidRDefault="00E51662" w:rsidP="00E51662">
      <w:pPr>
        <w:pStyle w:val="Bullet1"/>
      </w:pPr>
      <w:r>
        <w:t>Lectures should end with key learning points and only what has been taught should be examined;</w:t>
      </w:r>
    </w:p>
    <w:p w:rsidR="00E51662" w:rsidRDefault="00E51662" w:rsidP="00E51662">
      <w:pPr>
        <w:pStyle w:val="Bullet1"/>
      </w:pPr>
      <w:r>
        <w:t>The questions asked of one course of participants should be changed for the next course.</w:t>
      </w:r>
    </w:p>
    <w:p w:rsidR="00E51662" w:rsidRDefault="00E51662" w:rsidP="00E51662">
      <w:pPr>
        <w:pStyle w:val="BodyText"/>
        <w:rPr>
          <w:lang w:eastAsia="en-GB"/>
        </w:rPr>
      </w:pPr>
      <w:r>
        <w:rPr>
          <w:lang w:eastAsia="en-GB"/>
        </w:rPr>
        <w:t xml:space="preserve">Each ATO will determine the pass mark for each examination paper. </w:t>
      </w:r>
      <w:r w:rsidR="00BC468B">
        <w:rPr>
          <w:lang w:eastAsia="en-GB"/>
        </w:rPr>
        <w:t xml:space="preserve"> </w:t>
      </w:r>
      <w:r>
        <w:rPr>
          <w:lang w:eastAsia="en-GB"/>
        </w:rPr>
        <w:t xml:space="preserve">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w:t>
      </w:r>
      <w:r w:rsidR="009E64FF">
        <w:rPr>
          <w:lang w:eastAsia="en-GB"/>
        </w:rPr>
        <w:t xml:space="preserve"> </w:t>
      </w:r>
      <w:r>
        <w:rPr>
          <w:lang w:eastAsia="en-GB"/>
        </w:rPr>
        <w:t>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rsidR="00E51662" w:rsidRDefault="00E51662" w:rsidP="00E51662">
      <w:pPr>
        <w:pStyle w:val="BodyText"/>
        <w:rPr>
          <w:lang w:eastAsia="en-GB"/>
        </w:rPr>
      </w:pPr>
      <w:r>
        <w:rPr>
          <w:lang w:eastAsia="en-GB"/>
        </w:rPr>
        <w:t>The following guidelines are proposed for consideration by ATOs:</w:t>
      </w:r>
    </w:p>
    <w:p w:rsidR="00E51662" w:rsidRDefault="00E51662" w:rsidP="009E64FF">
      <w:pPr>
        <w:pStyle w:val="Bullet1"/>
      </w:pPr>
      <w:r>
        <w:t xml:space="preserve">The standard pass mark in each examination is </w:t>
      </w:r>
      <w:r w:rsidRPr="00543A6F">
        <w:rPr>
          <w:highlight w:val="yellow"/>
        </w:rPr>
        <w:t>60%</w:t>
      </w:r>
      <w:r w:rsidR="00543A6F">
        <w:t>,</w:t>
      </w:r>
      <w:r>
        <w:t xml:space="preserve"> equivalent to a satisfactory </w:t>
      </w:r>
      <w:r w:rsidRPr="00543A6F">
        <w:rPr>
          <w:highlight w:val="yellow"/>
        </w:rPr>
        <w:t>(Level 2)</w:t>
      </w:r>
      <w:r>
        <w:t xml:space="preserve"> degree of understanding</w:t>
      </w:r>
      <w:r w:rsidR="009E64FF">
        <w:t>;</w:t>
      </w:r>
    </w:p>
    <w:p w:rsidR="00E51662" w:rsidRDefault="00E51662" w:rsidP="009E64FF">
      <w:pPr>
        <w:pStyle w:val="Bullet1"/>
      </w:pPr>
      <w:r>
        <w:t xml:space="preserve">Participants who fail a competency test by less than 5% will be subject to an aural (“viva”) examination by the Course Supervisor (Assessor) the day following the written examination. </w:t>
      </w:r>
      <w:r w:rsidR="009E64FF">
        <w:t xml:space="preserve"> </w:t>
      </w:r>
      <w:r>
        <w:t xml:space="preserve">Participants who fail the competency test by more than 5% or who do not demonstrate a satisfactory competence at a “viva” interview will not be awarded a </w:t>
      </w:r>
      <w:r w:rsidRPr="00543A6F">
        <w:rPr>
          <w:highlight w:val="yellow"/>
        </w:rPr>
        <w:t>Level 1</w:t>
      </w:r>
      <w:r>
        <w:t xml:space="preserve"> Certificate. </w:t>
      </w:r>
      <w:r w:rsidR="009E64FF">
        <w:t xml:space="preserve"> </w:t>
      </w:r>
      <w:r>
        <w:t>Further training may be required and failed participants will be required to re-sit another written competency test at a time to be decided by the Training Organisation.</w:t>
      </w:r>
    </w:p>
    <w:p w:rsidR="00E51662" w:rsidRDefault="00E51662" w:rsidP="00E51662">
      <w:pPr>
        <w:rPr>
          <w:lang w:eastAsia="en-GB"/>
        </w:rPr>
      </w:pPr>
    </w:p>
    <w:p w:rsidR="00E51662" w:rsidRDefault="00E51662" w:rsidP="00E51662">
      <w:pPr>
        <w:rPr>
          <w:lang w:eastAsia="en-GB"/>
        </w:rPr>
      </w:pPr>
    </w:p>
    <w:p w:rsidR="00E51662" w:rsidRDefault="00E51662">
      <w:pPr>
        <w:rPr>
          <w:lang w:eastAsia="en-GB"/>
        </w:rPr>
      </w:pPr>
      <w:r>
        <w:rPr>
          <w:lang w:eastAsia="en-GB"/>
        </w:rPr>
        <w:br w:type="page"/>
      </w:r>
    </w:p>
    <w:p w:rsidR="00E51662" w:rsidRDefault="00E51662" w:rsidP="00E51662">
      <w:pPr>
        <w:pStyle w:val="Title"/>
        <w:rPr>
          <w:lang w:eastAsia="en-GB"/>
        </w:rPr>
      </w:pPr>
      <w:bookmarkStart w:id="35" w:name="_Toc302300828"/>
      <w:r>
        <w:rPr>
          <w:lang w:eastAsia="en-GB"/>
        </w:rPr>
        <w:lastRenderedPageBreak/>
        <w:t>PART E – COURSE MODULES</w:t>
      </w:r>
      <w:bookmarkEnd w:id="35"/>
    </w:p>
    <w:p w:rsidR="00E51662" w:rsidRDefault="00E51662" w:rsidP="009E64FF">
      <w:pPr>
        <w:pStyle w:val="BodyText"/>
        <w:rPr>
          <w:lang w:eastAsia="en-GB"/>
        </w:rPr>
      </w:pPr>
      <w:r>
        <w:rPr>
          <w:lang w:eastAsia="en-GB"/>
        </w:rPr>
        <w:t xml:space="preserve">This model course comprises five main modules covering the key subject headings listed in Recommendation E-141. </w:t>
      </w:r>
      <w:r w:rsidR="003214F6">
        <w:rPr>
          <w:lang w:eastAsia="en-GB"/>
        </w:rPr>
        <w:t xml:space="preserve"> </w:t>
      </w:r>
      <w:r>
        <w:rPr>
          <w:lang w:eastAsia="en-GB"/>
        </w:rPr>
        <w:t>Three modules are sub-divided giving a total of 10 modules in all.</w:t>
      </w:r>
    </w:p>
    <w:p w:rsidR="00E51662" w:rsidRDefault="00E51662" w:rsidP="009E64FF">
      <w:pPr>
        <w:pStyle w:val="BodyText"/>
        <w:rPr>
          <w:lang w:eastAsia="en-GB"/>
        </w:rPr>
      </w:pPr>
      <w:r>
        <w:rPr>
          <w:lang w:eastAsia="en-GB"/>
        </w:rPr>
        <w:t xml:space="preserve">Table 2 in Part D above gives an example of how the whole syllabus might be covered in </w:t>
      </w:r>
      <w:proofErr w:type="gramStart"/>
      <w:r w:rsidR="00543A6F" w:rsidRPr="00543A6F">
        <w:rPr>
          <w:highlight w:val="yellow"/>
          <w:lang w:eastAsia="en-GB"/>
        </w:rPr>
        <w:t>??</w:t>
      </w:r>
      <w:r>
        <w:rPr>
          <w:lang w:eastAsia="en-GB"/>
        </w:rPr>
        <w:t xml:space="preserve"> </w:t>
      </w:r>
      <w:proofErr w:type="gramEnd"/>
      <w:r>
        <w:rPr>
          <w:lang w:eastAsia="en-GB"/>
        </w:rPr>
        <w:t xml:space="preserve">40 minute lectures; </w:t>
      </w:r>
      <w:r w:rsidR="00F901B4">
        <w:rPr>
          <w:lang w:eastAsia="en-GB"/>
        </w:rPr>
        <w:t>……</w:t>
      </w:r>
      <w:proofErr w:type="gramStart"/>
      <w:r w:rsidR="00F901B4">
        <w:rPr>
          <w:lang w:eastAsia="en-GB"/>
        </w:rPr>
        <w:t>.</w:t>
      </w:r>
      <w:r>
        <w:rPr>
          <w:lang w:eastAsia="en-GB"/>
        </w:rPr>
        <w:t xml:space="preserve"> </w:t>
      </w:r>
      <w:r w:rsidR="003214F6">
        <w:rPr>
          <w:lang w:eastAsia="en-GB"/>
        </w:rPr>
        <w:t xml:space="preserve"> </w:t>
      </w:r>
      <w:proofErr w:type="gramEnd"/>
      <w:r w:rsidR="00BC468B">
        <w:rPr>
          <w:lang w:eastAsia="en-GB"/>
        </w:rPr>
        <w:fldChar w:fldCharType="begin"/>
      </w:r>
      <w:r w:rsidR="00BC468B">
        <w:rPr>
          <w:lang w:eastAsia="en-GB"/>
        </w:rPr>
        <w:instrText xml:space="preserve"> REF _Ref302302087 \r \h </w:instrText>
      </w:r>
      <w:r w:rsidR="00BC468B">
        <w:rPr>
          <w:lang w:eastAsia="en-GB"/>
        </w:rPr>
      </w:r>
      <w:r w:rsidR="00BC468B">
        <w:rPr>
          <w:lang w:eastAsia="en-GB"/>
        </w:rPr>
        <w:fldChar w:fldCharType="separate"/>
      </w:r>
      <w:r w:rsidR="00BC468B">
        <w:rPr>
          <w:lang w:eastAsia="en-GB"/>
        </w:rPr>
        <w:t>Table 3</w:t>
      </w:r>
      <w:r w:rsidR="00BC468B">
        <w:rPr>
          <w:lang w:eastAsia="en-GB"/>
        </w:rPr>
        <w:fldChar w:fldCharType="end"/>
      </w:r>
      <w:r>
        <w:rPr>
          <w:lang w:eastAsia="en-GB"/>
        </w:rPr>
        <w:t xml:space="preserve"> below shows the outline of the model course. </w:t>
      </w:r>
      <w:r w:rsidR="003214F6">
        <w:rPr>
          <w:lang w:eastAsia="en-GB"/>
        </w:rPr>
        <w:t xml:space="preserve"> </w:t>
      </w:r>
      <w:r>
        <w:rPr>
          <w:lang w:eastAsia="en-GB"/>
        </w:rPr>
        <w:t>This is followed by an introduction and subject framework for each module broken down into a detailed teaching</w:t>
      </w:r>
      <w:r w:rsidR="00BC468B">
        <w:rPr>
          <w:lang w:eastAsia="en-GB"/>
        </w:rPr>
        <w:t xml:space="preserve"> syllabus for each sub-element.</w:t>
      </w:r>
    </w:p>
    <w:p w:rsidR="00E51662" w:rsidRDefault="00E51662" w:rsidP="009E64FF">
      <w:pPr>
        <w:pStyle w:val="BodyText"/>
        <w:rPr>
          <w:lang w:eastAsia="en-GB"/>
        </w:rPr>
      </w:pPr>
      <w:r>
        <w:rPr>
          <w:lang w:eastAsia="en-GB"/>
        </w:rPr>
        <w:t>In order to allow for different entry levels of knowledge held by individual participants, the proposed order of lectures does not always follow the order of modules.</w:t>
      </w:r>
      <w:r w:rsidR="003214F6">
        <w:rPr>
          <w:lang w:eastAsia="en-GB"/>
        </w:rPr>
        <w:t xml:space="preserve"> </w:t>
      </w:r>
      <w:r>
        <w:rPr>
          <w:lang w:eastAsia="en-GB"/>
        </w:rPr>
        <w:t xml:space="preserve"> For </w:t>
      </w:r>
      <w:proofErr w:type="gramStart"/>
      <w:r>
        <w:rPr>
          <w:lang w:eastAsia="en-GB"/>
        </w:rPr>
        <w:t xml:space="preserve">example </w:t>
      </w:r>
      <w:r w:rsidR="00F901B4" w:rsidRPr="00F901B4">
        <w:rPr>
          <w:highlight w:val="yellow"/>
          <w:lang w:eastAsia="en-GB"/>
        </w:rPr>
        <w:t>??</w:t>
      </w:r>
      <w:r>
        <w:rPr>
          <w:lang w:eastAsia="en-GB"/>
        </w:rPr>
        <w:t>.</w:t>
      </w:r>
      <w:proofErr w:type="gramEnd"/>
      <w:r>
        <w:rPr>
          <w:lang w:eastAsia="en-GB"/>
        </w:rPr>
        <w:t xml:space="preserve"> </w:t>
      </w:r>
      <w:r w:rsidR="003214F6">
        <w:rPr>
          <w:lang w:eastAsia="en-GB"/>
        </w:rPr>
        <w:t xml:space="preserve"> </w:t>
      </w:r>
      <w:r>
        <w:rPr>
          <w:lang w:eastAsia="en-GB"/>
        </w:rPr>
        <w:t xml:space="preserve">The Training Organisation will determine the most appropriate order of lecture delivery for each course following the training needs analysis of participants (see </w:t>
      </w:r>
      <w:r w:rsidR="00BC468B">
        <w:rPr>
          <w:lang w:eastAsia="en-GB"/>
        </w:rPr>
        <w:fldChar w:fldCharType="begin"/>
      </w:r>
      <w:r w:rsidR="00BC468B">
        <w:rPr>
          <w:lang w:eastAsia="en-GB"/>
        </w:rPr>
        <w:instrText xml:space="preserve"> REF _Ref302302106 \r \h </w:instrText>
      </w:r>
      <w:r w:rsidR="00BC468B">
        <w:rPr>
          <w:lang w:eastAsia="en-GB"/>
        </w:rPr>
      </w:r>
      <w:r w:rsidR="00BC468B">
        <w:rPr>
          <w:lang w:eastAsia="en-GB"/>
        </w:rPr>
        <w:fldChar w:fldCharType="separate"/>
      </w:r>
      <w:r w:rsidR="00BC468B">
        <w:rPr>
          <w:lang w:eastAsia="en-GB"/>
        </w:rPr>
        <w:t>ANNEX A</w:t>
      </w:r>
      <w:r w:rsidR="00BC468B">
        <w:rPr>
          <w:lang w:eastAsia="en-GB"/>
        </w:rPr>
        <w:fldChar w:fldCharType="end"/>
      </w:r>
      <w:r>
        <w:rPr>
          <w:lang w:eastAsia="en-GB"/>
        </w:rPr>
        <w:t>).</w:t>
      </w:r>
    </w:p>
    <w:p w:rsidR="00E51662" w:rsidRDefault="00E51662" w:rsidP="009E64FF">
      <w:pPr>
        <w:pStyle w:val="Table"/>
      </w:pPr>
      <w:bookmarkStart w:id="36" w:name="_Toc302298776"/>
      <w:bookmarkStart w:id="37" w:name="_Ref302302087"/>
      <w:r>
        <w:t>Model Course Outline</w:t>
      </w:r>
      <w:bookmarkEnd w:id="36"/>
      <w:bookmarkEnd w:id="37"/>
    </w:p>
    <w:tbl>
      <w:tblPr>
        <w:tblStyle w:val="TableGrid"/>
        <w:tblW w:w="0" w:type="auto"/>
        <w:tblLook w:val="04A0" w:firstRow="1" w:lastRow="0" w:firstColumn="1" w:lastColumn="0" w:noHBand="0" w:noVBand="1"/>
      </w:tblPr>
      <w:tblGrid>
        <w:gridCol w:w="846"/>
        <w:gridCol w:w="3648"/>
        <w:gridCol w:w="1050"/>
        <w:gridCol w:w="2502"/>
        <w:gridCol w:w="1196"/>
      </w:tblGrid>
      <w:tr w:rsidR="008321E5" w:rsidRPr="008321E5" w:rsidTr="008321E5">
        <w:tc>
          <w:tcPr>
            <w:tcW w:w="84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Module</w:t>
            </w:r>
          </w:p>
        </w:tc>
        <w:tc>
          <w:tcPr>
            <w:tcW w:w="3648"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Subject</w:t>
            </w:r>
          </w:p>
        </w:tc>
        <w:tc>
          <w:tcPr>
            <w:tcW w:w="1050"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Lectures</w:t>
            </w:r>
          </w:p>
        </w:tc>
        <w:tc>
          <w:tcPr>
            <w:tcW w:w="2502"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Exercises</w:t>
            </w:r>
          </w:p>
        </w:tc>
        <w:tc>
          <w:tcPr>
            <w:tcW w:w="119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Total Instruction Hours</w:t>
            </w: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1</w:t>
            </w: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F901B4">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5544" w:type="dxa"/>
            <w:gridSpan w:val="3"/>
            <w:shd w:val="clear" w:color="auto" w:fill="D9D9D9" w:themeFill="background1" w:themeFillShade="D9"/>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b/>
                <w:sz w:val="18"/>
                <w:szCs w:val="18"/>
              </w:rPr>
            </w:pPr>
            <w:r w:rsidRPr="008321E5">
              <w:rPr>
                <w:rFonts w:cs="Arial"/>
                <w:b/>
                <w:sz w:val="18"/>
                <w:szCs w:val="18"/>
              </w:rPr>
              <w:t>Total Recommended Instruction Time</w:t>
            </w:r>
          </w:p>
        </w:tc>
        <w:tc>
          <w:tcPr>
            <w:tcW w:w="1196" w:type="dxa"/>
            <w:tcMar>
              <w:top w:w="57" w:type="dxa"/>
              <w:bottom w:w="57" w:type="dxa"/>
            </w:tcMar>
          </w:tcPr>
          <w:p w:rsidR="008321E5" w:rsidRPr="008321E5" w:rsidRDefault="00F901B4" w:rsidP="008321E5">
            <w:pPr>
              <w:jc w:val="center"/>
              <w:rPr>
                <w:rFonts w:cs="Arial"/>
                <w:b/>
                <w:sz w:val="18"/>
                <w:szCs w:val="18"/>
              </w:rPr>
            </w:pPr>
            <w:proofErr w:type="gramStart"/>
            <w:r>
              <w:rPr>
                <w:rFonts w:cs="Arial"/>
                <w:b/>
                <w:sz w:val="18"/>
                <w:szCs w:val="18"/>
              </w:rPr>
              <w:t>??</w:t>
            </w:r>
            <w:r w:rsidR="008321E5" w:rsidRPr="008321E5">
              <w:rPr>
                <w:rFonts w:cs="Arial"/>
                <w:b/>
                <w:sz w:val="18"/>
                <w:szCs w:val="18"/>
              </w:rPr>
              <w:t xml:space="preserve"> </w:t>
            </w:r>
            <w:proofErr w:type="gramEnd"/>
            <w:r w:rsidR="008321E5" w:rsidRPr="008321E5">
              <w:rPr>
                <w:rFonts w:cs="Arial"/>
                <w:b/>
                <w:sz w:val="18"/>
                <w:szCs w:val="18"/>
              </w:rPr>
              <w:t>hours</w:t>
            </w:r>
          </w:p>
        </w:tc>
      </w:tr>
    </w:tbl>
    <w:p w:rsidR="008321E5" w:rsidRPr="008321E5" w:rsidRDefault="008321E5" w:rsidP="008321E5">
      <w:pPr>
        <w:pStyle w:val="BodyText"/>
        <w:rPr>
          <w:lang w:eastAsia="en-GB"/>
        </w:rPr>
      </w:pPr>
    </w:p>
    <w:p w:rsidR="008321E5" w:rsidRDefault="001A2B50">
      <w:r w:rsidRPr="00371BEF">
        <w:br w:type="page"/>
      </w:r>
    </w:p>
    <w:p w:rsidR="008321E5" w:rsidRDefault="00BB7AE1" w:rsidP="00BB7AE1">
      <w:pPr>
        <w:pStyle w:val="Module"/>
      </w:pPr>
      <w:bookmarkStart w:id="38" w:name="_Toc302300829"/>
      <w:r>
        <w:lastRenderedPageBreak/>
        <w:t>MODULE 1</w:t>
      </w:r>
      <w:r>
        <w:tab/>
      </w:r>
      <w:bookmarkEnd w:id="38"/>
      <w:r w:rsidR="00F901B4">
        <w:t>Title (Module)</w:t>
      </w:r>
    </w:p>
    <w:p w:rsidR="008321E5" w:rsidRDefault="008321E5" w:rsidP="006B5967">
      <w:pPr>
        <w:pStyle w:val="ModuleHeading1"/>
      </w:pPr>
      <w:r>
        <w:t>INTRODUCTION</w:t>
      </w:r>
      <w:r w:rsidR="00F901B4">
        <w:t xml:space="preserve"> (Module Heading 1</w:t>
      </w:r>
    </w:p>
    <w:p w:rsidR="008321E5" w:rsidRDefault="008321E5" w:rsidP="0003376E">
      <w:pPr>
        <w:pStyle w:val="BodyText"/>
      </w:pPr>
      <w:r>
        <w:t xml:space="preserve">Module 1 covers </w:t>
      </w:r>
      <w:r w:rsidR="00F901B4">
        <w:t>…</w:t>
      </w:r>
      <w:proofErr w:type="gramStart"/>
      <w:r w:rsidR="00F901B4">
        <w:t>. (Body text)</w:t>
      </w:r>
      <w:r>
        <w:t>.</w:t>
      </w:r>
      <w:proofErr w:type="gramEnd"/>
    </w:p>
    <w:p w:rsidR="008321E5" w:rsidRDefault="008321E5" w:rsidP="0003376E">
      <w:pPr>
        <w:pStyle w:val="BodyText"/>
      </w:pPr>
      <w:r>
        <w:t xml:space="preserve">Instructors for this module should have proven competency, knowledge and experience </w:t>
      </w:r>
      <w:proofErr w:type="gramStart"/>
      <w:r>
        <w:t xml:space="preserve">in </w:t>
      </w:r>
      <w:r w:rsidR="00F901B4" w:rsidRPr="00F901B4">
        <w:rPr>
          <w:highlight w:val="yellow"/>
        </w:rPr>
        <w:t>???</w:t>
      </w:r>
      <w:r>
        <w:t>.</w:t>
      </w:r>
      <w:proofErr w:type="gramEnd"/>
    </w:p>
    <w:p w:rsidR="008321E5" w:rsidRDefault="008321E5" w:rsidP="006B5967">
      <w:pPr>
        <w:pStyle w:val="ModuleHeading1"/>
      </w:pPr>
      <w:r>
        <w:t>SUBJECT FRAMEWORK</w:t>
      </w:r>
    </w:p>
    <w:p w:rsidR="008321E5" w:rsidRDefault="0003376E" w:rsidP="006B5967">
      <w:pPr>
        <w:pStyle w:val="ModuleHeading2"/>
      </w:pPr>
      <w:r>
        <w:t>Scope</w:t>
      </w:r>
    </w:p>
    <w:p w:rsidR="008321E5" w:rsidRDefault="008321E5" w:rsidP="0003376E">
      <w:pPr>
        <w:pStyle w:val="BodyText"/>
      </w:pPr>
      <w:r>
        <w:t xml:space="preserve">The syllabus for this module requires participants to gain the appropriate level of competence in </w:t>
      </w:r>
      <w:proofErr w:type="gramStart"/>
      <w:r>
        <w:t xml:space="preserve">understanding </w:t>
      </w:r>
      <w:r w:rsidR="00F901B4" w:rsidRPr="00F901B4">
        <w:rPr>
          <w:highlight w:val="yellow"/>
        </w:rPr>
        <w:t>???</w:t>
      </w:r>
      <w:r>
        <w:t>.</w:t>
      </w:r>
      <w:proofErr w:type="gramEnd"/>
    </w:p>
    <w:p w:rsidR="008321E5" w:rsidRDefault="008321E5" w:rsidP="0003376E">
      <w:pPr>
        <w:pStyle w:val="BodyText"/>
      </w:pPr>
      <w:r>
        <w:t xml:space="preserve">Participants will also gain an appropriate level of competence </w:t>
      </w:r>
      <w:proofErr w:type="gramStart"/>
      <w:r>
        <w:t xml:space="preserve">in </w:t>
      </w:r>
      <w:r w:rsidR="00F901B4" w:rsidRPr="00F901B4">
        <w:rPr>
          <w:highlight w:val="yellow"/>
        </w:rPr>
        <w:t>????</w:t>
      </w:r>
      <w:r>
        <w:t>.</w:t>
      </w:r>
      <w:proofErr w:type="gramEnd"/>
    </w:p>
    <w:p w:rsidR="008321E5" w:rsidRDefault="008321E5" w:rsidP="006B5967">
      <w:pPr>
        <w:pStyle w:val="ModuleHeading2"/>
      </w:pPr>
      <w:r>
        <w:t xml:space="preserve">Aims of </w:t>
      </w:r>
      <w:r w:rsidR="00F901B4">
        <w:rPr>
          <w:highlight w:val="yellow"/>
        </w:rPr>
        <w:t>Module 1</w:t>
      </w:r>
    </w:p>
    <w:p w:rsidR="008321E5" w:rsidRDefault="008321E5" w:rsidP="0003376E">
      <w:pPr>
        <w:pStyle w:val="BodyText"/>
      </w:pPr>
      <w:r>
        <w:t xml:space="preserve">On successful completion of </w:t>
      </w:r>
      <w:r w:rsidR="00F901B4">
        <w:t xml:space="preserve">the </w:t>
      </w:r>
      <w:r>
        <w:t xml:space="preserve">module, participants will demonstrate the ability </w:t>
      </w:r>
      <w:proofErr w:type="gramStart"/>
      <w:r>
        <w:t>to</w:t>
      </w:r>
      <w:r w:rsidR="00F901B4">
        <w:t xml:space="preserve"> </w:t>
      </w:r>
      <w:r w:rsidR="00F901B4" w:rsidRPr="00F901B4">
        <w:rPr>
          <w:highlight w:val="yellow"/>
        </w:rPr>
        <w:t>???</w:t>
      </w:r>
      <w:r>
        <w:t>.</w:t>
      </w:r>
      <w:proofErr w:type="gramEnd"/>
    </w:p>
    <w:p w:rsidR="0003376E" w:rsidRDefault="0003376E"/>
    <w:p w:rsidR="0003376E" w:rsidRDefault="0003376E">
      <w:pPr>
        <w:sectPr w:rsidR="0003376E" w:rsidSect="002A12F2">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567" w:footer="567" w:gutter="0"/>
          <w:cols w:space="708"/>
          <w:titlePg/>
          <w:docGrid w:linePitch="360"/>
        </w:sectPr>
      </w:pPr>
    </w:p>
    <w:p w:rsidR="0003376E" w:rsidRDefault="0003376E" w:rsidP="006B5967">
      <w:pPr>
        <w:pStyle w:val="ModuleHeading1"/>
      </w:pPr>
      <w:r w:rsidRPr="0003376E">
        <w:lastRenderedPageBreak/>
        <w:t xml:space="preserve">DETAILED TEACHING SYLLABUS FOR MODULE 1 – </w:t>
      </w:r>
      <w:r w:rsidR="00F901B4">
        <w:t>TITLE (Module Heading 1)</w:t>
      </w:r>
    </w:p>
    <w:p w:rsidR="0003376E" w:rsidRPr="0003376E" w:rsidRDefault="0003376E" w:rsidP="0003376E">
      <w:pPr>
        <w:pStyle w:val="Table"/>
      </w:pPr>
      <w:bookmarkStart w:id="40" w:name="_Toc302298777"/>
      <w:r w:rsidRPr="0003376E">
        <w:t>Detailed Teaching Syllabus Module 1</w:t>
      </w:r>
      <w:bookmarkEnd w:id="40"/>
    </w:p>
    <w:tbl>
      <w:tblPr>
        <w:tblStyle w:val="TableGrid"/>
        <w:tblW w:w="0" w:type="auto"/>
        <w:jc w:val="center"/>
        <w:tblLook w:val="04A0" w:firstRow="1" w:lastRow="0" w:firstColumn="1" w:lastColumn="0" w:noHBand="0" w:noVBand="1"/>
      </w:tblPr>
      <w:tblGrid>
        <w:gridCol w:w="502"/>
        <w:gridCol w:w="530"/>
        <w:gridCol w:w="717"/>
        <w:gridCol w:w="6723"/>
        <w:gridCol w:w="665"/>
        <w:gridCol w:w="1895"/>
        <w:gridCol w:w="2495"/>
        <w:gridCol w:w="647"/>
      </w:tblGrid>
      <w:tr w:rsidR="0003376E" w:rsidRPr="0003376E" w:rsidTr="00DF3FE8">
        <w:trPr>
          <w:cantSplit/>
          <w:trHeight w:val="1440"/>
          <w:jc w:val="center"/>
        </w:trPr>
        <w:tc>
          <w:tcPr>
            <w:tcW w:w="502"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Module</w:t>
            </w:r>
          </w:p>
        </w:tc>
        <w:tc>
          <w:tcPr>
            <w:tcW w:w="530"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Element</w:t>
            </w:r>
          </w:p>
        </w:tc>
        <w:tc>
          <w:tcPr>
            <w:tcW w:w="71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Sub-element</w:t>
            </w:r>
          </w:p>
        </w:tc>
        <w:tc>
          <w:tcPr>
            <w:tcW w:w="6723"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Subject</w:t>
            </w:r>
          </w:p>
        </w:tc>
        <w:tc>
          <w:tcPr>
            <w:tcW w:w="665"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Level of Competence</w:t>
            </w:r>
          </w:p>
        </w:tc>
        <w:tc>
          <w:tcPr>
            <w:tcW w:w="18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Recommended training aids; exercises and external visits</w:t>
            </w:r>
          </w:p>
        </w:tc>
        <w:tc>
          <w:tcPr>
            <w:tcW w:w="24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References</w:t>
            </w:r>
          </w:p>
          <w:p w:rsidR="0003376E" w:rsidRPr="0003376E" w:rsidRDefault="0003376E" w:rsidP="0003376E">
            <w:pPr>
              <w:jc w:val="center"/>
              <w:rPr>
                <w:rFonts w:cs="Arial"/>
                <w:sz w:val="18"/>
                <w:szCs w:val="18"/>
              </w:rPr>
            </w:pPr>
          </w:p>
          <w:p w:rsidR="0003376E" w:rsidRPr="0003376E" w:rsidRDefault="0003376E" w:rsidP="0003376E">
            <w:pPr>
              <w:jc w:val="center"/>
              <w:rPr>
                <w:rFonts w:cs="Arial"/>
                <w:sz w:val="18"/>
                <w:szCs w:val="18"/>
              </w:rPr>
            </w:pPr>
            <w:r w:rsidRPr="0003376E">
              <w:rPr>
                <w:rFonts w:cs="Arial"/>
                <w:sz w:val="18"/>
                <w:szCs w:val="18"/>
              </w:rPr>
              <w:t>Rec = Recommendation</w:t>
            </w:r>
          </w:p>
          <w:p w:rsidR="0003376E" w:rsidRPr="0003376E" w:rsidRDefault="00F901B4" w:rsidP="0003376E">
            <w:pPr>
              <w:jc w:val="center"/>
              <w:rPr>
                <w:rFonts w:cs="Arial"/>
                <w:sz w:val="18"/>
                <w:szCs w:val="18"/>
              </w:rPr>
            </w:pPr>
            <w:r>
              <w:rPr>
                <w:rFonts w:cs="Arial"/>
                <w:sz w:val="18"/>
                <w:szCs w:val="18"/>
              </w:rPr>
              <w:t xml:space="preserve">GL </w:t>
            </w:r>
            <w:r w:rsidR="0003376E" w:rsidRPr="0003376E">
              <w:rPr>
                <w:rFonts w:cs="Arial"/>
                <w:sz w:val="18"/>
                <w:szCs w:val="18"/>
              </w:rPr>
              <w:t>= Guideline</w:t>
            </w:r>
          </w:p>
        </w:tc>
        <w:tc>
          <w:tcPr>
            <w:tcW w:w="64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Lecture No.</w:t>
            </w:r>
          </w:p>
        </w:tc>
      </w:tr>
      <w:tr w:rsidR="0003376E" w:rsidRPr="0003376E" w:rsidTr="00DF3FE8">
        <w:trPr>
          <w:jc w:val="center"/>
        </w:trPr>
        <w:tc>
          <w:tcPr>
            <w:tcW w:w="502"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w:t>
            </w:r>
          </w:p>
        </w:tc>
        <w:tc>
          <w:tcPr>
            <w:tcW w:w="530"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717"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723" w:type="dxa"/>
            <w:tcMar>
              <w:top w:w="28" w:type="dxa"/>
              <w:bottom w:w="28" w:type="dxa"/>
            </w:tcMar>
          </w:tcPr>
          <w:p w:rsidR="0003376E" w:rsidRPr="0003376E" w:rsidRDefault="0003376E" w:rsidP="00D91FCD">
            <w:pPr>
              <w:jc w:val="center"/>
              <w:rPr>
                <w:rFonts w:cs="Arial"/>
                <w:b/>
                <w:sz w:val="18"/>
                <w:szCs w:val="18"/>
              </w:rPr>
            </w:pPr>
          </w:p>
        </w:tc>
        <w:tc>
          <w:tcPr>
            <w:tcW w:w="66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189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47"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1.1</w:t>
            </w:r>
          </w:p>
        </w:tc>
        <w:tc>
          <w:tcPr>
            <w:tcW w:w="717"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rPr>
                <w:rFonts w:cs="Arial"/>
                <w:b/>
                <w:sz w:val="18"/>
                <w:szCs w:val="18"/>
              </w:rPr>
            </w:pPr>
          </w:p>
        </w:tc>
        <w:tc>
          <w:tcPr>
            <w:tcW w:w="665" w:type="dxa"/>
            <w:vMerge/>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F901B4">
            <w:pPr>
              <w:jc w:val="center"/>
              <w:rPr>
                <w:rFonts w:cs="Arial"/>
                <w:sz w:val="18"/>
                <w:szCs w:val="18"/>
              </w:rPr>
            </w:pPr>
          </w:p>
        </w:tc>
        <w:tc>
          <w:tcPr>
            <w:tcW w:w="1895" w:type="dxa"/>
            <w:vMerge w:val="restart"/>
            <w:tcMar>
              <w:top w:w="28" w:type="dxa"/>
              <w:bottom w:w="28" w:type="dxa"/>
            </w:tcMar>
          </w:tcPr>
          <w:p w:rsidR="0003376E" w:rsidRPr="0003376E" w:rsidRDefault="0003376E" w:rsidP="00D91FCD">
            <w:pPr>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1.1.2.</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1.1.3</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1.1.4</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1.1.5</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1.1.6</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1.1.7</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1.1.8</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1.2</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1.2.1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tc>
        <w:tc>
          <w:tcPr>
            <w:tcW w:w="1895" w:type="dxa"/>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1.3</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tc>
        <w:tc>
          <w:tcPr>
            <w:tcW w:w="1895" w:type="dxa"/>
            <w:vMerge w:val="restart"/>
            <w:tcMar>
              <w:top w:w="28" w:type="dxa"/>
              <w:bottom w:w="28" w:type="dxa"/>
            </w:tcMar>
          </w:tcPr>
          <w:p w:rsidR="0003376E" w:rsidRPr="0003376E" w:rsidRDefault="0003376E" w:rsidP="00D91FCD">
            <w:pPr>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1.3.2</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1.3.3</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1.3.4</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1.3.5</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bl>
    <w:p w:rsidR="0003376E" w:rsidRDefault="0003376E"/>
    <w:p w:rsidR="0003376E" w:rsidRDefault="0003376E">
      <w:pPr>
        <w:sectPr w:rsidR="0003376E" w:rsidSect="0003376E">
          <w:headerReference w:type="first" r:id="rId22"/>
          <w:footerReference w:type="first" r:id="rId23"/>
          <w:pgSz w:w="16838" w:h="11906" w:orient="landscape" w:code="9"/>
          <w:pgMar w:top="1418" w:right="1134" w:bottom="1134" w:left="1134" w:header="567" w:footer="567" w:gutter="0"/>
          <w:cols w:space="708"/>
          <w:titlePg/>
          <w:docGrid w:linePitch="360"/>
        </w:sectPr>
      </w:pPr>
    </w:p>
    <w:p w:rsidR="00F901B4" w:rsidRDefault="00F901B4" w:rsidP="00F901B4">
      <w:pPr>
        <w:pStyle w:val="Module"/>
      </w:pPr>
      <w:bookmarkStart w:id="41" w:name="_Toc302300830"/>
      <w:r>
        <w:lastRenderedPageBreak/>
        <w:t>MODULE 2</w:t>
      </w:r>
      <w:r w:rsidR="00BB7AE1">
        <w:tab/>
      </w:r>
      <w:bookmarkEnd w:id="41"/>
      <w:proofErr w:type="gramStart"/>
      <w:r>
        <w:t>Title</w:t>
      </w:r>
      <w:proofErr w:type="gramEnd"/>
      <w:r>
        <w:t xml:space="preserve"> (Module)</w:t>
      </w:r>
    </w:p>
    <w:p w:rsidR="00DF3FE8" w:rsidRDefault="00DF3FE8" w:rsidP="00F901B4">
      <w:pPr>
        <w:pStyle w:val="ModuleHeading1"/>
        <w:numPr>
          <w:ilvl w:val="0"/>
          <w:numId w:val="27"/>
        </w:numPr>
      </w:pPr>
      <w:r>
        <w:t>INTRODUCTION</w:t>
      </w:r>
    </w:p>
    <w:p w:rsidR="00DF3FE8" w:rsidRDefault="00DF3FE8" w:rsidP="00F901B4">
      <w:pPr>
        <w:pStyle w:val="BodyText"/>
      </w:pPr>
      <w:r>
        <w:t xml:space="preserve">Module 2 is </w:t>
      </w:r>
      <w:r w:rsidR="00F901B4">
        <w:t>……</w:t>
      </w:r>
    </w:p>
    <w:p w:rsidR="00DF3FE8" w:rsidRDefault="00DF3FE8" w:rsidP="00DF3FE8">
      <w:pPr>
        <w:pStyle w:val="BodyText"/>
      </w:pPr>
      <w:r>
        <w:t>Inst</w:t>
      </w:r>
      <w:r w:rsidR="00BC468B">
        <w:t>ructors for these modules shoul</w:t>
      </w:r>
      <w:r>
        <w:t xml:space="preserve">d hold </w:t>
      </w:r>
      <w:r w:rsidR="00F901B4">
        <w:t>…..</w:t>
      </w:r>
      <w:r>
        <w:t xml:space="preserve">. </w:t>
      </w:r>
      <w:r w:rsidR="00BC468B">
        <w:t xml:space="preserve"> </w:t>
      </w:r>
      <w:r>
        <w:t>See Part C 4.1 for further guidance.</w:t>
      </w:r>
    </w:p>
    <w:p w:rsidR="00DF3FE8" w:rsidRDefault="00DF3FE8" w:rsidP="006B5967">
      <w:pPr>
        <w:pStyle w:val="ModuleHeading1"/>
      </w:pPr>
      <w:r>
        <w:t>SUBJECT FRAMEWORK</w:t>
      </w:r>
    </w:p>
    <w:p w:rsidR="00DF3FE8" w:rsidRDefault="00DF3FE8" w:rsidP="006B5967">
      <w:pPr>
        <w:pStyle w:val="ModuleHeading2"/>
      </w:pPr>
      <w:r>
        <w:t>Scope</w:t>
      </w:r>
    </w:p>
    <w:p w:rsidR="00DF3FE8" w:rsidRDefault="00DF3FE8" w:rsidP="00DF3FE8">
      <w:pPr>
        <w:pStyle w:val="BodyText"/>
      </w:pPr>
      <w:r>
        <w:t xml:space="preserve">The syllabus for Module 2 requires participants to gain the appropriate level of competence in </w:t>
      </w:r>
      <w:r w:rsidR="00F901B4">
        <w:t>….</w:t>
      </w:r>
      <w:r w:rsidR="00BC468B">
        <w:t>.</w:t>
      </w:r>
    </w:p>
    <w:p w:rsidR="00DF3FE8" w:rsidRDefault="00DF3FE8" w:rsidP="006B5967">
      <w:pPr>
        <w:pStyle w:val="ModuleHeading2"/>
      </w:pPr>
      <w:r>
        <w:t>Aims</w:t>
      </w:r>
    </w:p>
    <w:p w:rsidR="00DF3FE8" w:rsidRDefault="00DF3FE8" w:rsidP="00DF3FE8">
      <w:pPr>
        <w:pStyle w:val="BodyText"/>
      </w:pPr>
      <w:r>
        <w:t xml:space="preserve">On successful completion of Module 2, participants will demonstrate the ability to </w:t>
      </w:r>
      <w:r w:rsidR="00F901B4">
        <w:t>…..</w:t>
      </w:r>
      <w:r>
        <w:t>.</w:t>
      </w:r>
    </w:p>
    <w:p w:rsidR="00DF3FE8" w:rsidRDefault="00DF3FE8"/>
    <w:p w:rsidR="00DF3FE8" w:rsidRDefault="00DF3FE8">
      <w:pPr>
        <w:sectPr w:rsidR="00DF3FE8" w:rsidSect="00DF3FE8">
          <w:headerReference w:type="first" r:id="rId24"/>
          <w:footerReference w:type="first" r:id="rId25"/>
          <w:pgSz w:w="11906" w:h="16838" w:code="9"/>
          <w:pgMar w:top="1134" w:right="1134" w:bottom="1134" w:left="1134" w:header="567" w:footer="567" w:gutter="0"/>
          <w:cols w:space="708"/>
          <w:titlePg/>
          <w:docGrid w:linePitch="360"/>
        </w:sectPr>
      </w:pPr>
    </w:p>
    <w:p w:rsidR="00DF3FE8" w:rsidRDefault="00DF3FE8" w:rsidP="006B5967">
      <w:pPr>
        <w:pStyle w:val="ModuleHeading1"/>
      </w:pPr>
      <w:r w:rsidRPr="00042C86">
        <w:lastRenderedPageBreak/>
        <w:t xml:space="preserve">DETAILED TEACHING SYLLABUS FOR MODULE </w:t>
      </w:r>
      <w:r>
        <w:t>2</w:t>
      </w:r>
      <w:r w:rsidR="00B53829">
        <w:t xml:space="preserve"> – Module Heading 1</w:t>
      </w:r>
    </w:p>
    <w:p w:rsidR="00DF3FE8" w:rsidRDefault="00DF3FE8" w:rsidP="00DF3FE8">
      <w:pPr>
        <w:pStyle w:val="Table"/>
      </w:pPr>
      <w:bookmarkStart w:id="42" w:name="_Toc302298778"/>
      <w:r w:rsidRPr="00DF3FE8">
        <w:t>Detailed Teaching Syllabus Module 2</w:t>
      </w:r>
      <w:bookmarkEnd w:id="42"/>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DF3FE8" w:rsidTr="00D91FCD">
        <w:trPr>
          <w:cantSplit/>
          <w:trHeight w:val="1438"/>
          <w:jc w:val="center"/>
        </w:trPr>
        <w:tc>
          <w:tcPr>
            <w:tcW w:w="495"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Module</w:t>
            </w:r>
          </w:p>
        </w:tc>
        <w:tc>
          <w:tcPr>
            <w:tcW w:w="606"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Element</w:t>
            </w:r>
          </w:p>
        </w:tc>
        <w:tc>
          <w:tcPr>
            <w:tcW w:w="88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Sub-element</w:t>
            </w:r>
          </w:p>
        </w:tc>
        <w:tc>
          <w:tcPr>
            <w:tcW w:w="5452"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Subject</w:t>
            </w:r>
          </w:p>
        </w:tc>
        <w:tc>
          <w:tcPr>
            <w:tcW w:w="61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Level of Competence</w:t>
            </w:r>
          </w:p>
        </w:tc>
        <w:tc>
          <w:tcPr>
            <w:tcW w:w="2547"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Recommended training aids; exercises and external visits</w:t>
            </w:r>
          </w:p>
        </w:tc>
        <w:tc>
          <w:tcPr>
            <w:tcW w:w="2979"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References</w:t>
            </w: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Rec = Recommendation</w:t>
            </w:r>
          </w:p>
          <w:p w:rsidR="00DF3FE8" w:rsidRPr="00DF3FE8" w:rsidRDefault="00B53829" w:rsidP="00D91FCD">
            <w:pPr>
              <w:jc w:val="center"/>
              <w:rPr>
                <w:rFonts w:cs="Arial"/>
                <w:sz w:val="18"/>
                <w:szCs w:val="18"/>
              </w:rPr>
            </w:pPr>
            <w:r>
              <w:rPr>
                <w:rFonts w:cs="Arial"/>
                <w:sz w:val="18"/>
                <w:szCs w:val="18"/>
              </w:rPr>
              <w:t xml:space="preserve">GL </w:t>
            </w:r>
            <w:r w:rsidR="00DF3FE8" w:rsidRPr="00DF3FE8">
              <w:rPr>
                <w:rFonts w:cs="Arial"/>
                <w:sz w:val="18"/>
                <w:szCs w:val="18"/>
              </w:rPr>
              <w:t>= Guideline</w:t>
            </w:r>
          </w:p>
        </w:tc>
        <w:tc>
          <w:tcPr>
            <w:tcW w:w="597"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Lecture No.</w:t>
            </w:r>
          </w:p>
        </w:tc>
      </w:tr>
      <w:tr w:rsidR="00DF3FE8" w:rsidRPr="00DF3FE8" w:rsidTr="00D91FCD">
        <w:trPr>
          <w:jc w:val="center"/>
        </w:trPr>
        <w:tc>
          <w:tcPr>
            <w:tcW w:w="495" w:type="dxa"/>
            <w:tcMar>
              <w:top w:w="28" w:type="dxa"/>
              <w:bottom w:w="28" w:type="dxa"/>
            </w:tcMar>
          </w:tcPr>
          <w:p w:rsidR="00DF3FE8" w:rsidRPr="00DF3FE8" w:rsidRDefault="00B53829" w:rsidP="00D91FCD">
            <w:pPr>
              <w:jc w:val="center"/>
              <w:rPr>
                <w:rFonts w:cs="Arial"/>
                <w:b/>
                <w:sz w:val="18"/>
                <w:szCs w:val="18"/>
              </w:rPr>
            </w:pPr>
            <w:r>
              <w:rPr>
                <w:rFonts w:cs="Arial"/>
                <w:b/>
                <w:sz w:val="18"/>
                <w:szCs w:val="18"/>
              </w:rPr>
              <w:t>2</w:t>
            </w:r>
          </w:p>
        </w:tc>
        <w:tc>
          <w:tcPr>
            <w:tcW w:w="606" w:type="dxa"/>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452" w:type="dxa"/>
            <w:tcMar>
              <w:top w:w="28" w:type="dxa"/>
              <w:bottom w:w="28" w:type="dxa"/>
            </w:tcMar>
          </w:tcPr>
          <w:p w:rsidR="00DF3FE8" w:rsidRPr="00DF3FE8" w:rsidRDefault="00DF3FE8" w:rsidP="00D91FCD">
            <w:pPr>
              <w:jc w:val="center"/>
              <w:rPr>
                <w:rFonts w:cs="Arial"/>
                <w:b/>
                <w:sz w:val="18"/>
                <w:szCs w:val="18"/>
              </w:rPr>
            </w:pPr>
          </w:p>
        </w:tc>
        <w:tc>
          <w:tcPr>
            <w:tcW w:w="61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54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979"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9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B53829" w:rsidP="00D91FCD">
            <w:pPr>
              <w:jc w:val="both"/>
              <w:rPr>
                <w:rFonts w:cs="Arial"/>
                <w:b/>
                <w:sz w:val="18"/>
                <w:szCs w:val="18"/>
              </w:rPr>
            </w:pPr>
            <w:r>
              <w:rPr>
                <w:rFonts w:cs="Arial"/>
                <w:b/>
                <w:sz w:val="18"/>
                <w:szCs w:val="18"/>
              </w:rPr>
              <w:t>2</w:t>
            </w:r>
            <w:r w:rsidR="00DF3FE8" w:rsidRPr="00DF3FE8">
              <w:rPr>
                <w:rFonts w:cs="Arial"/>
                <w:b/>
                <w:sz w:val="18"/>
                <w:szCs w:val="18"/>
              </w:rPr>
              <w:t>.1</w:t>
            </w:r>
          </w:p>
        </w:tc>
        <w:tc>
          <w:tcPr>
            <w:tcW w:w="884"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p>
        </w:tc>
        <w:tc>
          <w:tcPr>
            <w:tcW w:w="614" w:type="dxa"/>
            <w:vMerge/>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B53829" w:rsidP="00D91FCD">
            <w:pPr>
              <w:jc w:val="both"/>
              <w:rPr>
                <w:rFonts w:cs="Arial"/>
                <w:b/>
                <w:sz w:val="18"/>
                <w:szCs w:val="18"/>
              </w:rPr>
            </w:pPr>
            <w:r>
              <w:rPr>
                <w:rFonts w:cs="Arial"/>
                <w:b/>
                <w:sz w:val="18"/>
                <w:szCs w:val="18"/>
              </w:rPr>
              <w:t>2</w:t>
            </w:r>
            <w:r w:rsidR="00DF3FE8" w:rsidRPr="00DF3FE8">
              <w:rPr>
                <w:rFonts w:cs="Arial"/>
                <w:b/>
                <w:sz w:val="18"/>
                <w:szCs w:val="18"/>
              </w:rPr>
              <w:t>.2</w:t>
            </w:r>
          </w:p>
        </w:tc>
        <w:tc>
          <w:tcPr>
            <w:tcW w:w="884"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p>
        </w:tc>
        <w:tc>
          <w:tcPr>
            <w:tcW w:w="614"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B53829"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.2.6</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rPr>
                <w:rFonts w:cs="Arial"/>
                <w:sz w:val="18"/>
                <w:szCs w:val="18"/>
              </w:rPr>
            </w:pPr>
          </w:p>
        </w:tc>
        <w:tc>
          <w:tcPr>
            <w:tcW w:w="2979" w:type="dxa"/>
            <w:vMerge w:val="restart"/>
            <w:tcMar>
              <w:top w:w="28" w:type="dxa"/>
              <w:bottom w:w="28" w:type="dxa"/>
            </w:tcMar>
          </w:tcPr>
          <w:p w:rsidR="00DF3FE8" w:rsidRPr="00DF3FE8" w:rsidRDefault="00DF3FE8" w:rsidP="00D91FCD">
            <w:pPr>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.2.7</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.2.8</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center"/>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.2.9</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.2.10</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jc w:val="both"/>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bl>
    <w:p w:rsidR="00DF3FE8" w:rsidRDefault="00DF3FE8"/>
    <w:p w:rsidR="00DF3FE8" w:rsidRDefault="00DF3FE8">
      <w:r>
        <w:br w:type="page"/>
      </w:r>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Tr="00D91FCD">
        <w:trPr>
          <w:cantSplit/>
          <w:trHeight w:val="1514"/>
          <w:jc w:val="center"/>
        </w:trPr>
        <w:tc>
          <w:tcPr>
            <w:tcW w:w="495"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lastRenderedPageBreak/>
              <w:t>Module</w:t>
            </w:r>
          </w:p>
        </w:tc>
        <w:tc>
          <w:tcPr>
            <w:tcW w:w="606"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Element</w:t>
            </w:r>
          </w:p>
        </w:tc>
        <w:tc>
          <w:tcPr>
            <w:tcW w:w="88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Sub-element</w:t>
            </w:r>
          </w:p>
        </w:tc>
        <w:tc>
          <w:tcPr>
            <w:tcW w:w="5452"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Subject</w:t>
            </w:r>
          </w:p>
        </w:tc>
        <w:tc>
          <w:tcPr>
            <w:tcW w:w="61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Level of Competence</w:t>
            </w:r>
          </w:p>
        </w:tc>
        <w:tc>
          <w:tcPr>
            <w:tcW w:w="2547"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Recommended training aids; exercises and external visits</w:t>
            </w:r>
          </w:p>
        </w:tc>
        <w:tc>
          <w:tcPr>
            <w:tcW w:w="2979"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References</w:t>
            </w:r>
          </w:p>
          <w:p w:rsidR="00DF3FE8" w:rsidRDefault="00DF3FE8" w:rsidP="00D91FCD">
            <w:pPr>
              <w:jc w:val="center"/>
              <w:rPr>
                <w:rFonts w:cs="Arial"/>
                <w:sz w:val="20"/>
                <w:szCs w:val="20"/>
              </w:rPr>
            </w:pPr>
          </w:p>
          <w:p w:rsidR="00DF3FE8" w:rsidRDefault="00DF3FE8" w:rsidP="00D91FCD">
            <w:pPr>
              <w:jc w:val="center"/>
              <w:rPr>
                <w:rFonts w:cs="Arial"/>
                <w:sz w:val="20"/>
                <w:szCs w:val="20"/>
              </w:rPr>
            </w:pPr>
            <w:r>
              <w:rPr>
                <w:rFonts w:cs="Arial"/>
                <w:sz w:val="20"/>
                <w:szCs w:val="20"/>
              </w:rPr>
              <w:t>Rec = Recommendation</w:t>
            </w:r>
          </w:p>
          <w:p w:rsidR="00DF3FE8" w:rsidRPr="00640055" w:rsidRDefault="00DF3FE8" w:rsidP="00D91FCD">
            <w:pPr>
              <w:jc w:val="center"/>
              <w:rPr>
                <w:rFonts w:cs="Arial"/>
                <w:sz w:val="20"/>
                <w:szCs w:val="20"/>
              </w:rPr>
            </w:pPr>
            <w:r>
              <w:rPr>
                <w:rFonts w:cs="Arial"/>
                <w:sz w:val="20"/>
                <w:szCs w:val="20"/>
              </w:rPr>
              <w:t>GL   = Guideline</w:t>
            </w:r>
          </w:p>
        </w:tc>
        <w:tc>
          <w:tcPr>
            <w:tcW w:w="597"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Lecture No.</w:t>
            </w:r>
          </w:p>
        </w:tc>
      </w:tr>
      <w:tr w:rsidR="00DF3FE8" w:rsidRPr="00FD75D6" w:rsidTr="00D91FCD">
        <w:trPr>
          <w:jc w:val="center"/>
        </w:trPr>
        <w:tc>
          <w:tcPr>
            <w:tcW w:w="495" w:type="dxa"/>
            <w:tcMar>
              <w:top w:w="28" w:type="dxa"/>
              <w:bottom w:w="28" w:type="dxa"/>
            </w:tcMar>
          </w:tcPr>
          <w:p w:rsidR="00DF3FE8" w:rsidRPr="00FD75D6" w:rsidRDefault="00B53829" w:rsidP="00D91FCD">
            <w:pPr>
              <w:jc w:val="both"/>
              <w:rPr>
                <w:rFonts w:cs="Arial"/>
                <w:b/>
                <w:sz w:val="20"/>
                <w:szCs w:val="20"/>
              </w:rPr>
            </w:pPr>
            <w:r>
              <w:rPr>
                <w:rFonts w:cs="Arial"/>
                <w:b/>
                <w:sz w:val="20"/>
                <w:szCs w:val="20"/>
              </w:rPr>
              <w:t>2</w:t>
            </w:r>
          </w:p>
        </w:tc>
        <w:tc>
          <w:tcPr>
            <w:tcW w:w="606" w:type="dxa"/>
            <w:tcMar>
              <w:top w:w="28" w:type="dxa"/>
              <w:bottom w:w="28" w:type="dxa"/>
            </w:tcMar>
          </w:tcPr>
          <w:p w:rsidR="00DF3FE8" w:rsidRPr="00FD75D6" w:rsidRDefault="00B53829" w:rsidP="00D91FCD">
            <w:pPr>
              <w:jc w:val="both"/>
              <w:rPr>
                <w:rFonts w:cs="Arial"/>
                <w:b/>
                <w:sz w:val="20"/>
                <w:szCs w:val="20"/>
              </w:rPr>
            </w:pPr>
            <w:r>
              <w:rPr>
                <w:rFonts w:cs="Arial"/>
                <w:b/>
                <w:sz w:val="20"/>
                <w:szCs w:val="20"/>
              </w:rPr>
              <w:t>2</w:t>
            </w:r>
            <w:r w:rsidR="00DF3FE8" w:rsidRPr="00FD75D6">
              <w:rPr>
                <w:rFonts w:cs="Arial"/>
                <w:b/>
                <w:sz w:val="20"/>
                <w:szCs w:val="20"/>
              </w:rPr>
              <w:t>.3</w:t>
            </w:r>
          </w:p>
        </w:tc>
        <w:tc>
          <w:tcPr>
            <w:tcW w:w="884"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452" w:type="dxa"/>
            <w:tcMar>
              <w:top w:w="28" w:type="dxa"/>
              <w:bottom w:w="28" w:type="dxa"/>
            </w:tcMar>
          </w:tcPr>
          <w:p w:rsidR="00DF3FE8" w:rsidRPr="00FD75D6" w:rsidRDefault="00DF3FE8" w:rsidP="00D91FCD">
            <w:pPr>
              <w:rPr>
                <w:rFonts w:cs="Arial"/>
                <w:b/>
                <w:sz w:val="20"/>
                <w:szCs w:val="20"/>
              </w:rPr>
            </w:pPr>
          </w:p>
        </w:tc>
        <w:tc>
          <w:tcPr>
            <w:tcW w:w="614" w:type="dxa"/>
            <w:shd w:val="clear" w:color="auto" w:fill="D9D9D9" w:themeFill="background1" w:themeFillShade="D9"/>
            <w:tcMar>
              <w:top w:w="28" w:type="dxa"/>
              <w:bottom w:w="28" w:type="dxa"/>
            </w:tcMar>
          </w:tcPr>
          <w:p w:rsidR="00DF3FE8" w:rsidRPr="00FD75D6" w:rsidRDefault="00DF3FE8" w:rsidP="00D91FCD">
            <w:pPr>
              <w:jc w:val="center"/>
              <w:rPr>
                <w:rFonts w:cs="Arial"/>
                <w:b/>
                <w:sz w:val="20"/>
                <w:szCs w:val="20"/>
              </w:rPr>
            </w:pPr>
          </w:p>
        </w:tc>
        <w:tc>
          <w:tcPr>
            <w:tcW w:w="254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2979"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9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.3.1</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val="restart"/>
            <w:tcMar>
              <w:top w:w="28" w:type="dxa"/>
              <w:bottom w:w="28" w:type="dxa"/>
            </w:tcMar>
          </w:tcPr>
          <w:p w:rsidR="00DF3FE8" w:rsidRPr="004C2946" w:rsidRDefault="00DF3FE8" w:rsidP="00D91FCD">
            <w:pPr>
              <w:jc w:val="center"/>
              <w:rPr>
                <w:rFonts w:cs="Arial"/>
                <w:sz w:val="20"/>
                <w:szCs w:val="20"/>
              </w:rPr>
            </w:pPr>
          </w:p>
        </w:tc>
        <w:tc>
          <w:tcPr>
            <w:tcW w:w="2547" w:type="dxa"/>
            <w:vMerge w:val="restart"/>
            <w:tcMar>
              <w:top w:w="28" w:type="dxa"/>
              <w:bottom w:w="28" w:type="dxa"/>
            </w:tcMar>
          </w:tcPr>
          <w:p w:rsidR="00DF3FE8" w:rsidRDefault="00DF3FE8" w:rsidP="00D91FCD">
            <w:pPr>
              <w:rPr>
                <w:rFonts w:cs="Arial"/>
                <w:sz w:val="20"/>
                <w:szCs w:val="20"/>
              </w:rPr>
            </w:pPr>
          </w:p>
        </w:tc>
        <w:tc>
          <w:tcPr>
            <w:tcW w:w="2979" w:type="dxa"/>
            <w:vMerge w:val="restart"/>
            <w:tcMar>
              <w:top w:w="28" w:type="dxa"/>
              <w:bottom w:w="28" w:type="dxa"/>
            </w:tcMar>
          </w:tcPr>
          <w:p w:rsidR="00DF3FE8" w:rsidRPr="004C2946" w:rsidRDefault="00DF3FE8" w:rsidP="00D91FCD">
            <w:pPr>
              <w:jc w:val="both"/>
              <w:rPr>
                <w:rFonts w:cs="Arial"/>
                <w:sz w:val="20"/>
                <w:szCs w:val="20"/>
              </w:rPr>
            </w:pPr>
          </w:p>
        </w:tc>
        <w:tc>
          <w:tcPr>
            <w:tcW w:w="597" w:type="dxa"/>
            <w:vMerge w:val="restart"/>
            <w:tcMar>
              <w:top w:w="28" w:type="dxa"/>
              <w:bottom w:w="28" w:type="dxa"/>
            </w:tcMar>
          </w:tcPr>
          <w:p w:rsidR="00DF3FE8" w:rsidRPr="004C2946" w:rsidRDefault="00DF3FE8" w:rsidP="00D91FCD">
            <w:pPr>
              <w:jc w:val="center"/>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.3.2</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.3.3</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.3.4</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2.3.5</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.3.6</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.3.7</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.3.8</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.3.9</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tcMar>
              <w:top w:w="28" w:type="dxa"/>
              <w:bottom w:w="28" w:type="dxa"/>
            </w:tcMar>
          </w:tcPr>
          <w:p w:rsidR="00DF3FE8" w:rsidRPr="004C2946" w:rsidRDefault="00DF3FE8" w:rsidP="00D91FCD">
            <w:pPr>
              <w:jc w:val="center"/>
              <w:rPr>
                <w:rFonts w:cs="Arial"/>
                <w:sz w:val="20"/>
                <w:szCs w:val="20"/>
              </w:rPr>
            </w:pPr>
          </w:p>
        </w:tc>
        <w:tc>
          <w:tcPr>
            <w:tcW w:w="2547" w:type="dxa"/>
            <w:tcMar>
              <w:top w:w="28" w:type="dxa"/>
              <w:bottom w:w="28" w:type="dxa"/>
            </w:tcMar>
          </w:tcPr>
          <w:p w:rsidR="00DF3FE8" w:rsidRDefault="00DF3FE8" w:rsidP="00D91FCD">
            <w:pPr>
              <w:jc w:val="both"/>
              <w:rPr>
                <w:rFonts w:cs="Arial"/>
                <w:sz w:val="20"/>
                <w:szCs w:val="20"/>
              </w:rPr>
            </w:pPr>
          </w:p>
        </w:tc>
        <w:tc>
          <w:tcPr>
            <w:tcW w:w="2979" w:type="dxa"/>
            <w:tcMar>
              <w:top w:w="28" w:type="dxa"/>
              <w:bottom w:w="28" w:type="dxa"/>
            </w:tcMar>
          </w:tcPr>
          <w:p w:rsidR="00DF3FE8" w:rsidRPr="004C2946" w:rsidRDefault="00DF3FE8" w:rsidP="00D91FCD">
            <w:pPr>
              <w:jc w:val="both"/>
              <w:rPr>
                <w:rFonts w:cs="Arial"/>
                <w:sz w:val="20"/>
                <w:szCs w:val="20"/>
              </w:rPr>
            </w:pPr>
          </w:p>
        </w:tc>
        <w:tc>
          <w:tcPr>
            <w:tcW w:w="597" w:type="dxa"/>
            <w:tcMar>
              <w:top w:w="28" w:type="dxa"/>
              <w:bottom w:w="28" w:type="dxa"/>
            </w:tcMar>
          </w:tcPr>
          <w:p w:rsidR="00DF3FE8" w:rsidRPr="004C2946" w:rsidRDefault="00DF3FE8" w:rsidP="00D91FCD">
            <w:pPr>
              <w:jc w:val="both"/>
              <w:rPr>
                <w:rFonts w:cs="Arial"/>
                <w:sz w:val="20"/>
                <w:szCs w:val="20"/>
              </w:rPr>
            </w:pPr>
          </w:p>
        </w:tc>
      </w:tr>
    </w:tbl>
    <w:p w:rsidR="00DF3FE8" w:rsidRDefault="00DF3FE8"/>
    <w:p w:rsidR="00D91FCD" w:rsidRDefault="00D91FCD"/>
    <w:p w:rsidR="00D91FCD" w:rsidRDefault="00D91FCD"/>
    <w:p w:rsidR="00DF3FE8" w:rsidRDefault="00DF3FE8">
      <w:pPr>
        <w:sectPr w:rsidR="00DF3FE8" w:rsidSect="00D91FCD">
          <w:headerReference w:type="default" r:id="rId26"/>
          <w:footerReference w:type="default" r:id="rId27"/>
          <w:headerReference w:type="first" r:id="rId28"/>
          <w:footerReference w:type="first" r:id="rId29"/>
          <w:pgSz w:w="16838" w:h="11906" w:orient="landscape" w:code="9"/>
          <w:pgMar w:top="1134" w:right="1134" w:bottom="1134" w:left="1134" w:header="567" w:footer="567" w:gutter="0"/>
          <w:cols w:space="708"/>
          <w:docGrid w:linePitch="360"/>
        </w:sectPr>
      </w:pPr>
    </w:p>
    <w:p w:rsidR="007C608A" w:rsidRDefault="00B53829" w:rsidP="00B53829">
      <w:pPr>
        <w:pStyle w:val="Module"/>
      </w:pPr>
      <w:bookmarkStart w:id="43" w:name="_Toc302300832"/>
      <w:r>
        <w:lastRenderedPageBreak/>
        <w:t>MODULE 3</w:t>
      </w:r>
      <w:r w:rsidR="00BB7AE1">
        <w:tab/>
      </w:r>
      <w:bookmarkEnd w:id="43"/>
      <w:r>
        <w:t>TITLE (Module)</w:t>
      </w:r>
    </w:p>
    <w:p w:rsidR="007C608A" w:rsidRDefault="007C608A" w:rsidP="000B181A">
      <w:pPr>
        <w:pStyle w:val="ModuleHeading1"/>
        <w:numPr>
          <w:ilvl w:val="0"/>
          <w:numId w:val="24"/>
        </w:numPr>
      </w:pPr>
      <w:r>
        <w:t>INTRODUCTION</w:t>
      </w:r>
      <w:r w:rsidR="00B53829">
        <w:t xml:space="preserve"> (Module Heading 1)</w:t>
      </w:r>
    </w:p>
    <w:p w:rsidR="007C608A" w:rsidRDefault="007C608A" w:rsidP="00B53829">
      <w:pPr>
        <w:pStyle w:val="BodyText"/>
      </w:pPr>
      <w:r>
        <w:t xml:space="preserve">Module 3 is </w:t>
      </w:r>
      <w:r w:rsidR="00B53829">
        <w:t>…..</w:t>
      </w:r>
      <w:r>
        <w:t>.</w:t>
      </w:r>
    </w:p>
    <w:p w:rsidR="007C608A" w:rsidRDefault="007C608A" w:rsidP="007C608A">
      <w:pPr>
        <w:pStyle w:val="BodyText"/>
      </w:pPr>
      <w:r>
        <w:t xml:space="preserve">Instructors for Module 3 should be fully competent in </w:t>
      </w:r>
      <w:r w:rsidR="00B53829">
        <w:t>….</w:t>
      </w:r>
      <w:r>
        <w:t xml:space="preserve">. </w:t>
      </w:r>
      <w:r w:rsidR="000D6ACE">
        <w:t xml:space="preserve"> </w:t>
      </w:r>
      <w:r>
        <w:t>See Part C 4.1 for further guidance.</w:t>
      </w:r>
    </w:p>
    <w:p w:rsidR="007C608A" w:rsidRDefault="007C608A" w:rsidP="006B5967">
      <w:pPr>
        <w:pStyle w:val="ModuleHeading1"/>
      </w:pPr>
      <w:r>
        <w:t>SUBJECT FRAMEWORK</w:t>
      </w:r>
    </w:p>
    <w:p w:rsidR="007C608A" w:rsidRDefault="007C608A" w:rsidP="006B5967">
      <w:pPr>
        <w:pStyle w:val="ModuleHeading2"/>
      </w:pPr>
      <w:r>
        <w:t>Scope</w:t>
      </w:r>
    </w:p>
    <w:p w:rsidR="007C608A" w:rsidRDefault="007C608A" w:rsidP="007C608A">
      <w:pPr>
        <w:pStyle w:val="BodyText"/>
      </w:pPr>
      <w:r>
        <w:t xml:space="preserve">The syllabus for Module 3 requires participants to gain the appropriate level of competence in </w:t>
      </w:r>
      <w:r w:rsidR="00B53829">
        <w:t>…</w:t>
      </w:r>
      <w:r w:rsidR="000D6ACE">
        <w:t>.</w:t>
      </w:r>
    </w:p>
    <w:p w:rsidR="007C608A" w:rsidRDefault="007C608A" w:rsidP="006B5967">
      <w:pPr>
        <w:pStyle w:val="ModuleHeading2"/>
      </w:pPr>
      <w:r>
        <w:t>Aims</w:t>
      </w:r>
    </w:p>
    <w:p w:rsidR="00B53829" w:rsidRDefault="007C608A" w:rsidP="00B53829">
      <w:pPr>
        <w:pStyle w:val="BodyText"/>
      </w:pPr>
      <w:r>
        <w:t>On su</w:t>
      </w:r>
      <w:r w:rsidR="00B53829">
        <w:t>ccessful completion of Module 3</w:t>
      </w:r>
      <w:r>
        <w:t>, participants will demonstrate the ability to</w:t>
      </w:r>
      <w:r w:rsidR="00B53829">
        <w:t xml:space="preserve"> ……..</w:t>
      </w:r>
    </w:p>
    <w:p w:rsidR="00DF3FE8" w:rsidRDefault="007C608A" w:rsidP="007C608A">
      <w:pPr>
        <w:pStyle w:val="BodyText"/>
      </w:pPr>
      <w:r>
        <w:t>.</w:t>
      </w:r>
    </w:p>
    <w:p w:rsidR="007C608A" w:rsidRDefault="007C608A"/>
    <w:p w:rsidR="007C608A" w:rsidRDefault="007C608A">
      <w:pPr>
        <w:sectPr w:rsidR="007C608A" w:rsidSect="007C608A">
          <w:headerReference w:type="default" r:id="rId30"/>
          <w:footerReference w:type="default" r:id="rId31"/>
          <w:headerReference w:type="first" r:id="rId32"/>
          <w:footerReference w:type="first" r:id="rId33"/>
          <w:pgSz w:w="11906" w:h="16838" w:code="9"/>
          <w:pgMar w:top="1134" w:right="1134" w:bottom="1134" w:left="1134" w:header="567" w:footer="567" w:gutter="0"/>
          <w:cols w:space="708"/>
          <w:docGrid w:linePitch="360"/>
        </w:sectPr>
      </w:pPr>
    </w:p>
    <w:p w:rsidR="007C608A" w:rsidRDefault="007C608A" w:rsidP="006B5967">
      <w:pPr>
        <w:pStyle w:val="ModuleHeading1"/>
      </w:pPr>
      <w:r w:rsidRPr="007C608A">
        <w:lastRenderedPageBreak/>
        <w:t>DETAILED TEAC</w:t>
      </w:r>
      <w:r w:rsidR="000D6ACE">
        <w:t>HING SYLLABUS FOR MODUL</w:t>
      </w:r>
      <w:r w:rsidR="00B53829">
        <w:t>E 3</w:t>
      </w:r>
      <w:r w:rsidR="000D6ACE">
        <w:t xml:space="preserve"> </w:t>
      </w:r>
      <w:r w:rsidR="00B53829">
        <w:t>–</w:t>
      </w:r>
      <w:r w:rsidR="000D6ACE">
        <w:t xml:space="preserve"> </w:t>
      </w:r>
      <w:r w:rsidR="00B53829">
        <w:t>TITLE (Module Heading 1)</w:t>
      </w:r>
    </w:p>
    <w:p w:rsidR="007C608A" w:rsidRDefault="007C608A" w:rsidP="007C608A">
      <w:pPr>
        <w:pStyle w:val="Table"/>
      </w:pPr>
      <w:bookmarkStart w:id="44" w:name="_Toc302298780"/>
      <w:r w:rsidRPr="007C608A">
        <w:t>D</w:t>
      </w:r>
      <w:r w:rsidR="000D6ACE" w:rsidRPr="007C608A">
        <w:t xml:space="preserve">etailed </w:t>
      </w:r>
      <w:r w:rsidRPr="007C608A">
        <w:t>T</w:t>
      </w:r>
      <w:r w:rsidR="000D6ACE" w:rsidRPr="007C608A">
        <w:t>eaching</w:t>
      </w:r>
      <w:r w:rsidRPr="007C608A">
        <w:t xml:space="preserve"> S</w:t>
      </w:r>
      <w:r w:rsidR="000D6ACE" w:rsidRPr="007C608A">
        <w:t xml:space="preserve">yllabus for </w:t>
      </w:r>
      <w:r w:rsidRPr="007C608A">
        <w:t>M</w:t>
      </w:r>
      <w:r w:rsidR="000D6ACE" w:rsidRPr="007C608A">
        <w:t>odule</w:t>
      </w:r>
      <w:r w:rsidRPr="007C608A">
        <w:t xml:space="preserve"> 3</w:t>
      </w:r>
      <w:bookmarkEnd w:id="44"/>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0D6ACE" w:rsidRPr="000D6ACE" w:rsidTr="00C341D9">
        <w:trPr>
          <w:cantSplit/>
          <w:trHeight w:val="1330"/>
          <w:jc w:val="center"/>
        </w:trPr>
        <w:tc>
          <w:tcPr>
            <w:tcW w:w="495"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Module</w:t>
            </w:r>
          </w:p>
        </w:tc>
        <w:tc>
          <w:tcPr>
            <w:tcW w:w="61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5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977"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B53829" w:rsidP="000D6ACE">
            <w:pPr>
              <w:jc w:val="center"/>
              <w:rPr>
                <w:rFonts w:cs="Arial"/>
                <w:sz w:val="18"/>
                <w:szCs w:val="18"/>
              </w:rPr>
            </w:pPr>
            <w:r>
              <w:rPr>
                <w:rFonts w:cs="Arial"/>
                <w:sz w:val="18"/>
                <w:szCs w:val="18"/>
              </w:rPr>
              <w:t xml:space="preserve">GL </w:t>
            </w:r>
            <w:r w:rsidR="000D6ACE" w:rsidRPr="000D6ACE">
              <w:rPr>
                <w:rFonts w:cs="Arial"/>
                <w:sz w:val="18"/>
                <w:szCs w:val="18"/>
              </w:rPr>
              <w:t>= Guideline</w:t>
            </w:r>
          </w:p>
        </w:tc>
        <w:tc>
          <w:tcPr>
            <w:tcW w:w="59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trHeight w:val="70"/>
          <w:jc w:val="center"/>
        </w:trPr>
        <w:tc>
          <w:tcPr>
            <w:tcW w:w="495"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p>
        </w:tc>
        <w:tc>
          <w:tcPr>
            <w:tcW w:w="61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884" w:type="dxa"/>
            <w:vMerge w:val="restart"/>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0D6ACE" w:rsidRDefault="000D6ACE" w:rsidP="00D33581">
            <w:pPr>
              <w:jc w:val="center"/>
              <w:rPr>
                <w:rFonts w:cs="Arial"/>
                <w:b/>
                <w:sz w:val="18"/>
                <w:szCs w:val="18"/>
              </w:rPr>
            </w:pPr>
          </w:p>
        </w:tc>
        <w:tc>
          <w:tcPr>
            <w:tcW w:w="6136" w:type="dxa"/>
            <w:gridSpan w:val="3"/>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9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B53829"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.1</w:t>
            </w:r>
          </w:p>
        </w:tc>
        <w:tc>
          <w:tcPr>
            <w:tcW w:w="884" w:type="dxa"/>
            <w:vMerge/>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.1.1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trHeight w:val="115"/>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.1.2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.2</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14" w:type="dxa"/>
            <w:shd w:val="clear" w:color="auto" w:fill="D9D9D9" w:themeFill="background1" w:themeFillShade="D9"/>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.3</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jc w:val="both"/>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.3.4</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.3.5</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.3.6</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.4</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jc w:val="both"/>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.5</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.5.4</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bl>
    <w:p w:rsidR="000D6ACE" w:rsidRDefault="000D6ACE" w:rsidP="000D6ACE">
      <w:pPr>
        <w:rPr>
          <w:lang w:eastAsia="en-GB"/>
        </w:rPr>
      </w:pPr>
    </w:p>
    <w:p w:rsidR="000D6ACE" w:rsidRDefault="000D6ACE">
      <w:pPr>
        <w:rPr>
          <w:lang w:eastAsia="en-GB"/>
        </w:rPr>
      </w:pPr>
      <w:r>
        <w:rPr>
          <w:lang w:eastAsia="en-GB"/>
        </w:rPr>
        <w:br w:type="page"/>
      </w:r>
    </w:p>
    <w:tbl>
      <w:tblPr>
        <w:tblStyle w:val="TableGrid"/>
        <w:tblW w:w="0" w:type="auto"/>
        <w:jc w:val="center"/>
        <w:tblLook w:val="04A0" w:firstRow="1" w:lastRow="0" w:firstColumn="1" w:lastColumn="0" w:noHBand="0" w:noVBand="1"/>
      </w:tblPr>
      <w:tblGrid>
        <w:gridCol w:w="495"/>
        <w:gridCol w:w="617"/>
        <w:gridCol w:w="884"/>
        <w:gridCol w:w="5445"/>
        <w:gridCol w:w="614"/>
        <w:gridCol w:w="2685"/>
        <w:gridCol w:w="2837"/>
        <w:gridCol w:w="597"/>
      </w:tblGrid>
      <w:tr w:rsidR="000D6ACE" w:rsidRPr="000D6ACE" w:rsidTr="00C341D9">
        <w:trPr>
          <w:trHeight w:val="1395"/>
          <w:jc w:val="center"/>
        </w:trPr>
        <w:tc>
          <w:tcPr>
            <w:tcW w:w="495"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lastRenderedPageBreak/>
              <w:t>Module</w:t>
            </w:r>
          </w:p>
        </w:tc>
        <w:tc>
          <w:tcPr>
            <w:tcW w:w="61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685" w:type="dxa"/>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837" w:type="dxa"/>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0D6ACE" w:rsidP="000D6ACE">
            <w:pPr>
              <w:jc w:val="center"/>
              <w:rPr>
                <w:rFonts w:cs="Arial"/>
                <w:sz w:val="18"/>
                <w:szCs w:val="18"/>
              </w:rPr>
            </w:pPr>
            <w:r>
              <w:rPr>
                <w:rFonts w:cs="Arial"/>
                <w:sz w:val="18"/>
                <w:szCs w:val="18"/>
              </w:rPr>
              <w:t xml:space="preserve">GL </w:t>
            </w:r>
            <w:r w:rsidRPr="000D6ACE">
              <w:rPr>
                <w:rFonts w:cs="Arial"/>
                <w:sz w:val="18"/>
                <w:szCs w:val="18"/>
              </w:rPr>
              <w:t>= Guideline</w:t>
            </w:r>
          </w:p>
        </w:tc>
        <w:tc>
          <w:tcPr>
            <w:tcW w:w="59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.6</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.6.1</w:t>
            </w:r>
          </w:p>
        </w:tc>
        <w:tc>
          <w:tcPr>
            <w:tcW w:w="5445" w:type="dxa"/>
          </w:tcPr>
          <w:p w:rsidR="000D6ACE" w:rsidRPr="000D6ACE" w:rsidRDefault="000D6ACE" w:rsidP="00D33581">
            <w:pPr>
              <w:jc w:val="right"/>
              <w:rPr>
                <w:rFonts w:cs="Arial"/>
                <w:sz w:val="18"/>
                <w:szCs w:val="18"/>
              </w:rPr>
            </w:pPr>
          </w:p>
        </w:tc>
        <w:tc>
          <w:tcPr>
            <w:tcW w:w="614" w:type="dxa"/>
            <w:vMerge w:val="restart"/>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.7</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.7.1</w:t>
            </w:r>
          </w:p>
        </w:tc>
        <w:tc>
          <w:tcPr>
            <w:tcW w:w="5445" w:type="dxa"/>
          </w:tcPr>
          <w:p w:rsidR="000D6ACE" w:rsidRPr="000D6ACE" w:rsidRDefault="000D6ACE" w:rsidP="00D33581">
            <w:pPr>
              <w:jc w:val="right"/>
              <w:rPr>
                <w:rFonts w:cs="Arial"/>
                <w:sz w:val="18"/>
                <w:szCs w:val="18"/>
              </w:rPr>
            </w:pPr>
          </w:p>
        </w:tc>
        <w:tc>
          <w:tcPr>
            <w:tcW w:w="614" w:type="dxa"/>
            <w:vMerge w:val="restart"/>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.8</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.8.1</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.9</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.9.1</w:t>
            </w:r>
          </w:p>
        </w:tc>
        <w:tc>
          <w:tcPr>
            <w:tcW w:w="5445" w:type="dxa"/>
          </w:tcPr>
          <w:p w:rsidR="000D6ACE" w:rsidRPr="000D6ACE" w:rsidRDefault="000D6ACE" w:rsidP="00D33581">
            <w:pPr>
              <w:jc w:val="right"/>
              <w:rPr>
                <w:rFonts w:cs="Arial"/>
                <w:sz w:val="18"/>
                <w:szCs w:val="18"/>
              </w:rPr>
            </w:pPr>
          </w:p>
        </w:tc>
        <w:tc>
          <w:tcPr>
            <w:tcW w:w="614" w:type="dxa"/>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.9.2</w:t>
            </w:r>
          </w:p>
        </w:tc>
        <w:tc>
          <w:tcPr>
            <w:tcW w:w="5445" w:type="dxa"/>
          </w:tcPr>
          <w:p w:rsidR="000D6ACE" w:rsidRPr="000D6ACE" w:rsidRDefault="000D6ACE" w:rsidP="00D33581">
            <w:pPr>
              <w:jc w:val="right"/>
              <w:rPr>
                <w:rFonts w:cs="Arial"/>
                <w:sz w:val="18"/>
                <w:szCs w:val="18"/>
              </w:rPr>
            </w:pPr>
          </w:p>
        </w:tc>
        <w:tc>
          <w:tcPr>
            <w:tcW w:w="614" w:type="dxa"/>
          </w:tcPr>
          <w:p w:rsidR="000D6ACE" w:rsidRPr="000D6ACE" w:rsidRDefault="000D6ACE" w:rsidP="00D33581">
            <w:pPr>
              <w:jc w:val="center"/>
              <w:rPr>
                <w:rFonts w:cs="Arial"/>
                <w:sz w:val="18"/>
                <w:szCs w:val="18"/>
              </w:rPr>
            </w:pPr>
            <w:r w:rsidRPr="000D6ACE">
              <w:rPr>
                <w:rFonts w:cs="Arial"/>
                <w:sz w:val="18"/>
                <w:szCs w:val="18"/>
              </w:rPr>
              <w:t>1</w:t>
            </w: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bl>
    <w:p w:rsidR="000D6ACE" w:rsidRPr="000D6ACE" w:rsidRDefault="000D6ACE" w:rsidP="000D6ACE">
      <w:pPr>
        <w:rPr>
          <w:lang w:eastAsia="en-GB"/>
        </w:rPr>
      </w:pPr>
    </w:p>
    <w:p w:rsidR="007C608A" w:rsidRDefault="007C608A"/>
    <w:p w:rsidR="00BB4A51" w:rsidRDefault="00BB4A51"/>
    <w:p w:rsidR="007C608A" w:rsidRDefault="007C608A">
      <w:pPr>
        <w:sectPr w:rsidR="007C608A" w:rsidSect="007C608A">
          <w:headerReference w:type="default" r:id="rId34"/>
          <w:footerReference w:type="default" r:id="rId35"/>
          <w:footerReference w:type="first" r:id="rId36"/>
          <w:pgSz w:w="16838" w:h="11906" w:orient="landscape" w:code="9"/>
          <w:pgMar w:top="1134" w:right="1134" w:bottom="1134" w:left="1134" w:header="567" w:footer="567" w:gutter="0"/>
          <w:cols w:space="708"/>
          <w:docGrid w:linePitch="360"/>
        </w:sectPr>
      </w:pPr>
    </w:p>
    <w:p w:rsidR="007C608A" w:rsidRDefault="007C608A"/>
    <w:p w:rsidR="00681364" w:rsidRDefault="00A80CB9" w:rsidP="00BB7AE1">
      <w:pPr>
        <w:pStyle w:val="Module"/>
      </w:pPr>
      <w:bookmarkStart w:id="45" w:name="_Toc302300834"/>
      <w:r>
        <w:t>MODULE 4</w:t>
      </w:r>
      <w:r w:rsidR="00BB7AE1">
        <w:tab/>
      </w:r>
      <w:r>
        <w:t>TITLE</w:t>
      </w:r>
      <w:r w:rsidR="00681364">
        <w:t xml:space="preserve"> – </w:t>
      </w:r>
      <w:bookmarkEnd w:id="45"/>
      <w:r>
        <w:t>(Module)</w:t>
      </w:r>
    </w:p>
    <w:p w:rsidR="00681364" w:rsidRPr="00121225" w:rsidRDefault="00681364" w:rsidP="000B181A">
      <w:pPr>
        <w:pStyle w:val="ModuleHeading1"/>
        <w:numPr>
          <w:ilvl w:val="0"/>
          <w:numId w:val="25"/>
        </w:numPr>
      </w:pPr>
      <w:r w:rsidRPr="00121225">
        <w:t>INTRODUCTION</w:t>
      </w:r>
    </w:p>
    <w:p w:rsidR="00681364" w:rsidRDefault="00681364" w:rsidP="00D33581">
      <w:pPr>
        <w:pStyle w:val="BodyText"/>
      </w:pPr>
      <w:r>
        <w:t xml:space="preserve">Module 4 is </w:t>
      </w:r>
      <w:r w:rsidR="00A80CB9">
        <w:t>…</w:t>
      </w:r>
      <w:r w:rsidR="00BC468B">
        <w:t>.</w:t>
      </w:r>
    </w:p>
    <w:p w:rsidR="00681364" w:rsidRDefault="00681364" w:rsidP="00D33581">
      <w:pPr>
        <w:pStyle w:val="BodyText"/>
      </w:pPr>
      <w:r>
        <w:t xml:space="preserve">Module 4 deals with </w:t>
      </w:r>
      <w:r w:rsidR="00A80CB9">
        <w:t>…</w:t>
      </w:r>
      <w:r>
        <w:t>.</w:t>
      </w:r>
    </w:p>
    <w:p w:rsidR="00681364" w:rsidRPr="003F51EA" w:rsidRDefault="00A80CB9" w:rsidP="00D33581">
      <w:pPr>
        <w:pStyle w:val="BodyText"/>
      </w:pPr>
      <w:r>
        <w:t>Instructors for Module 4</w:t>
      </w:r>
      <w:r w:rsidR="00681364">
        <w:t xml:space="preserve"> should </w:t>
      </w:r>
      <w:r>
        <w:t xml:space="preserve">be </w:t>
      </w:r>
      <w:r w:rsidR="00681364">
        <w:t xml:space="preserve">competent in </w:t>
      </w:r>
      <w:proofErr w:type="gramStart"/>
      <w:r w:rsidRPr="00A80CB9">
        <w:rPr>
          <w:highlight w:val="yellow"/>
        </w:rPr>
        <w:t>???</w:t>
      </w:r>
      <w:r w:rsidR="00681364">
        <w:t xml:space="preserve"> and</w:t>
      </w:r>
      <w:proofErr w:type="gramEnd"/>
      <w:r w:rsidR="00681364">
        <w:t xml:space="preserve"> hold appropriate qualifications recognised by the Accredited Training Organisation. </w:t>
      </w:r>
      <w:r w:rsidR="00BC468B">
        <w:t xml:space="preserve"> </w:t>
      </w:r>
      <w:r w:rsidR="00681364">
        <w:t>See Part C 4.1 for further guidance.</w:t>
      </w:r>
    </w:p>
    <w:p w:rsidR="00D33581" w:rsidRDefault="00681364" w:rsidP="006B5967">
      <w:pPr>
        <w:pStyle w:val="ModuleHeading1"/>
      </w:pPr>
      <w:r w:rsidRPr="00D33581">
        <w:t>SUBJECT FRAMEWORK</w:t>
      </w:r>
    </w:p>
    <w:p w:rsidR="00681364" w:rsidRPr="00D33581" w:rsidRDefault="00681364" w:rsidP="006B5967">
      <w:pPr>
        <w:pStyle w:val="ModuleHeading2"/>
        <w:rPr>
          <w:rFonts w:cs="Calibri"/>
          <w:sz w:val="24"/>
          <w:szCs w:val="22"/>
        </w:rPr>
      </w:pPr>
      <w:r w:rsidRPr="00D33581">
        <w:t>Scope</w:t>
      </w:r>
    </w:p>
    <w:p w:rsidR="00681364" w:rsidRDefault="00681364" w:rsidP="00D33581">
      <w:pPr>
        <w:pStyle w:val="BodyText"/>
      </w:pPr>
      <w:r>
        <w:t xml:space="preserve">The syllabus for Module 4 requires participants to gain the appropriate level of competence in </w:t>
      </w:r>
      <w:r w:rsidR="00A80CB9">
        <w:t>….</w:t>
      </w:r>
      <w:r>
        <w:t>.</w:t>
      </w:r>
    </w:p>
    <w:p w:rsidR="00681364" w:rsidRPr="00D33581" w:rsidRDefault="00681364" w:rsidP="006B5967">
      <w:pPr>
        <w:pStyle w:val="ModuleHeading2"/>
      </w:pPr>
      <w:r w:rsidRPr="00D33581">
        <w:t>Aims</w:t>
      </w:r>
    </w:p>
    <w:p w:rsidR="00681364" w:rsidRDefault="00681364" w:rsidP="00D33581">
      <w:pPr>
        <w:pStyle w:val="BodyText"/>
      </w:pPr>
      <w:r>
        <w:t>On su</w:t>
      </w:r>
      <w:r w:rsidR="00A80CB9">
        <w:t>ccessful completion of Module 4</w:t>
      </w:r>
      <w:r>
        <w:t xml:space="preserve">, participants will demonstrate the ability to </w:t>
      </w:r>
      <w:r w:rsidR="00A80CB9">
        <w:t>…..</w:t>
      </w:r>
      <w:r>
        <w:t>.</w:t>
      </w:r>
    </w:p>
    <w:p w:rsidR="00BB7AE1" w:rsidRDefault="00BB7AE1" w:rsidP="00D33581">
      <w:pPr>
        <w:pStyle w:val="BodyText"/>
      </w:pPr>
    </w:p>
    <w:p w:rsidR="00BB7AE1" w:rsidRDefault="00BB7AE1" w:rsidP="00D33581">
      <w:pPr>
        <w:pStyle w:val="BodyText"/>
      </w:pPr>
    </w:p>
    <w:p w:rsidR="00BB7AE1" w:rsidRDefault="00BB7AE1" w:rsidP="00681364">
      <w:pPr>
        <w:rPr>
          <w:rFonts w:cs="Arial"/>
          <w:b/>
          <w:sz w:val="24"/>
        </w:rPr>
        <w:sectPr w:rsidR="00BB7AE1" w:rsidSect="007C608A">
          <w:headerReference w:type="default" r:id="rId37"/>
          <w:footerReference w:type="default" r:id="rId38"/>
          <w:headerReference w:type="first" r:id="rId39"/>
          <w:pgSz w:w="11906" w:h="16838" w:code="9"/>
          <w:pgMar w:top="1134" w:right="1134" w:bottom="1134" w:left="1134" w:header="567" w:footer="567" w:gutter="0"/>
          <w:cols w:space="708"/>
          <w:docGrid w:linePitch="360"/>
        </w:sectPr>
      </w:pPr>
    </w:p>
    <w:p w:rsidR="00BB7AE1" w:rsidRDefault="00BB7AE1" w:rsidP="006B5967">
      <w:pPr>
        <w:pStyle w:val="ModuleHeading1"/>
      </w:pPr>
      <w:r w:rsidRPr="00BB7AE1">
        <w:lastRenderedPageBreak/>
        <w:t>DETAILED TEACHING SYLLABUS FOR MODULE 4 – T</w:t>
      </w:r>
      <w:r w:rsidR="00A80CB9">
        <w:t>ITLE</w:t>
      </w:r>
    </w:p>
    <w:p w:rsidR="00BB7AE1" w:rsidRDefault="00DD2C26" w:rsidP="00BB7AE1">
      <w:pPr>
        <w:pStyle w:val="Table"/>
      </w:pPr>
      <w:bookmarkStart w:id="46" w:name="_Toc302298782"/>
      <w:r w:rsidRPr="007C608A">
        <w:t xml:space="preserve">Detailed Teaching Syllabus for Module </w:t>
      </w:r>
      <w:r w:rsidR="00CD4C74">
        <w:t>4</w:t>
      </w:r>
      <w:bookmarkEnd w:id="46"/>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DD2C26" w:rsidRPr="00DD2C26" w:rsidTr="00DD2C26">
        <w:trPr>
          <w:cantSplit/>
          <w:trHeight w:val="1330"/>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12"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36" w:type="dxa"/>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3032" w:type="dxa"/>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sidRPr="00DD2C26">
              <w:rPr>
                <w:rFonts w:cs="Arial"/>
                <w:sz w:val="18"/>
                <w:szCs w:val="18"/>
              </w:rPr>
              <w:t>GL = Guideline</w:t>
            </w:r>
          </w:p>
        </w:tc>
        <w:tc>
          <w:tcPr>
            <w:tcW w:w="5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A80CB9" w:rsidP="00CD4C74">
            <w:pPr>
              <w:jc w:val="both"/>
              <w:rPr>
                <w:rFonts w:cs="Arial"/>
                <w:b/>
                <w:sz w:val="18"/>
                <w:szCs w:val="18"/>
              </w:rPr>
            </w:pPr>
            <w:r>
              <w:rPr>
                <w:rFonts w:cs="Arial"/>
                <w:b/>
                <w:sz w:val="18"/>
                <w:szCs w:val="18"/>
              </w:rPr>
              <w:t>4</w:t>
            </w:r>
          </w:p>
        </w:tc>
        <w:tc>
          <w:tcPr>
            <w:tcW w:w="617" w:type="dxa"/>
            <w:shd w:val="clear" w:color="auto" w:fill="D9D9D9" w:themeFill="background1" w:themeFillShade="D9"/>
          </w:tcPr>
          <w:p w:rsidR="00DD2C26" w:rsidRPr="00DD2C26" w:rsidRDefault="00DD2C26" w:rsidP="00CD4C74">
            <w:pPr>
              <w:jc w:val="both"/>
              <w:rPr>
                <w:rFonts w:cs="Arial"/>
                <w:b/>
                <w:sz w:val="18"/>
                <w:szCs w:val="18"/>
              </w:rPr>
            </w:pPr>
          </w:p>
        </w:tc>
        <w:tc>
          <w:tcPr>
            <w:tcW w:w="884" w:type="dxa"/>
            <w:vMerge w:val="restart"/>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p>
        </w:tc>
        <w:tc>
          <w:tcPr>
            <w:tcW w:w="6180" w:type="dxa"/>
            <w:gridSpan w:val="3"/>
            <w:shd w:val="clear" w:color="auto" w:fill="D9D9D9" w:themeFill="background1" w:themeFillShade="D9"/>
          </w:tcPr>
          <w:p w:rsidR="00DD2C26" w:rsidRPr="00DD2C26" w:rsidRDefault="00DD2C26" w:rsidP="00CD4C74">
            <w:pPr>
              <w:jc w:val="both"/>
              <w:rPr>
                <w:rFonts w:cs="Arial"/>
                <w:b/>
                <w:sz w:val="18"/>
                <w:szCs w:val="18"/>
              </w:rPr>
            </w:pPr>
          </w:p>
        </w:tc>
        <w:tc>
          <w:tcPr>
            <w:tcW w:w="595" w:type="dxa"/>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b/>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.1</w:t>
            </w:r>
          </w:p>
        </w:tc>
        <w:tc>
          <w:tcPr>
            <w:tcW w:w="884" w:type="dxa"/>
            <w:vMerge/>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rPr>
                <w:rFonts w:cs="Arial"/>
                <w:sz w:val="18"/>
                <w:szCs w:val="18"/>
              </w:rPr>
            </w:pPr>
          </w:p>
        </w:tc>
        <w:tc>
          <w:tcPr>
            <w:tcW w:w="3032" w:type="dxa"/>
            <w:vMerge w:val="restart"/>
          </w:tcPr>
          <w:p w:rsidR="00DD2C26" w:rsidRPr="00DD2C26" w:rsidRDefault="00DD2C26" w:rsidP="00CD4C74">
            <w:pPr>
              <w:rPr>
                <w:rFonts w:cs="Arial"/>
                <w:sz w:val="18"/>
                <w:szCs w:val="18"/>
              </w:rPr>
            </w:pPr>
          </w:p>
        </w:tc>
        <w:tc>
          <w:tcPr>
            <w:tcW w:w="595" w:type="dxa"/>
            <w:vMerge w:val="restart"/>
          </w:tcPr>
          <w:p w:rsidR="00DD2C26" w:rsidRPr="00DD2C26" w:rsidRDefault="00DD2C26" w:rsidP="00CD4C74">
            <w:pPr>
              <w:jc w:val="center"/>
              <w:rPr>
                <w:rFonts w:cs="Arial"/>
                <w:sz w:val="18"/>
                <w:szCs w:val="18"/>
              </w:rPr>
            </w:pPr>
          </w:p>
        </w:tc>
      </w:tr>
      <w:tr w:rsidR="00DD2C26" w:rsidRPr="00DD2C26" w:rsidTr="00DD2C26">
        <w:trPr>
          <w:trHeight w:val="115"/>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.1.2</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.1.3</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.1.4</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.1.5</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.1.6</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rPr>
                <w:rFonts w:cs="Arial"/>
                <w:sz w:val="18"/>
                <w:szCs w:val="18"/>
              </w:rPr>
            </w:pPr>
          </w:p>
        </w:tc>
        <w:tc>
          <w:tcPr>
            <w:tcW w:w="3032" w:type="dxa"/>
            <w:vMerge w:val="restart"/>
          </w:tcPr>
          <w:p w:rsidR="00DD2C26" w:rsidRPr="00DD2C26" w:rsidRDefault="00DD2C26" w:rsidP="00CD4C74">
            <w:pPr>
              <w:jc w:val="both"/>
              <w:rPr>
                <w:rFonts w:cs="Arial"/>
                <w:sz w:val="18"/>
                <w:szCs w:val="18"/>
              </w:rPr>
            </w:pPr>
          </w:p>
        </w:tc>
        <w:tc>
          <w:tcPr>
            <w:tcW w:w="595" w:type="dxa"/>
            <w:vMerge w:val="restart"/>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.1.7</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.1.8</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.1.9</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.1.10</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.1.11</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.1.12</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.1.13</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.2</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.2.1</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jc w:val="both"/>
              <w:rPr>
                <w:rFonts w:cs="Arial"/>
                <w:sz w:val="18"/>
                <w:szCs w:val="18"/>
              </w:rPr>
            </w:pPr>
          </w:p>
        </w:tc>
        <w:tc>
          <w:tcPr>
            <w:tcW w:w="3032" w:type="dxa"/>
            <w:vMerge w:val="restart"/>
          </w:tcPr>
          <w:p w:rsidR="00DD2C26" w:rsidRPr="00DD2C26" w:rsidRDefault="00DD2C26" w:rsidP="00CD4C74">
            <w:pPr>
              <w:jc w:val="both"/>
              <w:rPr>
                <w:rFonts w:cs="Arial"/>
                <w:sz w:val="18"/>
                <w:szCs w:val="18"/>
              </w:rPr>
            </w:pPr>
          </w:p>
        </w:tc>
        <w:tc>
          <w:tcPr>
            <w:tcW w:w="595" w:type="dxa"/>
            <w:vMerge w:val="restart"/>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.2.2</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.2.3</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.2.4</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.2.5</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.2.6</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DD2C26" w:rsidRDefault="00DD2C26">
      <w:pPr>
        <w:rPr>
          <w:rFonts w:cs="Arial"/>
          <w:b/>
          <w:sz w:val="24"/>
        </w:rPr>
      </w:pPr>
      <w:r>
        <w:rPr>
          <w:rFonts w:cs="Arial"/>
          <w:b/>
          <w:sz w:val="24"/>
        </w:rPr>
        <w:br w:type="page"/>
      </w:r>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DD2C26" w:rsidTr="00DD2C26">
        <w:trPr>
          <w:trHeight w:val="1395"/>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lastRenderedPageBreak/>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47"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52"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2977"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Pr>
                <w:rFonts w:cs="Arial"/>
                <w:sz w:val="18"/>
                <w:szCs w:val="18"/>
              </w:rPr>
              <w:t xml:space="preserve">GL </w:t>
            </w:r>
            <w:r w:rsidRPr="00DD2C26">
              <w:rPr>
                <w:rFonts w:cs="Arial"/>
                <w:sz w:val="18"/>
                <w:szCs w:val="18"/>
              </w:rPr>
              <w:t>= Guideline</w:t>
            </w:r>
          </w:p>
        </w:tc>
        <w:tc>
          <w:tcPr>
            <w:tcW w:w="599"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.3</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.3.1</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.3.2</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.3.3</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.4</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.4.3</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.4.4</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.4.5</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.4.6</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.4.7</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.5</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176" w:type="dxa"/>
            <w:gridSpan w:val="3"/>
            <w:shd w:val="clear" w:color="auto" w:fill="D9D9D9" w:themeFill="background1" w:themeFillShade="D9"/>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.5.1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4.5.2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.6</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.6.3</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.6.4</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.6.5</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CD4C74" w:rsidRDefault="00CD4C74" w:rsidP="00681364">
      <w:pPr>
        <w:rPr>
          <w:rFonts w:cs="Arial"/>
          <w:b/>
          <w:sz w:val="24"/>
        </w:rPr>
      </w:pPr>
    </w:p>
    <w:p w:rsidR="00BB7AE1" w:rsidRDefault="00BB7AE1" w:rsidP="00681364">
      <w:pPr>
        <w:rPr>
          <w:rFonts w:cs="Arial"/>
          <w:b/>
          <w:sz w:val="24"/>
        </w:rPr>
        <w:sectPr w:rsidR="00BB7AE1" w:rsidSect="00DD2C26">
          <w:headerReference w:type="default" r:id="rId40"/>
          <w:footerReference w:type="default" r:id="rId41"/>
          <w:pgSz w:w="16838" w:h="11906" w:orient="landscape" w:code="9"/>
          <w:pgMar w:top="1134" w:right="1134" w:bottom="1134" w:left="1134" w:header="567" w:footer="567" w:gutter="0"/>
          <w:cols w:space="708"/>
          <w:docGrid w:linePitch="360"/>
        </w:sectPr>
      </w:pPr>
    </w:p>
    <w:p w:rsidR="00CD4C74" w:rsidRDefault="00CD4C74" w:rsidP="00CD4C74">
      <w:pPr>
        <w:pStyle w:val="Module"/>
      </w:pPr>
      <w:bookmarkStart w:id="47" w:name="_Toc302300838"/>
      <w:r>
        <w:lastRenderedPageBreak/>
        <w:t>MODULE 5</w:t>
      </w:r>
      <w:r>
        <w:tab/>
        <w:t>POWER SUPPLY</w:t>
      </w:r>
      <w:bookmarkEnd w:id="47"/>
    </w:p>
    <w:p w:rsidR="00CD4C74" w:rsidRPr="00D903B3" w:rsidRDefault="00CD4C74" w:rsidP="000B181A">
      <w:pPr>
        <w:pStyle w:val="ModuleHeading1"/>
        <w:numPr>
          <w:ilvl w:val="0"/>
          <w:numId w:val="26"/>
        </w:numPr>
      </w:pPr>
      <w:r w:rsidRPr="00D903B3">
        <w:t>INTRODUCTION</w:t>
      </w:r>
    </w:p>
    <w:p w:rsidR="00CD4C74" w:rsidRDefault="00CD4C74" w:rsidP="00CD4C74">
      <w:pPr>
        <w:pStyle w:val="BodyText"/>
      </w:pPr>
      <w:r>
        <w:t xml:space="preserve">Module 5 is designed primarily for participants with </w:t>
      </w:r>
      <w:r w:rsidR="00A80CB9">
        <w:t>…..</w:t>
      </w:r>
    </w:p>
    <w:p w:rsidR="00CD4C74" w:rsidRPr="003F51EA" w:rsidRDefault="00CD4C74" w:rsidP="00CD4C74">
      <w:pPr>
        <w:pStyle w:val="BodyText"/>
      </w:pPr>
      <w:r>
        <w:t xml:space="preserve">Instructors for this module should hold </w:t>
      </w:r>
      <w:r w:rsidR="00A80CB9">
        <w:t>…</w:t>
      </w:r>
      <w:r>
        <w:t>.  See Part C 4.1 for further guidance.</w:t>
      </w:r>
    </w:p>
    <w:p w:rsidR="00CD4C74" w:rsidRPr="00FC2513" w:rsidRDefault="00CD4C74" w:rsidP="006B5967">
      <w:pPr>
        <w:pStyle w:val="ModuleHeading1"/>
      </w:pPr>
      <w:r w:rsidRPr="00FC2513">
        <w:t>SUBJECT FRAMEWORK</w:t>
      </w:r>
    </w:p>
    <w:p w:rsidR="00CD4C74" w:rsidRDefault="00CD4C74" w:rsidP="006B5967">
      <w:pPr>
        <w:pStyle w:val="ModuleHeading2"/>
      </w:pPr>
      <w:r w:rsidRPr="0054159A">
        <w:t>Scope</w:t>
      </w:r>
    </w:p>
    <w:p w:rsidR="00CD4C74" w:rsidRDefault="00CD4C74" w:rsidP="00CD4C74">
      <w:pPr>
        <w:pStyle w:val="BodyText"/>
      </w:pPr>
      <w:r>
        <w:t xml:space="preserve">The syllabus for Module 5 requires participants to gain the appropriate level of competence in </w:t>
      </w:r>
      <w:r w:rsidR="00A80CB9">
        <w:t>….</w:t>
      </w:r>
      <w:r>
        <w:t>.</w:t>
      </w:r>
    </w:p>
    <w:p w:rsidR="00CD4C74" w:rsidRDefault="00CD4C74" w:rsidP="006B5967">
      <w:pPr>
        <w:pStyle w:val="ModuleHeading2"/>
      </w:pPr>
      <w:r>
        <w:t>Aim</w:t>
      </w:r>
    </w:p>
    <w:p w:rsidR="00CD4C74" w:rsidRDefault="00CD4C74" w:rsidP="00CD4C74">
      <w:pPr>
        <w:pStyle w:val="BodyText"/>
      </w:pPr>
      <w:r>
        <w:t xml:space="preserve">On successful completion of Module 5, participants will demonstrate the ability to </w:t>
      </w:r>
      <w:r w:rsidR="00A80CB9">
        <w:t>…..</w:t>
      </w:r>
      <w:r>
        <w:t>.</w:t>
      </w:r>
    </w:p>
    <w:p w:rsidR="00CD4C74" w:rsidRDefault="00CD4C74" w:rsidP="00CD4C74">
      <w:pPr>
        <w:jc w:val="both"/>
        <w:rPr>
          <w:rFonts w:cs="Arial"/>
          <w:sz w:val="20"/>
          <w:szCs w:val="20"/>
        </w:rPr>
      </w:pPr>
    </w:p>
    <w:p w:rsidR="00CD4C74" w:rsidRDefault="00CD4C74" w:rsidP="00CD4C74">
      <w:pPr>
        <w:pStyle w:val="ListParagraph"/>
        <w:ind w:left="360"/>
        <w:rPr>
          <w:rFonts w:ascii="Arial" w:hAnsi="Arial" w:cs="Arial"/>
          <w:b/>
          <w:sz w:val="24"/>
          <w:szCs w:val="24"/>
        </w:rPr>
        <w:sectPr w:rsidR="00CD4C74" w:rsidSect="00764696">
          <w:headerReference w:type="default" r:id="rId42"/>
          <w:footerReference w:type="default" r:id="rId43"/>
          <w:pgSz w:w="11906" w:h="16838"/>
          <w:pgMar w:top="1134" w:right="1134" w:bottom="1134" w:left="1134" w:header="709" w:footer="709" w:gutter="0"/>
          <w:cols w:space="708"/>
          <w:docGrid w:linePitch="360"/>
        </w:sectPr>
      </w:pPr>
    </w:p>
    <w:p w:rsidR="00BB7AE1" w:rsidRDefault="00764696" w:rsidP="004231AC">
      <w:pPr>
        <w:pStyle w:val="ModuleHeading1"/>
      </w:pPr>
      <w:r w:rsidRPr="00764696">
        <w:lastRenderedPageBreak/>
        <w:t xml:space="preserve">DETAILED TEACHING SYLLABUS FOR MODULE 5 – </w:t>
      </w:r>
      <w:r w:rsidR="00A80CB9">
        <w:t>TITLE (Module style)</w:t>
      </w:r>
    </w:p>
    <w:p w:rsidR="00764696" w:rsidRDefault="00764696" w:rsidP="00764696">
      <w:pPr>
        <w:pStyle w:val="Table"/>
      </w:pPr>
      <w:bookmarkStart w:id="48" w:name="_Toc302298786"/>
      <w:r w:rsidRPr="007C608A">
        <w:t xml:space="preserve">Detailed Teaching Syllabus for Module </w:t>
      </w:r>
      <w:r>
        <w:t>5</w:t>
      </w:r>
      <w:bookmarkEnd w:id="48"/>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764696" w:rsidRPr="00764696" w:rsidTr="00764696">
        <w:trPr>
          <w:cantSplit/>
          <w:trHeight w:val="1330"/>
          <w:jc w:val="center"/>
        </w:trPr>
        <w:tc>
          <w:tcPr>
            <w:tcW w:w="4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Module</w:t>
            </w:r>
          </w:p>
        </w:tc>
        <w:tc>
          <w:tcPr>
            <w:tcW w:w="617"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Element</w:t>
            </w:r>
          </w:p>
        </w:tc>
        <w:tc>
          <w:tcPr>
            <w:tcW w:w="884"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Sub-element</w:t>
            </w:r>
          </w:p>
        </w:tc>
        <w:tc>
          <w:tcPr>
            <w:tcW w:w="5403" w:type="dxa"/>
            <w:vAlign w:val="center"/>
          </w:tcPr>
          <w:p w:rsidR="00764696" w:rsidRPr="00764696" w:rsidRDefault="00764696" w:rsidP="00764696">
            <w:pPr>
              <w:jc w:val="center"/>
              <w:rPr>
                <w:rFonts w:cs="Arial"/>
                <w:b/>
                <w:sz w:val="18"/>
                <w:szCs w:val="18"/>
              </w:rPr>
            </w:pPr>
            <w:r w:rsidRPr="00764696">
              <w:rPr>
                <w:rFonts w:cs="Arial"/>
                <w:b/>
                <w:sz w:val="18"/>
                <w:szCs w:val="18"/>
              </w:rPr>
              <w:t>Subject</w:t>
            </w:r>
          </w:p>
        </w:tc>
        <w:tc>
          <w:tcPr>
            <w:tcW w:w="612"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Level of Competence</w:t>
            </w:r>
          </w:p>
        </w:tc>
        <w:tc>
          <w:tcPr>
            <w:tcW w:w="2536" w:type="dxa"/>
            <w:vAlign w:val="center"/>
          </w:tcPr>
          <w:p w:rsidR="00764696" w:rsidRPr="00764696" w:rsidRDefault="00764696" w:rsidP="00764696">
            <w:pPr>
              <w:jc w:val="center"/>
              <w:rPr>
                <w:rFonts w:cs="Arial"/>
                <w:b/>
                <w:sz w:val="18"/>
                <w:szCs w:val="18"/>
              </w:rPr>
            </w:pPr>
            <w:r w:rsidRPr="00764696">
              <w:rPr>
                <w:rFonts w:cs="Arial"/>
                <w:b/>
                <w:sz w:val="18"/>
                <w:szCs w:val="18"/>
              </w:rPr>
              <w:t>Recommended training aids; exercises and external visits</w:t>
            </w:r>
          </w:p>
        </w:tc>
        <w:tc>
          <w:tcPr>
            <w:tcW w:w="3032" w:type="dxa"/>
            <w:vAlign w:val="center"/>
          </w:tcPr>
          <w:p w:rsidR="00764696" w:rsidRPr="00764696" w:rsidRDefault="00764696" w:rsidP="00764696">
            <w:pPr>
              <w:jc w:val="center"/>
              <w:rPr>
                <w:rFonts w:cs="Arial"/>
                <w:b/>
                <w:sz w:val="18"/>
                <w:szCs w:val="18"/>
              </w:rPr>
            </w:pPr>
            <w:r w:rsidRPr="00764696">
              <w:rPr>
                <w:rFonts w:cs="Arial"/>
                <w:b/>
                <w:sz w:val="18"/>
                <w:szCs w:val="18"/>
              </w:rPr>
              <w:t>References</w:t>
            </w:r>
          </w:p>
          <w:p w:rsidR="00764696" w:rsidRPr="00764696" w:rsidRDefault="00764696" w:rsidP="00764696">
            <w:pPr>
              <w:jc w:val="center"/>
              <w:rPr>
                <w:rFonts w:cs="Arial"/>
                <w:sz w:val="18"/>
                <w:szCs w:val="18"/>
              </w:rPr>
            </w:pPr>
          </w:p>
          <w:p w:rsidR="00764696" w:rsidRPr="00764696" w:rsidRDefault="00764696" w:rsidP="00764696">
            <w:pPr>
              <w:jc w:val="center"/>
              <w:rPr>
                <w:rFonts w:cs="Arial"/>
                <w:sz w:val="18"/>
                <w:szCs w:val="18"/>
              </w:rPr>
            </w:pPr>
            <w:r w:rsidRPr="00764696">
              <w:rPr>
                <w:rFonts w:cs="Arial"/>
                <w:sz w:val="18"/>
                <w:szCs w:val="18"/>
              </w:rPr>
              <w:t>Rec = Recommendation</w:t>
            </w:r>
          </w:p>
          <w:p w:rsidR="00764696" w:rsidRPr="00764696" w:rsidRDefault="00764696" w:rsidP="00764696">
            <w:pPr>
              <w:jc w:val="center"/>
              <w:rPr>
                <w:rFonts w:cs="Arial"/>
                <w:sz w:val="18"/>
                <w:szCs w:val="18"/>
              </w:rPr>
            </w:pPr>
            <w:r w:rsidRPr="00764696">
              <w:rPr>
                <w:rFonts w:cs="Arial"/>
                <w:sz w:val="18"/>
                <w:szCs w:val="18"/>
              </w:rPr>
              <w:t>GL = Guideline</w:t>
            </w:r>
          </w:p>
        </w:tc>
        <w:tc>
          <w:tcPr>
            <w:tcW w:w="5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Lecture No.</w:t>
            </w:r>
          </w:p>
        </w:tc>
      </w:tr>
      <w:tr w:rsidR="00764696" w:rsidRPr="00764696" w:rsidTr="00764696">
        <w:trPr>
          <w:trHeight w:val="70"/>
          <w:jc w:val="center"/>
        </w:trPr>
        <w:tc>
          <w:tcPr>
            <w:tcW w:w="495" w:type="dxa"/>
          </w:tcPr>
          <w:p w:rsidR="00764696" w:rsidRPr="00764696" w:rsidRDefault="00764696" w:rsidP="00A02DA9">
            <w:pPr>
              <w:jc w:val="both"/>
              <w:rPr>
                <w:rFonts w:cs="Arial"/>
                <w:b/>
                <w:sz w:val="18"/>
                <w:szCs w:val="18"/>
              </w:rPr>
            </w:pPr>
            <w:r w:rsidRPr="00764696">
              <w:rPr>
                <w:rFonts w:cs="Arial"/>
                <w:b/>
                <w:sz w:val="18"/>
                <w:szCs w:val="18"/>
              </w:rPr>
              <w:t>5</w:t>
            </w:r>
          </w:p>
        </w:tc>
        <w:tc>
          <w:tcPr>
            <w:tcW w:w="617" w:type="dxa"/>
            <w:shd w:val="clear" w:color="auto" w:fill="D9D9D9" w:themeFill="background1" w:themeFillShade="D9"/>
          </w:tcPr>
          <w:p w:rsidR="00764696" w:rsidRPr="00764696" w:rsidRDefault="00764696" w:rsidP="00A02DA9">
            <w:pPr>
              <w:jc w:val="both"/>
              <w:rPr>
                <w:rFonts w:cs="Arial"/>
                <w:b/>
                <w:sz w:val="18"/>
                <w:szCs w:val="18"/>
              </w:rPr>
            </w:pPr>
          </w:p>
        </w:tc>
        <w:tc>
          <w:tcPr>
            <w:tcW w:w="884" w:type="dxa"/>
            <w:vMerge w:val="restart"/>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p>
        </w:tc>
        <w:tc>
          <w:tcPr>
            <w:tcW w:w="6180" w:type="dxa"/>
            <w:gridSpan w:val="3"/>
            <w:shd w:val="clear" w:color="auto" w:fill="D9D9D9" w:themeFill="background1" w:themeFillShade="D9"/>
          </w:tcPr>
          <w:p w:rsidR="00764696" w:rsidRPr="00764696" w:rsidRDefault="00764696" w:rsidP="00A02DA9">
            <w:pPr>
              <w:jc w:val="both"/>
              <w:rPr>
                <w:rFonts w:cs="Arial"/>
                <w:b/>
                <w:sz w:val="18"/>
                <w:szCs w:val="18"/>
              </w:rPr>
            </w:pPr>
          </w:p>
        </w:tc>
        <w:tc>
          <w:tcPr>
            <w:tcW w:w="595" w:type="dxa"/>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764696">
        <w:trPr>
          <w:jc w:val="center"/>
        </w:trPr>
        <w:tc>
          <w:tcPr>
            <w:tcW w:w="495" w:type="dxa"/>
          </w:tcPr>
          <w:p w:rsidR="00764696" w:rsidRPr="00764696" w:rsidRDefault="00764696" w:rsidP="00A02DA9">
            <w:pPr>
              <w:jc w:val="both"/>
              <w:rPr>
                <w:rFonts w:cs="Arial"/>
                <w:b/>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5.1</w:t>
            </w:r>
          </w:p>
        </w:tc>
        <w:tc>
          <w:tcPr>
            <w:tcW w:w="884" w:type="dxa"/>
            <w:vMerge/>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5.1.1</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rPr>
            </w:pPr>
          </w:p>
        </w:tc>
        <w:tc>
          <w:tcPr>
            <w:tcW w:w="2536" w:type="dxa"/>
            <w:vMerge w:val="restart"/>
          </w:tcPr>
          <w:p w:rsidR="00764696" w:rsidRPr="00764696" w:rsidRDefault="00764696" w:rsidP="00A02DA9">
            <w:pPr>
              <w:rPr>
                <w:rFonts w:cs="Arial"/>
                <w:sz w:val="18"/>
                <w:szCs w:val="18"/>
              </w:rPr>
            </w:pPr>
          </w:p>
        </w:tc>
        <w:tc>
          <w:tcPr>
            <w:tcW w:w="3032" w:type="dxa"/>
            <w:vMerge w:val="restart"/>
          </w:tcPr>
          <w:p w:rsidR="00764696" w:rsidRPr="00764696" w:rsidRDefault="00764696" w:rsidP="00A02DA9">
            <w:pPr>
              <w:rPr>
                <w:rFonts w:cs="Arial"/>
                <w:sz w:val="18"/>
                <w:szCs w:val="18"/>
              </w:rPr>
            </w:pPr>
          </w:p>
        </w:tc>
        <w:tc>
          <w:tcPr>
            <w:tcW w:w="595" w:type="dxa"/>
            <w:vMerge w:val="restart"/>
          </w:tcPr>
          <w:p w:rsidR="00764696" w:rsidRPr="00764696" w:rsidRDefault="00764696" w:rsidP="00A02DA9">
            <w:pPr>
              <w:jc w:val="center"/>
              <w:rPr>
                <w:rFonts w:cs="Arial"/>
                <w:sz w:val="18"/>
                <w:szCs w:val="18"/>
              </w:rPr>
            </w:pPr>
          </w:p>
        </w:tc>
      </w:tr>
      <w:tr w:rsidR="00764696" w:rsidRPr="00764696" w:rsidTr="00764696">
        <w:trPr>
          <w:trHeight w:val="115"/>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5.1.2</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center"/>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5.1.3</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5.1.4</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5.1.5</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5.2</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5.2.1</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highlight w:val="yellow"/>
              </w:rPr>
            </w:pPr>
          </w:p>
        </w:tc>
        <w:tc>
          <w:tcPr>
            <w:tcW w:w="2536" w:type="dxa"/>
            <w:vMerge w:val="restart"/>
          </w:tcPr>
          <w:p w:rsidR="00764696" w:rsidRPr="00764696" w:rsidRDefault="00764696" w:rsidP="00A02DA9">
            <w:pPr>
              <w:jc w:val="both"/>
              <w:rPr>
                <w:rFonts w:cs="Arial"/>
                <w:sz w:val="18"/>
                <w:szCs w:val="18"/>
              </w:rPr>
            </w:pPr>
          </w:p>
        </w:tc>
        <w:tc>
          <w:tcPr>
            <w:tcW w:w="3032" w:type="dxa"/>
            <w:vMerge w:val="restart"/>
          </w:tcPr>
          <w:p w:rsidR="00764696" w:rsidRPr="00764696" w:rsidRDefault="00764696" w:rsidP="00A02DA9">
            <w:pPr>
              <w:jc w:val="both"/>
              <w:rPr>
                <w:rFonts w:cs="Arial"/>
                <w:sz w:val="18"/>
                <w:szCs w:val="18"/>
              </w:rPr>
            </w:pPr>
          </w:p>
        </w:tc>
        <w:tc>
          <w:tcPr>
            <w:tcW w:w="595" w:type="dxa"/>
            <w:vMerge w:val="restart"/>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5.2.2</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highlight w:val="yellow"/>
              </w:rPr>
            </w:pPr>
          </w:p>
        </w:tc>
        <w:tc>
          <w:tcPr>
            <w:tcW w:w="2536" w:type="dxa"/>
            <w:vMerge/>
          </w:tcPr>
          <w:p w:rsidR="00764696" w:rsidRPr="00764696" w:rsidRDefault="00764696" w:rsidP="00A02DA9">
            <w:pPr>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5.2.3</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5.3</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5.3.1</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tcPr>
          <w:p w:rsidR="00764696" w:rsidRPr="00764696" w:rsidRDefault="00764696" w:rsidP="00A02DA9">
            <w:pPr>
              <w:jc w:val="both"/>
              <w:rPr>
                <w:rFonts w:cs="Arial"/>
                <w:sz w:val="18"/>
                <w:szCs w:val="18"/>
              </w:rPr>
            </w:pPr>
          </w:p>
        </w:tc>
        <w:tc>
          <w:tcPr>
            <w:tcW w:w="3032" w:type="dxa"/>
          </w:tcPr>
          <w:p w:rsidR="00764696" w:rsidRPr="00764696" w:rsidRDefault="00764696" w:rsidP="00A02DA9">
            <w:pPr>
              <w:jc w:val="both"/>
              <w:rPr>
                <w:rFonts w:cs="Arial"/>
                <w:sz w:val="18"/>
                <w:szCs w:val="18"/>
              </w:rPr>
            </w:pPr>
          </w:p>
        </w:tc>
        <w:tc>
          <w:tcPr>
            <w:tcW w:w="595" w:type="dxa"/>
            <w:vMerge w:val="restart"/>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5.4</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180" w:type="dxa"/>
            <w:gridSpan w:val="3"/>
            <w:shd w:val="clear" w:color="auto" w:fill="D9D9D9" w:themeFill="background1" w:themeFillShade="D9"/>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5.4.1</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tcPr>
          <w:p w:rsidR="00764696" w:rsidRPr="00764696" w:rsidRDefault="00764696" w:rsidP="00A02DA9">
            <w:pPr>
              <w:jc w:val="both"/>
              <w:rPr>
                <w:rFonts w:cs="Arial"/>
                <w:sz w:val="18"/>
                <w:szCs w:val="18"/>
              </w:rPr>
            </w:pPr>
          </w:p>
        </w:tc>
        <w:tc>
          <w:tcPr>
            <w:tcW w:w="3032" w:type="dxa"/>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bl>
    <w:p w:rsidR="00764696" w:rsidRPr="00764696" w:rsidRDefault="00764696" w:rsidP="00764696">
      <w:pPr>
        <w:rPr>
          <w:lang w:eastAsia="en-GB"/>
        </w:rPr>
      </w:pPr>
    </w:p>
    <w:p w:rsidR="00764696" w:rsidRDefault="00764696" w:rsidP="00681364">
      <w:pPr>
        <w:rPr>
          <w:rFonts w:cs="Arial"/>
          <w:b/>
          <w:sz w:val="24"/>
        </w:rPr>
      </w:pPr>
    </w:p>
    <w:p w:rsidR="00764696" w:rsidRDefault="00764696" w:rsidP="00681364">
      <w:pPr>
        <w:rPr>
          <w:rFonts w:cs="Arial"/>
          <w:b/>
          <w:sz w:val="24"/>
        </w:rPr>
        <w:sectPr w:rsidR="00764696" w:rsidSect="00764696">
          <w:headerReference w:type="default" r:id="rId44"/>
          <w:footerReference w:type="default" r:id="rId45"/>
          <w:pgSz w:w="16838" w:h="11906" w:orient="landscape" w:code="9"/>
          <w:pgMar w:top="1134" w:right="1134" w:bottom="1134" w:left="1134" w:header="567" w:footer="567" w:gutter="0"/>
          <w:cols w:space="708"/>
          <w:docGrid w:linePitch="360"/>
        </w:sectPr>
      </w:pPr>
    </w:p>
    <w:p w:rsidR="00764696" w:rsidRPr="00764696" w:rsidRDefault="00764696" w:rsidP="00191B63">
      <w:pPr>
        <w:pStyle w:val="Annex"/>
      </w:pPr>
      <w:bookmarkStart w:id="49" w:name="_Toc302300839"/>
      <w:bookmarkStart w:id="50" w:name="_Ref302301847"/>
      <w:bookmarkStart w:id="51" w:name="_Ref302302106"/>
      <w:bookmarkStart w:id="52" w:name="_Ref302304180"/>
      <w:r w:rsidRPr="00764696">
        <w:lastRenderedPageBreak/>
        <w:t>TRAINING NEEDS A</w:t>
      </w:r>
      <w:r w:rsidR="006F7E6E">
        <w:t>NALYSIS – EXAMPLE FORMAT</w:t>
      </w:r>
      <w:bookmarkEnd w:id="49"/>
      <w:bookmarkEnd w:id="50"/>
      <w:bookmarkEnd w:id="51"/>
      <w:bookmarkEnd w:id="52"/>
    </w:p>
    <w:p w:rsidR="00191B63" w:rsidRDefault="00191B63" w:rsidP="00191B63">
      <w:pPr>
        <w:pStyle w:val="AnnexHeading1"/>
      </w:pPr>
      <w:bookmarkStart w:id="53" w:name="_Toc302300840"/>
      <w:r>
        <w:t>Introduction</w:t>
      </w:r>
      <w:bookmarkEnd w:id="53"/>
    </w:p>
    <w:p w:rsidR="00764696" w:rsidRPr="00764696" w:rsidRDefault="00764696" w:rsidP="00191B63">
      <w:pPr>
        <w:pStyle w:val="BodyText"/>
      </w:pPr>
      <w:r w:rsidRPr="00764696">
        <w:t>The process of specific training is conducted in six steps:</w:t>
      </w:r>
    </w:p>
    <w:p w:rsidR="00764696" w:rsidRPr="00764696" w:rsidRDefault="00764696" w:rsidP="00191B63">
      <w:pPr>
        <w:pStyle w:val="List1"/>
      </w:pPr>
      <w:r w:rsidRPr="00764696">
        <w:t>Determine what needs to be taught – in this case the syllabus set out in IALA Recommendation E-141</w:t>
      </w:r>
      <w:r w:rsidR="006F7E6E">
        <w:t>.</w:t>
      </w:r>
    </w:p>
    <w:p w:rsidR="00764696" w:rsidRPr="00764696" w:rsidRDefault="00764696" w:rsidP="00191B63">
      <w:pPr>
        <w:pStyle w:val="List1"/>
      </w:pPr>
      <w:r w:rsidRPr="00764696">
        <w:t>Analysis of existing competencies held by participants</w:t>
      </w:r>
      <w:r w:rsidR="006F7E6E">
        <w:t>.</w:t>
      </w:r>
    </w:p>
    <w:p w:rsidR="00764696" w:rsidRPr="00764696" w:rsidRDefault="00764696" w:rsidP="00191B63">
      <w:pPr>
        <w:pStyle w:val="List1"/>
      </w:pPr>
      <w:r w:rsidRPr="00764696">
        <w:t>Determine which participants are exempt from specified subjects and which require full or additional training</w:t>
      </w:r>
      <w:r w:rsidR="006F7E6E">
        <w:t>.</w:t>
      </w:r>
    </w:p>
    <w:p w:rsidR="00764696" w:rsidRPr="00764696" w:rsidRDefault="00764696" w:rsidP="00191B63">
      <w:pPr>
        <w:pStyle w:val="List1"/>
      </w:pPr>
      <w:r w:rsidRPr="00764696">
        <w:t>Plan lectures based on who needs to be taught what</w:t>
      </w:r>
      <w:r w:rsidR="006F7E6E">
        <w:t>.</w:t>
      </w:r>
    </w:p>
    <w:p w:rsidR="00764696" w:rsidRPr="00764696" w:rsidRDefault="00764696" w:rsidP="00191B63">
      <w:pPr>
        <w:pStyle w:val="List1"/>
      </w:pPr>
      <w:r w:rsidRPr="00764696">
        <w:t>Lecture delivery and documentation</w:t>
      </w:r>
      <w:r w:rsidR="006F7E6E">
        <w:t>.</w:t>
      </w:r>
    </w:p>
    <w:p w:rsidR="00764696" w:rsidRPr="00764696" w:rsidRDefault="00764696" w:rsidP="00191B63">
      <w:pPr>
        <w:pStyle w:val="List1"/>
      </w:pPr>
      <w:r w:rsidRPr="00764696">
        <w:t>Analyse training feedback and update lecture plans</w:t>
      </w:r>
      <w:r w:rsidR="006F7E6E">
        <w:t>.</w:t>
      </w:r>
    </w:p>
    <w:p w:rsidR="00191B63" w:rsidRDefault="00191B63" w:rsidP="00191B63">
      <w:pPr>
        <w:pStyle w:val="AnnexHeading1"/>
      </w:pPr>
      <w:bookmarkStart w:id="54" w:name="_Toc302300841"/>
      <w:r>
        <w:t>The Syllabus</w:t>
      </w:r>
      <w:bookmarkEnd w:id="54"/>
    </w:p>
    <w:p w:rsidR="00764696" w:rsidRPr="00764696" w:rsidRDefault="00764696" w:rsidP="00191B63">
      <w:pPr>
        <w:pStyle w:val="BodyText"/>
      </w:pPr>
      <w:r w:rsidRPr="00764696">
        <w:t xml:space="preserve">The syllabus is broken down into Modules, elements and sub-elements. </w:t>
      </w:r>
      <w:r w:rsidR="00191B63">
        <w:t xml:space="preserve"> </w:t>
      </w:r>
      <w:r w:rsidRPr="00764696">
        <w:t xml:space="preserve">The IALA Model course for </w:t>
      </w:r>
      <w:proofErr w:type="gramStart"/>
      <w:r w:rsidR="009F7C62" w:rsidRPr="009F7C62">
        <w:rPr>
          <w:highlight w:val="yellow"/>
        </w:rPr>
        <w:t>????</w:t>
      </w:r>
      <w:r w:rsidRPr="00764696">
        <w:t xml:space="preserve"> </w:t>
      </w:r>
      <w:proofErr w:type="gramEnd"/>
      <w:r w:rsidRPr="00764696">
        <w:t>has been formatted in this manner</w:t>
      </w:r>
      <w:r w:rsidR="00191B63">
        <w:t>.</w:t>
      </w:r>
    </w:p>
    <w:p w:rsidR="00764696" w:rsidRPr="00764696" w:rsidRDefault="00764696" w:rsidP="006F7E6E">
      <w:pPr>
        <w:pStyle w:val="AnnexHeading1"/>
      </w:pPr>
      <w:bookmarkStart w:id="55" w:name="_Toc302300842"/>
      <w:r w:rsidRPr="00764696">
        <w:t>Analysis of Existing Competencies</w:t>
      </w:r>
      <w:bookmarkEnd w:id="55"/>
    </w:p>
    <w:p w:rsidR="00764696" w:rsidRPr="006F7E6E" w:rsidRDefault="00764696" w:rsidP="006F7E6E">
      <w:pPr>
        <w:pStyle w:val="BodyText"/>
        <w:rPr>
          <w:rStyle w:val="BodyTextChar"/>
        </w:rPr>
      </w:pPr>
      <w:r w:rsidRPr="009F7C62">
        <w:rPr>
          <w:rStyle w:val="BodyTextChar"/>
          <w:highlight w:val="yellow"/>
        </w:rPr>
        <w:t>Before the start of the course of instruction, each participant, regardless of previous qualifications or experience, will be asked to take a short competency test followed by a private interview to determine his or her training needs.</w:t>
      </w:r>
      <w:r w:rsidR="006F7E6E" w:rsidRPr="009F7C62">
        <w:rPr>
          <w:rStyle w:val="BodyTextChar"/>
          <w:highlight w:val="yellow"/>
        </w:rPr>
        <w:t xml:space="preserve"> </w:t>
      </w:r>
      <w:r w:rsidRPr="009F7C62">
        <w:rPr>
          <w:rStyle w:val="BodyTextChar"/>
          <w:highlight w:val="yellow"/>
        </w:rPr>
        <w:t xml:space="preserve"> It should be explained that the sole aim is for the participant to determine for themselves the amount of instruction that will be required so that they can demonstrate competency in each Module by passing each Module test. </w:t>
      </w:r>
      <w:r w:rsidR="006F7E6E" w:rsidRPr="009F7C62">
        <w:rPr>
          <w:rStyle w:val="BodyTextChar"/>
          <w:highlight w:val="yellow"/>
        </w:rPr>
        <w:t xml:space="preserve"> </w:t>
      </w:r>
      <w:r w:rsidRPr="009F7C62">
        <w:rPr>
          <w:rStyle w:val="BodyTextChar"/>
          <w:highlight w:val="yellow"/>
        </w:rPr>
        <w:t>It should be explained that all participants will be required to sit the Module tests, even though they hold a professional qualification in a particular subject area.</w:t>
      </w:r>
    </w:p>
    <w:p w:rsidR="00764696" w:rsidRDefault="00764696" w:rsidP="006F7E6E">
      <w:pPr>
        <w:pStyle w:val="BodyText"/>
      </w:pPr>
      <w:r w:rsidRPr="006064AD">
        <w:rPr>
          <w:highlight w:val="yellow"/>
        </w:rPr>
        <w:t xml:space="preserve">Each participant will be given </w:t>
      </w:r>
      <w:r w:rsidR="009F7C62" w:rsidRPr="006064AD">
        <w:rPr>
          <w:highlight w:val="yellow"/>
        </w:rPr>
        <w:t>…</w:t>
      </w:r>
      <w:r w:rsidRPr="006064AD">
        <w:rPr>
          <w:highlight w:val="yellow"/>
        </w:rPr>
        <w:t xml:space="preserve">. </w:t>
      </w:r>
      <w:r w:rsidR="006F7E6E" w:rsidRPr="006064AD">
        <w:rPr>
          <w:highlight w:val="yellow"/>
        </w:rPr>
        <w:t xml:space="preserve"> </w:t>
      </w:r>
      <w:r w:rsidRPr="006064AD">
        <w:rPr>
          <w:highlight w:val="yellow"/>
        </w:rPr>
        <w:t xml:space="preserve">Participants will be expected to answer the questions from memory without referring to text books or other documentation. </w:t>
      </w:r>
      <w:r w:rsidR="006F7E6E" w:rsidRPr="006064AD">
        <w:rPr>
          <w:highlight w:val="yellow"/>
        </w:rPr>
        <w:t xml:space="preserve"> </w:t>
      </w:r>
      <w:r w:rsidRPr="006064AD">
        <w:rPr>
          <w:highlight w:val="yellow"/>
        </w:rPr>
        <w:t>After the test has been completed, each participant will be given an answer sheet so that participants can self-mark their papers</w:t>
      </w:r>
      <w:proofErr w:type="gramStart"/>
      <w:r w:rsidRPr="006064AD">
        <w:rPr>
          <w:highlight w:val="yellow"/>
        </w:rPr>
        <w:t xml:space="preserve">. </w:t>
      </w:r>
      <w:proofErr w:type="gramEnd"/>
      <w:r w:rsidRPr="006064AD">
        <w:rPr>
          <w:highlight w:val="yellow"/>
        </w:rPr>
        <w:t xml:space="preserve">Participants will then be interviewed privately by the course supervisor. </w:t>
      </w:r>
      <w:r w:rsidR="006F7E6E" w:rsidRPr="006064AD">
        <w:rPr>
          <w:highlight w:val="yellow"/>
        </w:rPr>
        <w:t xml:space="preserve"> </w:t>
      </w:r>
      <w:r w:rsidRPr="006064AD">
        <w:rPr>
          <w:highlight w:val="yellow"/>
        </w:rPr>
        <w:t xml:space="preserve">Each Module should be analysed by sub-elements. </w:t>
      </w:r>
      <w:r w:rsidR="006F7E6E" w:rsidRPr="006064AD">
        <w:rPr>
          <w:highlight w:val="yellow"/>
        </w:rPr>
        <w:t xml:space="preserve"> </w:t>
      </w:r>
      <w:r w:rsidRPr="006064AD">
        <w:rPr>
          <w:highlight w:val="yellow"/>
        </w:rPr>
        <w:t xml:space="preserve">Existing proven competencies for which the participant required no further training will be given a green flag. </w:t>
      </w:r>
      <w:r w:rsidR="006F7E6E" w:rsidRPr="006064AD">
        <w:rPr>
          <w:highlight w:val="yellow"/>
        </w:rPr>
        <w:t xml:space="preserve"> </w:t>
      </w:r>
      <w:r w:rsidRPr="006064AD">
        <w:rPr>
          <w:highlight w:val="yellow"/>
        </w:rPr>
        <w:t xml:space="preserve">Red flags will be allocated to sub-elements where further training is either requested or required. </w:t>
      </w:r>
      <w:r w:rsidR="006F7E6E" w:rsidRPr="006064AD">
        <w:rPr>
          <w:highlight w:val="yellow"/>
        </w:rPr>
        <w:t xml:space="preserve"> </w:t>
      </w:r>
      <w:r w:rsidRPr="006064AD">
        <w:rPr>
          <w:highlight w:val="yellow"/>
        </w:rPr>
        <w:t xml:space="preserve">A matrix of which participant requires what training in various subjects can then be produced which shows which participant should attend which lecture or whether exemption in a complete Module or subject element can be granted. </w:t>
      </w:r>
      <w:r w:rsidR="006F7E6E" w:rsidRPr="006064AD">
        <w:rPr>
          <w:highlight w:val="yellow"/>
        </w:rPr>
        <w:t xml:space="preserve"> </w:t>
      </w:r>
      <w:r w:rsidRPr="006064AD">
        <w:rPr>
          <w:highlight w:val="yellow"/>
        </w:rPr>
        <w:t xml:space="preserve">See </w:t>
      </w:r>
      <w:r w:rsidR="00A43DD0" w:rsidRPr="006064AD">
        <w:rPr>
          <w:highlight w:val="yellow"/>
        </w:rPr>
        <w:fldChar w:fldCharType="begin"/>
      </w:r>
      <w:r w:rsidR="00A43DD0" w:rsidRPr="006064AD">
        <w:rPr>
          <w:highlight w:val="yellow"/>
        </w:rPr>
        <w:instrText xml:space="preserve"> REF _Ref302302530 \r \h </w:instrText>
      </w:r>
      <w:r w:rsidR="006064AD">
        <w:rPr>
          <w:highlight w:val="yellow"/>
        </w:rPr>
        <w:instrText xml:space="preserve"> \* MERGEFORMAT </w:instrText>
      </w:r>
      <w:r w:rsidR="00A43DD0" w:rsidRPr="006064AD">
        <w:rPr>
          <w:highlight w:val="yellow"/>
        </w:rPr>
      </w:r>
      <w:r w:rsidR="00A43DD0" w:rsidRPr="006064AD">
        <w:rPr>
          <w:highlight w:val="yellow"/>
        </w:rPr>
        <w:fldChar w:fldCharType="separate"/>
      </w:r>
      <w:r w:rsidR="00A43DD0" w:rsidRPr="006064AD">
        <w:rPr>
          <w:highlight w:val="yellow"/>
        </w:rPr>
        <w:t>Table 14</w:t>
      </w:r>
      <w:r w:rsidR="00A43DD0" w:rsidRPr="006064AD">
        <w:rPr>
          <w:highlight w:val="yellow"/>
        </w:rPr>
        <w:fldChar w:fldCharType="end"/>
      </w:r>
      <w:r w:rsidRPr="006064AD">
        <w:rPr>
          <w:highlight w:val="yellow"/>
        </w:rPr>
        <w:t xml:space="preserve"> below.</w:t>
      </w:r>
    </w:p>
    <w:p w:rsidR="006F7E6E" w:rsidRDefault="006F7E6E" w:rsidP="006F7E6E">
      <w:pPr>
        <w:pStyle w:val="BodyText"/>
      </w:pPr>
    </w:p>
    <w:p w:rsidR="006F7E6E" w:rsidRDefault="006F7E6E" w:rsidP="00681364">
      <w:pPr>
        <w:rPr>
          <w:rFonts w:cs="Arial"/>
          <w:b/>
          <w:sz w:val="24"/>
        </w:rPr>
        <w:sectPr w:rsidR="006F7E6E" w:rsidSect="007C608A">
          <w:headerReference w:type="default" r:id="rId46"/>
          <w:footerReference w:type="default" r:id="rId47"/>
          <w:pgSz w:w="11906" w:h="16838" w:code="9"/>
          <w:pgMar w:top="1134" w:right="1134" w:bottom="1134" w:left="1134" w:header="567" w:footer="567" w:gutter="0"/>
          <w:cols w:space="708"/>
          <w:docGrid w:linePitch="360"/>
        </w:sectPr>
      </w:pPr>
    </w:p>
    <w:p w:rsidR="00764696" w:rsidRPr="006F7E6E" w:rsidRDefault="006F7E6E" w:rsidP="006F7E6E">
      <w:pPr>
        <w:pStyle w:val="Table"/>
      </w:pPr>
      <w:bookmarkStart w:id="56" w:name="_Toc302298787"/>
      <w:bookmarkStart w:id="57" w:name="_Ref302302530"/>
      <w:r w:rsidRPr="006F7E6E">
        <w:rPr>
          <w:rFonts w:cs="Arial"/>
          <w:sz w:val="20"/>
        </w:rPr>
        <w:lastRenderedPageBreak/>
        <w:t>Example of Participant Training Needs</w:t>
      </w:r>
      <w:bookmarkEnd w:id="56"/>
      <w:bookmarkEnd w:id="57"/>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6F7E6E" w:rsidRPr="00A43DD0" w:rsidTr="00A43DD0">
        <w:trPr>
          <w:cantSplit/>
          <w:trHeight w:val="1514"/>
        </w:trPr>
        <w:tc>
          <w:tcPr>
            <w:tcW w:w="495"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Module</w:t>
            </w:r>
          </w:p>
        </w:tc>
        <w:tc>
          <w:tcPr>
            <w:tcW w:w="606"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Element</w:t>
            </w:r>
          </w:p>
        </w:tc>
        <w:tc>
          <w:tcPr>
            <w:tcW w:w="884"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Sub-element</w:t>
            </w:r>
          </w:p>
        </w:tc>
        <w:tc>
          <w:tcPr>
            <w:tcW w:w="5452"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Subject</w:t>
            </w:r>
          </w:p>
        </w:tc>
        <w:tc>
          <w:tcPr>
            <w:tcW w:w="468"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A</w:t>
            </w:r>
          </w:p>
        </w:tc>
        <w:tc>
          <w:tcPr>
            <w:tcW w:w="1701"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sz w:val="18"/>
                <w:szCs w:val="18"/>
              </w:rPr>
            </w:pPr>
            <w:r w:rsidRPr="00A43DD0">
              <w:rPr>
                <w:rFonts w:cs="Arial"/>
                <w:b/>
                <w:sz w:val="18"/>
                <w:szCs w:val="18"/>
              </w:rPr>
              <w:t>Participant B</w:t>
            </w:r>
          </w:p>
        </w:tc>
        <w:tc>
          <w:tcPr>
            <w:tcW w:w="1417"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C</w:t>
            </w:r>
          </w:p>
        </w:tc>
        <w:tc>
          <w:tcPr>
            <w:tcW w:w="1985"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r>
      <w:tr w:rsidR="006F7E6E" w:rsidRPr="00A43DD0" w:rsidTr="00A43DD0">
        <w:tc>
          <w:tcPr>
            <w:tcW w:w="495" w:type="dxa"/>
            <w:tcMar>
              <w:top w:w="28" w:type="dxa"/>
              <w:bottom w:w="28" w:type="dxa"/>
            </w:tcMar>
          </w:tcPr>
          <w:p w:rsidR="006F7E6E" w:rsidRPr="00A43DD0" w:rsidRDefault="006F7E6E" w:rsidP="00A02DA9">
            <w:pPr>
              <w:jc w:val="center"/>
              <w:rPr>
                <w:rFonts w:cs="Arial"/>
                <w:b/>
                <w:sz w:val="18"/>
                <w:szCs w:val="18"/>
              </w:rPr>
            </w:pPr>
            <w:r w:rsidRPr="00A43DD0">
              <w:rPr>
                <w:rFonts w:cs="Arial"/>
                <w:b/>
                <w:sz w:val="18"/>
                <w:szCs w:val="18"/>
              </w:rPr>
              <w:t>1</w:t>
            </w:r>
          </w:p>
        </w:tc>
        <w:tc>
          <w:tcPr>
            <w:tcW w:w="606"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985" w:type="dxa"/>
            <w:tcMar>
              <w:top w:w="28" w:type="dxa"/>
              <w:bottom w:w="28" w:type="dxa"/>
            </w:tcMar>
          </w:tcPr>
          <w:p w:rsidR="006F7E6E" w:rsidRPr="00A43DD0" w:rsidRDefault="006F7E6E" w:rsidP="00A02DA9">
            <w:pPr>
              <w:jc w:val="both"/>
              <w:rPr>
                <w:rFonts w:cs="Arial"/>
                <w:sz w:val="18"/>
                <w:szCs w:val="18"/>
              </w:rPr>
            </w:pPr>
          </w:p>
        </w:tc>
      </w:tr>
      <w:tr w:rsidR="006F7E6E" w:rsidRPr="00A43DD0" w:rsidTr="00A43DD0">
        <w:tc>
          <w:tcPr>
            <w:tcW w:w="495" w:type="dxa"/>
            <w:tcMar>
              <w:top w:w="28" w:type="dxa"/>
              <w:bottom w:w="28" w:type="dxa"/>
            </w:tcMar>
          </w:tcPr>
          <w:p w:rsidR="006F7E6E" w:rsidRPr="00A43DD0" w:rsidRDefault="006064AD" w:rsidP="00A02DA9">
            <w:pPr>
              <w:jc w:val="center"/>
              <w:rPr>
                <w:rFonts w:cs="Arial"/>
                <w:b/>
                <w:sz w:val="18"/>
                <w:szCs w:val="18"/>
              </w:rPr>
            </w:pPr>
            <w:r>
              <w:rPr>
                <w:rFonts w:cs="Arial"/>
                <w:b/>
                <w:sz w:val="18"/>
                <w:szCs w:val="18"/>
              </w:rPr>
              <w:t>2</w:t>
            </w:r>
          </w:p>
        </w:tc>
        <w:tc>
          <w:tcPr>
            <w:tcW w:w="606" w:type="dxa"/>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p>
        </w:tc>
        <w:tc>
          <w:tcPr>
            <w:tcW w:w="468" w:type="dxa"/>
            <w:shd w:val="clear" w:color="auto" w:fill="92D050"/>
            <w:tcMar>
              <w:top w:w="28" w:type="dxa"/>
              <w:bottom w:w="28" w:type="dxa"/>
            </w:tcMar>
          </w:tcPr>
          <w:p w:rsidR="006F7E6E" w:rsidRPr="00A43DD0" w:rsidRDefault="006F7E6E" w:rsidP="00A02DA9">
            <w:pPr>
              <w:jc w:val="both"/>
              <w:rPr>
                <w:rFonts w:cs="Arial"/>
                <w:b/>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064AD" w:rsidP="00A02DA9">
            <w:pPr>
              <w:jc w:val="both"/>
              <w:rPr>
                <w:rFonts w:cs="Arial"/>
                <w:b/>
                <w:sz w:val="18"/>
                <w:szCs w:val="18"/>
              </w:rPr>
            </w:pPr>
            <w:r>
              <w:rPr>
                <w:rFonts w:cs="Arial"/>
                <w:b/>
                <w:sz w:val="18"/>
                <w:szCs w:val="18"/>
              </w:rPr>
              <w:t>2</w:t>
            </w:r>
            <w:r w:rsidR="006F7E6E" w:rsidRPr="00A43DD0">
              <w:rPr>
                <w:rFonts w:cs="Arial"/>
                <w:b/>
                <w:sz w:val="18"/>
                <w:szCs w:val="18"/>
              </w:rPr>
              <w:t>.1</w:t>
            </w:r>
          </w:p>
        </w:tc>
        <w:tc>
          <w:tcPr>
            <w:tcW w:w="884" w:type="dxa"/>
            <w:vMerge/>
            <w:shd w:val="clear" w:color="auto" w:fill="D9D9D9" w:themeFill="background1" w:themeFillShade="D9"/>
            <w:tcMar>
              <w:top w:w="28" w:type="dxa"/>
              <w:bottom w:w="28" w:type="dxa"/>
            </w:tcMar>
          </w:tcPr>
          <w:p w:rsidR="006F7E6E" w:rsidRPr="00A43DD0" w:rsidRDefault="006F7E6E" w:rsidP="00A02DA9">
            <w:pPr>
              <w:jc w:val="both"/>
              <w:rPr>
                <w:rFonts w:cs="Arial"/>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064AD" w:rsidP="00A02DA9">
            <w:pPr>
              <w:jc w:val="both"/>
              <w:rPr>
                <w:rFonts w:cs="Arial"/>
                <w:sz w:val="18"/>
                <w:szCs w:val="18"/>
              </w:rPr>
            </w:pPr>
            <w:r>
              <w:rPr>
                <w:rFonts w:cs="Arial"/>
                <w:sz w:val="18"/>
                <w:szCs w:val="18"/>
              </w:rPr>
              <w:t>2</w:t>
            </w:r>
            <w:r w:rsidR="006F7E6E" w:rsidRPr="00A43DD0">
              <w:rPr>
                <w:rFonts w:cs="Arial"/>
                <w:sz w:val="18"/>
                <w:szCs w:val="18"/>
              </w:rPr>
              <w:t>.1.1</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064AD" w:rsidP="00A02DA9">
            <w:pPr>
              <w:jc w:val="both"/>
              <w:rPr>
                <w:rFonts w:cs="Arial"/>
                <w:sz w:val="18"/>
                <w:szCs w:val="18"/>
              </w:rPr>
            </w:pPr>
            <w:r>
              <w:rPr>
                <w:rFonts w:cs="Arial"/>
                <w:sz w:val="18"/>
                <w:szCs w:val="18"/>
              </w:rPr>
              <w:t>2</w:t>
            </w:r>
            <w:r w:rsidR="006F7E6E" w:rsidRPr="00A43DD0">
              <w:rPr>
                <w:rFonts w:cs="Arial"/>
                <w:sz w:val="18"/>
                <w:szCs w:val="18"/>
              </w:rPr>
              <w:t>.1.2</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3</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Etc.</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4</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5.1</w:t>
            </w: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5.1.1</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5.1.2</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bl>
    <w:p w:rsidR="006F7E6E" w:rsidRDefault="006F7E6E" w:rsidP="00681364">
      <w:pPr>
        <w:rPr>
          <w:rFonts w:cs="Arial"/>
          <w:b/>
          <w:sz w:val="24"/>
        </w:rPr>
      </w:pPr>
    </w:p>
    <w:p w:rsidR="006F7E6E" w:rsidRDefault="006F7E6E" w:rsidP="006F7E6E">
      <w:pPr>
        <w:pStyle w:val="AnnexHeading1"/>
      </w:pPr>
      <w:bookmarkStart w:id="58" w:name="_Toc302300843"/>
      <w:r>
        <w:t>Lecture Planning.</w:t>
      </w:r>
      <w:bookmarkEnd w:id="58"/>
    </w:p>
    <w:p w:rsidR="006F7E6E" w:rsidRPr="006F7E6E" w:rsidRDefault="006F7E6E" w:rsidP="006F7E6E">
      <w:pPr>
        <w:pStyle w:val="BodyText"/>
      </w:pPr>
      <w:r w:rsidRPr="006F7E6E">
        <w:t>Having determined who needs to be taught what, the course supervisor allocates specific lectures to individual instructors, engaging external lecturers where required.</w:t>
      </w:r>
      <w:r>
        <w:t xml:space="preserve"> </w:t>
      </w:r>
      <w:r w:rsidRPr="006F7E6E">
        <w:t xml:space="preserve"> Instructors then use the required level of competence, recommended training aids and references shown in the Model Course to prepare a series of 40 minute lectures in Microsoft PowerPoint® format supported by </w:t>
      </w:r>
      <w:r w:rsidR="006064AD" w:rsidRPr="006F7E6E">
        <w:t>hand-outs</w:t>
      </w:r>
      <w:r w:rsidRPr="006F7E6E">
        <w:t xml:space="preserve"> containing all appropriate references. </w:t>
      </w:r>
      <w:r w:rsidR="00A43DD0">
        <w:t xml:space="preserve"> </w:t>
      </w:r>
      <w:r w:rsidRPr="006F7E6E">
        <w:t xml:space="preserve">Each lecture ends with a list of key learning points. </w:t>
      </w:r>
      <w:r>
        <w:t xml:space="preserve"> </w:t>
      </w:r>
      <w:r w:rsidRPr="006F7E6E">
        <w:t>An allocation of 10 minutes should be made for questions.</w:t>
      </w:r>
    </w:p>
    <w:p w:rsidR="006F7E6E" w:rsidRDefault="006F7E6E" w:rsidP="006F7E6E">
      <w:pPr>
        <w:pStyle w:val="AnnexHeading1"/>
      </w:pPr>
      <w:bookmarkStart w:id="59" w:name="_Toc302300844"/>
      <w:r>
        <w:t>Preparation of Test Papers.</w:t>
      </w:r>
      <w:bookmarkEnd w:id="59"/>
    </w:p>
    <w:p w:rsidR="006F7E6E" w:rsidRPr="006F7E6E" w:rsidRDefault="006F7E6E" w:rsidP="006F7E6E">
      <w:pPr>
        <w:pStyle w:val="BodyText"/>
      </w:pPr>
      <w:r w:rsidRPr="006F7E6E">
        <w:t>Instructors responsible for each Module should prepare written test papers on what was taught with questions set at the appropriate level of difficulty based on the required level of competence.</w:t>
      </w:r>
    </w:p>
    <w:p w:rsidR="006F7E6E" w:rsidRDefault="006F7E6E" w:rsidP="006F7E6E">
      <w:pPr>
        <w:pStyle w:val="AnnexHeading1"/>
      </w:pPr>
      <w:bookmarkStart w:id="60" w:name="_Toc302300845"/>
      <w:r>
        <w:t>Documentation.</w:t>
      </w:r>
      <w:bookmarkEnd w:id="60"/>
    </w:p>
    <w:p w:rsidR="006F7E6E" w:rsidRPr="006F7E6E" w:rsidRDefault="006F7E6E" w:rsidP="006F7E6E">
      <w:pPr>
        <w:pStyle w:val="BodyText"/>
      </w:pPr>
      <w:r w:rsidRPr="006F7E6E">
        <w:t>A record, based on Quality Management System principles should be maintained of training progress and results.</w:t>
      </w:r>
    </w:p>
    <w:p w:rsidR="006F7E6E" w:rsidRDefault="006F7E6E" w:rsidP="006F7E6E">
      <w:pPr>
        <w:pStyle w:val="AnnexHeading1"/>
      </w:pPr>
      <w:bookmarkStart w:id="61" w:name="_Toc302300846"/>
      <w:r>
        <w:t>Training Feedback and Analysis.</w:t>
      </w:r>
      <w:bookmarkEnd w:id="61"/>
    </w:p>
    <w:p w:rsidR="006F7E6E" w:rsidRPr="006F7E6E" w:rsidRDefault="006F7E6E" w:rsidP="006F7E6E">
      <w:pPr>
        <w:pStyle w:val="BodyText"/>
      </w:pPr>
      <w:r w:rsidRPr="006F7E6E">
        <w:t>Feedback from participants and an analysis of test papers should be used to improve the quality of lectures.</w:t>
      </w:r>
    </w:p>
    <w:sectPr w:rsidR="006F7E6E" w:rsidRPr="006F7E6E" w:rsidSect="006F7E6E">
      <w:headerReference w:type="default" r:id="rId48"/>
      <w:footerReference w:type="default" r:id="rId4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7B4" w:rsidRDefault="009767B4" w:rsidP="009E1230">
      <w:r>
        <w:separator/>
      </w:r>
    </w:p>
  </w:endnote>
  <w:endnote w:type="continuationSeparator" w:id="0">
    <w:p w:rsidR="009767B4" w:rsidRDefault="009767B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0D6ACE">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DF3FE8">
    <w:pPr>
      <w:pStyle w:val="Footer"/>
      <w:tabs>
        <w:tab w:val="clear" w:pos="4678"/>
        <w:tab w:val="clear" w:pos="9356"/>
        <w:tab w:val="left" w:pos="3995"/>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DD2C2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64696">
    <w:pPr>
      <w:pStyle w:val="Footer"/>
      <w:tabs>
        <w:tab w:val="clear" w:pos="4678"/>
        <w:tab w:val="clear" w:pos="9356"/>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6469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30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03376E">
    <w:pPr>
      <w:pStyle w:val="Footer"/>
      <w:tabs>
        <w:tab w:val="clear" w:pos="4678"/>
        <w:tab w:val="clear" w:pos="9356"/>
        <w:tab w:val="center" w:pos="7230"/>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17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D91FCD">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8264F">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8264F">
      <w:rPr>
        <w:noProof/>
        <w:lang w:val="en-US"/>
      </w:rPr>
      <w:t>30</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7B4" w:rsidRDefault="009767B4" w:rsidP="009E1230">
      <w:r>
        <w:separator/>
      </w:r>
    </w:p>
  </w:footnote>
  <w:footnote w:type="continuationSeparator" w:id="0">
    <w:p w:rsidR="009767B4" w:rsidRDefault="009767B4" w:rsidP="009E1230">
      <w:r>
        <w:continuationSeparator/>
      </w:r>
    </w:p>
  </w:footnote>
  <w:footnote w:id="1">
    <w:p w:rsidR="00A80CB9" w:rsidRDefault="00A80CB9">
      <w:pPr>
        <w:pStyle w:val="FootnoteText"/>
      </w:pPr>
      <w:r>
        <w:rPr>
          <w:rStyle w:val="FootnoteReference"/>
        </w:rPr>
        <w:footnoteRef/>
      </w:r>
      <w:r>
        <w:t xml:space="preserve"> </w:t>
      </w:r>
      <w:r>
        <w:tab/>
      </w:r>
      <w:r w:rsidRPr="001F1393">
        <w:rPr>
          <w:highlight w:val="yellow"/>
        </w:rPr>
        <w:t>Definitions; clarifications of terms and common abbreviations used in text of this Model Course are listed at Articles 1.2 and 1.3 of Recommendation E-141 (December 2009).</w:t>
      </w:r>
    </w:p>
  </w:footnote>
  <w:footnote w:id="2">
    <w:p w:rsidR="00A80CB9" w:rsidRDefault="00A80CB9" w:rsidP="000A1865">
      <w:pPr>
        <w:pStyle w:val="FootnoteText"/>
      </w:pPr>
      <w:r>
        <w:rPr>
          <w:rStyle w:val="FootnoteReference"/>
        </w:rPr>
        <w:footnoteRef/>
      </w:r>
      <w:r>
        <w:tab/>
        <w:t xml:space="preserve">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w:t>
      </w:r>
      <w:r w:rsidRPr="00936224">
        <w:rPr>
          <w:highlight w:val="yellow"/>
        </w:rPr>
        <w:t>Part C paragraph 2</w:t>
      </w:r>
      <w:r>
        <w:t xml:space="preserve"> of this document for greater detail.</w:t>
      </w:r>
    </w:p>
  </w:footnote>
  <w:footnote w:id="3">
    <w:p w:rsidR="00A80CB9" w:rsidRDefault="00A80CB9">
      <w:pPr>
        <w:pStyle w:val="FootnoteText"/>
      </w:pPr>
      <w:r>
        <w:rPr>
          <w:rStyle w:val="FootnoteReference"/>
        </w:rPr>
        <w:footnoteRef/>
      </w:r>
      <w:r>
        <w:t xml:space="preserve"> </w:t>
      </w:r>
      <w:r>
        <w:tab/>
        <w:t>IALA Recommendation E-141 Article 4.1</w:t>
      </w:r>
    </w:p>
  </w:footnote>
  <w:footnote w:id="4">
    <w:p w:rsidR="00A80CB9" w:rsidRDefault="00A80CB9">
      <w:pPr>
        <w:pStyle w:val="FootnoteText"/>
      </w:pPr>
      <w:r>
        <w:rPr>
          <w:rStyle w:val="FootnoteReference"/>
        </w:rPr>
        <w:footnoteRef/>
      </w:r>
      <w:r>
        <w:t xml:space="preserve"> </w:t>
      </w:r>
      <w:r>
        <w:tab/>
      </w:r>
      <w:r w:rsidRPr="008E6167">
        <w:rPr>
          <w:i/>
        </w:rPr>
        <w:t>“Competent Authorities should ensure that instructo</w:t>
      </w:r>
      <w:r>
        <w:rPr>
          <w:i/>
        </w:rPr>
        <w:t>rs and assessors are appropriately</w:t>
      </w:r>
      <w:r w:rsidRPr="008E6167">
        <w:rPr>
          <w:i/>
        </w:rPr>
        <w:t xml:space="preserve"> qualified and experienced for the particular training and assessment of competence for which they are given responsibility. </w:t>
      </w:r>
      <w:r>
        <w:rPr>
          <w:i/>
        </w:rPr>
        <w:t xml:space="preserve"> </w:t>
      </w:r>
      <w:r w:rsidRPr="008E6167">
        <w:rPr>
          <w:i/>
        </w:rPr>
        <w:t>Instructors should hold suitable professional and academic qualifications”</w:t>
      </w:r>
      <w:r>
        <w:t xml:space="preserve"> IALA Recommendation E-141 Article 5.1.2</w:t>
      </w:r>
    </w:p>
  </w:footnote>
  <w:footnote w:id="5">
    <w:p w:rsidR="00A80CB9" w:rsidRDefault="00A80CB9" w:rsidP="004A565B">
      <w:pPr>
        <w:pStyle w:val="FootnoteText"/>
      </w:pPr>
      <w:r>
        <w:rPr>
          <w:rStyle w:val="FootnoteReference"/>
        </w:rPr>
        <w:footnoteRef/>
      </w:r>
      <w:r>
        <w:t xml:space="preserve"> </w:t>
      </w:r>
      <w:r>
        <w:tab/>
        <w:t>Where possible Microsoft PowerPoint</w:t>
      </w:r>
      <w:r>
        <w:rPr>
          <w:rFonts w:cstheme="minorHAnsi"/>
        </w:rPr>
        <w:t>®</w:t>
      </w:r>
      <w:r>
        <w:t xml:space="preserve"> presentations should be capable of being projected onto a suitable white background or screen</w:t>
      </w:r>
    </w:p>
  </w:footnote>
  <w:footnote w:id="6">
    <w:p w:rsidR="00A80CB9" w:rsidRDefault="00A80CB9">
      <w:pPr>
        <w:pStyle w:val="FootnoteText"/>
      </w:pPr>
      <w:r>
        <w:rPr>
          <w:rStyle w:val="FootnoteReference"/>
        </w:rPr>
        <w:footnoteRef/>
      </w:r>
      <w:r>
        <w:t xml:space="preserve"> </w:t>
      </w:r>
      <w:r>
        <w:tab/>
        <w:t>The standard reference publication is the IALA NAVGUIDE Manual.  References to appropriate IALA Recommendations and Guidelines are given in Part E of this document</w:t>
      </w:r>
    </w:p>
  </w:footnote>
  <w:footnote w:id="7">
    <w:p w:rsidR="00A80CB9" w:rsidRDefault="00A80CB9">
      <w:pPr>
        <w:pStyle w:val="FootnoteText"/>
      </w:pPr>
      <w:r>
        <w:rPr>
          <w:rStyle w:val="FootnoteReference"/>
        </w:rPr>
        <w:footnoteRef/>
      </w:r>
      <w:r>
        <w:tab/>
        <w:t>It is proposed that a list of accredited assessors will be held by the Dean of the World Wide Academy.  National Members may choose to nominate appropriate personnel for inclusion on this list so that other National Members or Accredited Training Organisations can avail themselves of their services under individually agreed arrangements or contracts.</w:t>
      </w:r>
    </w:p>
  </w:footnote>
  <w:footnote w:id="8">
    <w:p w:rsidR="00A80CB9" w:rsidRDefault="00A80CB9">
      <w:pPr>
        <w:pStyle w:val="FootnoteText"/>
      </w:pPr>
      <w:r>
        <w:rPr>
          <w:rStyle w:val="FootnoteReference"/>
        </w:rPr>
        <w:footnoteRef/>
      </w:r>
      <w:r>
        <w:tab/>
        <w:t>Extract from Article 1.1 of IALA Recommendation E-141.</w:t>
      </w:r>
    </w:p>
  </w:footnote>
  <w:footnote w:id="9">
    <w:p w:rsidR="00A80CB9" w:rsidRDefault="00A80CB9">
      <w:pPr>
        <w:pStyle w:val="FootnoteText"/>
      </w:pPr>
      <w:r>
        <w:rPr>
          <w:rStyle w:val="FootnoteReference"/>
        </w:rPr>
        <w:footnoteRef/>
      </w:r>
      <w:r>
        <w:t xml:space="preserve"> </w:t>
      </w:r>
      <w:r>
        <w:tab/>
        <w:t>Article 5.1 of IALA Recommendation E-141 specifies that “training to work as a member of a team should normally be part of the syllabus [see Part E Module 3 sub-element 3b.5.5]</w:t>
      </w:r>
      <w:proofErr w:type="gramStart"/>
      <w:r>
        <w:t xml:space="preserve">. </w:t>
      </w:r>
      <w:proofErr w:type="gramEnd"/>
      <w:r>
        <w:t>E-141 Article 5.2 specifies that participants should attend an IALA-sponsored course in Risk Management Tools (PAWSA; IWRAP Mk.11).</w:t>
      </w:r>
    </w:p>
  </w:footnote>
  <w:footnote w:id="10">
    <w:p w:rsidR="00A80CB9" w:rsidRDefault="00A80CB9" w:rsidP="00E51662">
      <w:pPr>
        <w:pStyle w:val="FootnoteText"/>
      </w:pPr>
      <w:r>
        <w:rPr>
          <w:rStyle w:val="FootnoteReference"/>
        </w:rPr>
        <w:footnoteRef/>
      </w:r>
      <w:r>
        <w:tab/>
        <w:t>If an IALA-sponsored Risk Management Workshop is planned during the model course, the total instruction time will extend by an extra week.</w:t>
      </w:r>
    </w:p>
  </w:footnote>
  <w:footnote w:id="11">
    <w:p w:rsidR="00A80CB9" w:rsidRDefault="00A80CB9" w:rsidP="00E51662">
      <w:pPr>
        <w:pStyle w:val="FootnoteText"/>
      </w:pPr>
      <w:r>
        <w:rPr>
          <w:rStyle w:val="FootnoteReference"/>
        </w:rPr>
        <w:footnoteRef/>
      </w:r>
      <w:r>
        <w:tab/>
        <w:t>Total time allocated to participant instruction.  This does not include time for the team building exercise, lecture and examination preparation or tutorials.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136BC">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136BC">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9767B4" w:rsidP="002A12F2">
    <w:pPr>
      <w:pStyle w:val="Header"/>
      <w:tabs>
        <w:tab w:val="clear" w:pos="4678"/>
        <w:tab w:val="clear" w:pos="9356"/>
        <w:tab w:val="center" w:pos="4820"/>
        <w:tab w:val="right" w:pos="9639"/>
      </w:tabs>
    </w:pPr>
    <w:sdt>
      <w:sdtPr>
        <w:id w:val="-1336528367"/>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A12F2">
      <w:tab/>
    </w:r>
    <w:r w:rsidR="002A12F2">
      <w:tab/>
      <w:t>VTS33/10/13</w:t>
    </w:r>
  </w:p>
  <w:p w:rsidR="002A12F2" w:rsidRDefault="002A12F2" w:rsidP="002A12F2">
    <w:pPr>
      <w:pStyle w:val="Header"/>
      <w:tabs>
        <w:tab w:val="clear" w:pos="4678"/>
        <w:tab w:val="clear" w:pos="9356"/>
        <w:tab w:val="center" w:pos="4820"/>
        <w:tab w:val="right" w:pos="9639"/>
      </w:tabs>
    </w:pPr>
    <w:r>
      <w:tab/>
    </w:r>
    <w:r>
      <w:tab/>
    </w:r>
    <w:r w:rsidR="00F747D7">
      <w:t>a</w:t>
    </w:r>
    <w:bookmarkStart w:id="39" w:name="_GoBack"/>
    <w:bookmarkEnd w:id="39"/>
    <w:r>
      <w:t>lso EEP17/10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rsidP="0003376E">
    <w:pPr>
      <w:pStyle w:val="Header"/>
      <w:tabs>
        <w:tab w:val="clear" w:pos="4678"/>
        <w:tab w:val="clear" w:pos="9356"/>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rsidP="0003376E">
    <w:pPr>
      <w:pStyle w:val="Header"/>
      <w:tabs>
        <w:tab w:val="clear" w:pos="4678"/>
        <w:tab w:val="clear" w:pos="9356"/>
        <w:tab w:val="center" w:pos="7230"/>
        <w:tab w:val="right" w:pos="1460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33EC4CC"/>
    <w:lvl w:ilvl="0">
      <w:start w:val="1"/>
      <w:numFmt w:val="decimal"/>
      <w:lvlText w:val="%1."/>
      <w:lvlJc w:val="left"/>
      <w:pPr>
        <w:tabs>
          <w:tab w:val="num" w:pos="1492"/>
        </w:tabs>
        <w:ind w:left="1492" w:hanging="360"/>
      </w:pPr>
    </w:lvl>
  </w:abstractNum>
  <w:abstractNum w:abstractNumId="1">
    <w:nsid w:val="FFFFFF7D"/>
    <w:multiLevelType w:val="singleLevel"/>
    <w:tmpl w:val="608C76D6"/>
    <w:lvl w:ilvl="0">
      <w:start w:val="1"/>
      <w:numFmt w:val="decimal"/>
      <w:lvlText w:val="%1."/>
      <w:lvlJc w:val="left"/>
      <w:pPr>
        <w:tabs>
          <w:tab w:val="num" w:pos="1209"/>
        </w:tabs>
        <w:ind w:left="1209" w:hanging="360"/>
      </w:pPr>
    </w:lvl>
  </w:abstractNum>
  <w:abstractNum w:abstractNumId="2">
    <w:nsid w:val="FFFFFF7E"/>
    <w:multiLevelType w:val="singleLevel"/>
    <w:tmpl w:val="8B187F56"/>
    <w:lvl w:ilvl="0">
      <w:start w:val="1"/>
      <w:numFmt w:val="decimal"/>
      <w:lvlText w:val="%1."/>
      <w:lvlJc w:val="left"/>
      <w:pPr>
        <w:tabs>
          <w:tab w:val="num" w:pos="926"/>
        </w:tabs>
        <w:ind w:left="926" w:hanging="360"/>
      </w:pPr>
    </w:lvl>
  </w:abstractNum>
  <w:abstractNum w:abstractNumId="3">
    <w:nsid w:val="FFFFFF7F"/>
    <w:multiLevelType w:val="singleLevel"/>
    <w:tmpl w:val="A366F5D2"/>
    <w:lvl w:ilvl="0">
      <w:start w:val="1"/>
      <w:numFmt w:val="decimal"/>
      <w:lvlText w:val="%1."/>
      <w:lvlJc w:val="left"/>
      <w:pPr>
        <w:tabs>
          <w:tab w:val="num" w:pos="643"/>
        </w:tabs>
        <w:ind w:left="643" w:hanging="360"/>
      </w:pPr>
    </w:lvl>
  </w:abstractNum>
  <w:abstractNum w:abstractNumId="4">
    <w:nsid w:val="FFFFFF80"/>
    <w:multiLevelType w:val="singleLevel"/>
    <w:tmpl w:val="990248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40FD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2C5A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5CB9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9C37E91"/>
    <w:multiLevelType w:val="multilevel"/>
    <w:tmpl w:val="AA6C76E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9"/>
  </w:num>
  <w:num w:numId="2">
    <w:abstractNumId w:val="14"/>
  </w:num>
  <w:num w:numId="3">
    <w:abstractNumId w:val="18"/>
  </w:num>
  <w:num w:numId="4">
    <w:abstractNumId w:val="10"/>
  </w:num>
  <w:num w:numId="5">
    <w:abstractNumId w:val="25"/>
  </w:num>
  <w:num w:numId="6">
    <w:abstractNumId w:val="16"/>
  </w:num>
  <w:num w:numId="7">
    <w:abstractNumId w:val="23"/>
  </w:num>
  <w:num w:numId="8">
    <w:abstractNumId w:val="26"/>
  </w:num>
  <w:num w:numId="9">
    <w:abstractNumId w:val="20"/>
  </w:num>
  <w:num w:numId="10">
    <w:abstractNumId w:val="8"/>
  </w:num>
  <w:num w:numId="11">
    <w:abstractNumId w:val="13"/>
  </w:num>
  <w:num w:numId="12">
    <w:abstractNumId w:val="19"/>
  </w:num>
  <w:num w:numId="13">
    <w:abstractNumId w:val="15"/>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1"/>
  </w:num>
  <w:num w:numId="21">
    <w:abstractNumId w:val="24"/>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32948"/>
    <w:rsid w:val="0003376E"/>
    <w:rsid w:val="000420D8"/>
    <w:rsid w:val="000448A8"/>
    <w:rsid w:val="000A1865"/>
    <w:rsid w:val="000B181A"/>
    <w:rsid w:val="000C13A4"/>
    <w:rsid w:val="000D6ACE"/>
    <w:rsid w:val="00103A69"/>
    <w:rsid w:val="00137456"/>
    <w:rsid w:val="00162C42"/>
    <w:rsid w:val="00183FBD"/>
    <w:rsid w:val="0018656F"/>
    <w:rsid w:val="00190B2B"/>
    <w:rsid w:val="00191B63"/>
    <w:rsid w:val="001A2B50"/>
    <w:rsid w:val="001D09DE"/>
    <w:rsid w:val="001D3B7C"/>
    <w:rsid w:val="001D5DFD"/>
    <w:rsid w:val="001F1393"/>
    <w:rsid w:val="00207DD1"/>
    <w:rsid w:val="00244044"/>
    <w:rsid w:val="00257DAA"/>
    <w:rsid w:val="00277327"/>
    <w:rsid w:val="002835CE"/>
    <w:rsid w:val="002A12F2"/>
    <w:rsid w:val="002A6AAB"/>
    <w:rsid w:val="002B4786"/>
    <w:rsid w:val="002D1966"/>
    <w:rsid w:val="002D6AE7"/>
    <w:rsid w:val="002E7CE7"/>
    <w:rsid w:val="002F7535"/>
    <w:rsid w:val="00317D7F"/>
    <w:rsid w:val="003214F6"/>
    <w:rsid w:val="0032752D"/>
    <w:rsid w:val="00347B67"/>
    <w:rsid w:val="00371791"/>
    <w:rsid w:val="00371BEF"/>
    <w:rsid w:val="00380C7B"/>
    <w:rsid w:val="00395D68"/>
    <w:rsid w:val="003A2960"/>
    <w:rsid w:val="003A4769"/>
    <w:rsid w:val="003C25A1"/>
    <w:rsid w:val="003F23D2"/>
    <w:rsid w:val="00413E24"/>
    <w:rsid w:val="00422E65"/>
    <w:rsid w:val="004231AC"/>
    <w:rsid w:val="00460028"/>
    <w:rsid w:val="004A104C"/>
    <w:rsid w:val="004A3893"/>
    <w:rsid w:val="004A565B"/>
    <w:rsid w:val="004C2F5C"/>
    <w:rsid w:val="004F17F7"/>
    <w:rsid w:val="004F72F9"/>
    <w:rsid w:val="0052391D"/>
    <w:rsid w:val="00543A6F"/>
    <w:rsid w:val="00564600"/>
    <w:rsid w:val="00582569"/>
    <w:rsid w:val="005A6C35"/>
    <w:rsid w:val="005C1481"/>
    <w:rsid w:val="006064AD"/>
    <w:rsid w:val="00632734"/>
    <w:rsid w:val="006427BF"/>
    <w:rsid w:val="00655287"/>
    <w:rsid w:val="00666C42"/>
    <w:rsid w:val="00681364"/>
    <w:rsid w:val="006B5967"/>
    <w:rsid w:val="006F5BF7"/>
    <w:rsid w:val="006F7E6E"/>
    <w:rsid w:val="00721DBE"/>
    <w:rsid w:val="00723226"/>
    <w:rsid w:val="007367B0"/>
    <w:rsid w:val="007379A8"/>
    <w:rsid w:val="00743F49"/>
    <w:rsid w:val="0075170E"/>
    <w:rsid w:val="00752173"/>
    <w:rsid w:val="00764696"/>
    <w:rsid w:val="00767FC6"/>
    <w:rsid w:val="007C608A"/>
    <w:rsid w:val="007E43BC"/>
    <w:rsid w:val="008136BC"/>
    <w:rsid w:val="008321E5"/>
    <w:rsid w:val="008538B2"/>
    <w:rsid w:val="00857962"/>
    <w:rsid w:val="00861589"/>
    <w:rsid w:val="00863D8E"/>
    <w:rsid w:val="0087060C"/>
    <w:rsid w:val="00870A1B"/>
    <w:rsid w:val="0087112A"/>
    <w:rsid w:val="008C68EF"/>
    <w:rsid w:val="008D3E6A"/>
    <w:rsid w:val="008F5390"/>
    <w:rsid w:val="00921872"/>
    <w:rsid w:val="00922B53"/>
    <w:rsid w:val="00932AEE"/>
    <w:rsid w:val="00936224"/>
    <w:rsid w:val="009426DC"/>
    <w:rsid w:val="009504E2"/>
    <w:rsid w:val="00956293"/>
    <w:rsid w:val="009767B4"/>
    <w:rsid w:val="00983B71"/>
    <w:rsid w:val="00986D5A"/>
    <w:rsid w:val="009A2C02"/>
    <w:rsid w:val="009B30D7"/>
    <w:rsid w:val="009B54A0"/>
    <w:rsid w:val="009C22FA"/>
    <w:rsid w:val="009C293D"/>
    <w:rsid w:val="009C2D0C"/>
    <w:rsid w:val="009D215E"/>
    <w:rsid w:val="009E1230"/>
    <w:rsid w:val="009E2F87"/>
    <w:rsid w:val="009E64FF"/>
    <w:rsid w:val="009F7C62"/>
    <w:rsid w:val="00A02B80"/>
    <w:rsid w:val="00A02DA9"/>
    <w:rsid w:val="00A10C41"/>
    <w:rsid w:val="00A14A4B"/>
    <w:rsid w:val="00A163D8"/>
    <w:rsid w:val="00A21909"/>
    <w:rsid w:val="00A27A7A"/>
    <w:rsid w:val="00A41A5C"/>
    <w:rsid w:val="00A438FE"/>
    <w:rsid w:val="00A43DD0"/>
    <w:rsid w:val="00A44622"/>
    <w:rsid w:val="00A6234F"/>
    <w:rsid w:val="00A80CB9"/>
    <w:rsid w:val="00A91A87"/>
    <w:rsid w:val="00AB5CAB"/>
    <w:rsid w:val="00AC2C6D"/>
    <w:rsid w:val="00AC5F56"/>
    <w:rsid w:val="00AE5700"/>
    <w:rsid w:val="00AF615B"/>
    <w:rsid w:val="00B43C65"/>
    <w:rsid w:val="00B534F2"/>
    <w:rsid w:val="00B53829"/>
    <w:rsid w:val="00B6686E"/>
    <w:rsid w:val="00B66DC6"/>
    <w:rsid w:val="00B75C73"/>
    <w:rsid w:val="00BB4807"/>
    <w:rsid w:val="00BB4A51"/>
    <w:rsid w:val="00BB7AE1"/>
    <w:rsid w:val="00BC468B"/>
    <w:rsid w:val="00BD11AF"/>
    <w:rsid w:val="00BE1BEC"/>
    <w:rsid w:val="00C341D9"/>
    <w:rsid w:val="00C528B9"/>
    <w:rsid w:val="00C531DA"/>
    <w:rsid w:val="00C75503"/>
    <w:rsid w:val="00C75842"/>
    <w:rsid w:val="00C92711"/>
    <w:rsid w:val="00CB5315"/>
    <w:rsid w:val="00CB5860"/>
    <w:rsid w:val="00CD4C74"/>
    <w:rsid w:val="00CD7575"/>
    <w:rsid w:val="00D145F2"/>
    <w:rsid w:val="00D33581"/>
    <w:rsid w:val="00D3428B"/>
    <w:rsid w:val="00D50131"/>
    <w:rsid w:val="00D52150"/>
    <w:rsid w:val="00D8264F"/>
    <w:rsid w:val="00D847AD"/>
    <w:rsid w:val="00D86532"/>
    <w:rsid w:val="00D879DA"/>
    <w:rsid w:val="00D91FCD"/>
    <w:rsid w:val="00DB585F"/>
    <w:rsid w:val="00DB6FC2"/>
    <w:rsid w:val="00DC1CA6"/>
    <w:rsid w:val="00DD2C26"/>
    <w:rsid w:val="00DD6174"/>
    <w:rsid w:val="00DE7FF5"/>
    <w:rsid w:val="00DF3FE8"/>
    <w:rsid w:val="00E37CF6"/>
    <w:rsid w:val="00E51662"/>
    <w:rsid w:val="00E711D8"/>
    <w:rsid w:val="00E7550C"/>
    <w:rsid w:val="00E96B82"/>
    <w:rsid w:val="00ED2684"/>
    <w:rsid w:val="00F11318"/>
    <w:rsid w:val="00F1531A"/>
    <w:rsid w:val="00F155DC"/>
    <w:rsid w:val="00F260A3"/>
    <w:rsid w:val="00F70C1B"/>
    <w:rsid w:val="00F710A0"/>
    <w:rsid w:val="00F747D7"/>
    <w:rsid w:val="00F87F67"/>
    <w:rsid w:val="00F901B4"/>
    <w:rsid w:val="00FA7D55"/>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743F4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743F4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footer" Target="footer16.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2.xm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footer" Target="footer11.xml"/><Relationship Id="rId49" Type="http://schemas.openxmlformats.org/officeDocument/2006/relationships/footer" Target="footer17.xml"/><Relationship Id="rId10" Type="http://schemas.openxmlformats.org/officeDocument/2006/relationships/hyperlink" Target="http://www.iala-aism.org" TargetMode="Externa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17.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0BF6-3470-40A9-9973-6F0FE9E6D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92</TotalTime>
  <Pages>30</Pages>
  <Words>6216</Words>
  <Characters>35436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41569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10</cp:revision>
  <cp:lastPrinted>2008-12-16T07:01:00Z</cp:lastPrinted>
  <dcterms:created xsi:type="dcterms:W3CDTF">2011-08-28T13:02:00Z</dcterms:created>
  <dcterms:modified xsi:type="dcterms:W3CDTF">2011-09-03T13:37:00Z</dcterms:modified>
</cp:coreProperties>
</file>