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979" w:type="pct"/>
        <w:tblInd w:w="-896" w:type="dxa"/>
        <w:tblLayout w:type="fixed"/>
        <w:tblCellMar>
          <w:left w:w="0" w:type="dxa"/>
          <w:right w:w="0" w:type="dxa"/>
        </w:tblCellMar>
        <w:tblLook w:val="00A0" w:firstRow="1" w:lastRow="0" w:firstColumn="1" w:lastColumn="0" w:noHBand="0" w:noVBand="0"/>
      </w:tblPr>
      <w:tblGrid>
        <w:gridCol w:w="11186"/>
      </w:tblGrid>
      <w:tr w:rsidR="00D14613" w:rsidRPr="00DC75FA" w14:paraId="4E77496C" w14:textId="77777777" w:rsidTr="00DE33B7">
        <w:trPr>
          <w:trHeight w:hRule="exact" w:val="2948"/>
        </w:trPr>
        <w:tc>
          <w:tcPr>
            <w:tcW w:w="11185" w:type="dxa"/>
            <w:vAlign w:val="center"/>
          </w:tcPr>
          <w:p w14:paraId="1DD6A4A6" w14:textId="77777777" w:rsidR="00D14613" w:rsidRPr="00DC75FA" w:rsidRDefault="00D14613" w:rsidP="00E21A27">
            <w:pPr>
              <w:pStyle w:val="Documenttype"/>
            </w:pPr>
            <w:r w:rsidRPr="00DC75FA">
              <w:t>I</w:t>
            </w:r>
            <w:bookmarkStart w:id="0" w:name="_Ref446317644"/>
            <w:bookmarkEnd w:id="0"/>
            <w:r w:rsidRPr="00DC75FA">
              <w:t>ALA Guideline</w:t>
            </w:r>
          </w:p>
        </w:tc>
      </w:tr>
    </w:tbl>
    <w:p w14:paraId="51489B43" w14:textId="77777777" w:rsidR="00D14613" w:rsidRPr="00DC75FA" w:rsidRDefault="00D14613" w:rsidP="003274DB"/>
    <w:p w14:paraId="697929D0" w14:textId="77777777" w:rsidR="00D14613" w:rsidRPr="00DC75FA" w:rsidRDefault="00D14613" w:rsidP="003274DB"/>
    <w:p w14:paraId="6845ED8C" w14:textId="488CA832" w:rsidR="00D14613" w:rsidRPr="00DC75FA" w:rsidRDefault="00D14613" w:rsidP="0026038D">
      <w:pPr>
        <w:pStyle w:val="Documentnumber"/>
      </w:pPr>
      <w:r w:rsidRPr="00DC75FA">
        <w:t>G</w:t>
      </w:r>
      <w:r w:rsidR="007B399C">
        <w:t xml:space="preserve"> 1132</w:t>
      </w:r>
    </w:p>
    <w:p w14:paraId="5DB6FDA8" w14:textId="77777777" w:rsidR="00D14613" w:rsidRPr="00DC75FA" w:rsidRDefault="00D14613" w:rsidP="003274DB"/>
    <w:p w14:paraId="502E0227" w14:textId="5AF9EF46" w:rsidR="00D14613" w:rsidRPr="00DC75FA" w:rsidRDefault="00D14613" w:rsidP="006218E8">
      <w:pPr>
        <w:pStyle w:val="Documentname"/>
      </w:pPr>
      <w:r w:rsidRPr="00DC75FA">
        <w:rPr>
          <w:bCs/>
        </w:rPr>
        <w:t xml:space="preserve">VTS </w:t>
      </w:r>
      <w:r w:rsidR="007B399C">
        <w:rPr>
          <w:bCs/>
        </w:rPr>
        <w:t>VHF VOICE Communication</w:t>
      </w:r>
    </w:p>
    <w:p w14:paraId="10157022" w14:textId="77777777" w:rsidR="00D14613" w:rsidRPr="00DC75FA" w:rsidRDefault="00D14613" w:rsidP="00D74AE1"/>
    <w:p w14:paraId="217B734A" w14:textId="77777777" w:rsidR="00D14613" w:rsidRPr="00DC75FA" w:rsidRDefault="00D14613" w:rsidP="00D74AE1"/>
    <w:p w14:paraId="1802946F" w14:textId="77777777" w:rsidR="00D14613" w:rsidRPr="00DC75FA" w:rsidRDefault="00D14613" w:rsidP="00D74AE1"/>
    <w:p w14:paraId="360522CB" w14:textId="77777777" w:rsidR="00D14613" w:rsidRPr="00DC75FA" w:rsidRDefault="00D14613" w:rsidP="00D74AE1"/>
    <w:p w14:paraId="7E148F9F" w14:textId="77777777" w:rsidR="00D14613" w:rsidRPr="00DC75FA" w:rsidRDefault="00D14613" w:rsidP="00D74AE1"/>
    <w:p w14:paraId="75D6CAB5" w14:textId="77777777" w:rsidR="00D14613" w:rsidRPr="00DC75FA" w:rsidRDefault="00D14613" w:rsidP="00D74AE1"/>
    <w:p w14:paraId="4C2B7D03" w14:textId="77777777" w:rsidR="00D14613" w:rsidRPr="00DC75FA" w:rsidRDefault="00D14613" w:rsidP="00D74AE1"/>
    <w:p w14:paraId="3B67AE49" w14:textId="77777777" w:rsidR="00D14613" w:rsidRPr="00DC75FA" w:rsidRDefault="00D14613" w:rsidP="00D74AE1"/>
    <w:p w14:paraId="13960A54" w14:textId="77777777" w:rsidR="00D14613" w:rsidRPr="00DC75FA" w:rsidRDefault="00D14613" w:rsidP="00D74AE1"/>
    <w:p w14:paraId="7E16E9E4" w14:textId="77777777" w:rsidR="00D14613" w:rsidRPr="00DC75FA" w:rsidRDefault="00D14613" w:rsidP="00D74AE1"/>
    <w:p w14:paraId="5017C491" w14:textId="77777777" w:rsidR="00D14613" w:rsidRPr="00DC75FA" w:rsidRDefault="00D14613" w:rsidP="00D74AE1"/>
    <w:p w14:paraId="3ADCC884" w14:textId="77777777" w:rsidR="00D14613" w:rsidRPr="00DC75FA" w:rsidRDefault="00D14613" w:rsidP="00D74AE1"/>
    <w:p w14:paraId="430541A0" w14:textId="77777777" w:rsidR="00D14613" w:rsidRPr="00DC75FA" w:rsidRDefault="00D14613" w:rsidP="00D74AE1"/>
    <w:p w14:paraId="3BB37084" w14:textId="77777777" w:rsidR="00D14613" w:rsidRPr="00DC75FA" w:rsidRDefault="00D14613" w:rsidP="00D74AE1"/>
    <w:p w14:paraId="6DF0462D" w14:textId="77777777" w:rsidR="00D14613" w:rsidRPr="00DC75FA" w:rsidRDefault="00D14613" w:rsidP="00D74AE1"/>
    <w:p w14:paraId="35C11E77" w14:textId="77777777" w:rsidR="00D14613" w:rsidRPr="00DC75FA" w:rsidRDefault="00D14613" w:rsidP="00D74AE1"/>
    <w:p w14:paraId="4CBA8748" w14:textId="77777777" w:rsidR="00D14613" w:rsidRPr="00DC75FA" w:rsidRDefault="00D14613" w:rsidP="00D74AE1"/>
    <w:p w14:paraId="2AE4BD02" w14:textId="77777777" w:rsidR="00D14613" w:rsidRPr="00DC75FA" w:rsidRDefault="00D14613" w:rsidP="00D74AE1"/>
    <w:p w14:paraId="2433C620" w14:textId="77777777" w:rsidR="00D14613" w:rsidRPr="00DC75FA" w:rsidRDefault="00D14613" w:rsidP="00D74AE1"/>
    <w:p w14:paraId="71448FA4" w14:textId="77777777" w:rsidR="00D14613" w:rsidRPr="00DC75FA" w:rsidRDefault="00D14613" w:rsidP="00D74AE1"/>
    <w:p w14:paraId="6E47747F" w14:textId="77777777" w:rsidR="00D14613" w:rsidRPr="00DC75FA" w:rsidRDefault="00D14613" w:rsidP="00D74AE1"/>
    <w:p w14:paraId="464D17F5" w14:textId="77777777" w:rsidR="00D14613" w:rsidRPr="00DC75FA" w:rsidRDefault="00D14613" w:rsidP="00D74AE1"/>
    <w:p w14:paraId="169CFA88" w14:textId="77777777" w:rsidR="00D14613" w:rsidRPr="00DC75FA" w:rsidRDefault="00D14613" w:rsidP="00D74AE1"/>
    <w:p w14:paraId="1F43F5CC" w14:textId="77777777" w:rsidR="00D14613" w:rsidRPr="00DC75FA" w:rsidRDefault="00D14613" w:rsidP="00D74AE1"/>
    <w:p w14:paraId="0D39440A" w14:textId="77777777" w:rsidR="00D14613" w:rsidRPr="00DC75FA" w:rsidRDefault="00D14613" w:rsidP="004E0BBB">
      <w:pPr>
        <w:pStyle w:val="Editionnumber"/>
      </w:pPr>
      <w:r w:rsidRPr="00DC75FA">
        <w:t>Edition 1.0</w:t>
      </w:r>
    </w:p>
    <w:p w14:paraId="68F3FE8F" w14:textId="77777777" w:rsidR="00D14613" w:rsidRPr="00DC75FA" w:rsidRDefault="00D14613" w:rsidP="004E0BBB">
      <w:pPr>
        <w:pStyle w:val="Documentdate"/>
      </w:pPr>
      <w:r w:rsidRPr="00DC75FA">
        <w:t>Document date (done by IALA secr)</w:t>
      </w:r>
    </w:p>
    <w:p w14:paraId="7379A65D" w14:textId="77777777" w:rsidR="00D14613" w:rsidRPr="00DC75FA" w:rsidRDefault="00D14613" w:rsidP="00D74AE1">
      <w:pPr>
        <w:sectPr w:rsidR="00D14613" w:rsidRPr="00DC75FA" w:rsidSect="0007637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1CF025A3" w14:textId="77777777" w:rsidR="00D14613" w:rsidRPr="00DC75FA" w:rsidRDefault="00D14613" w:rsidP="00914E26">
      <w:pPr>
        <w:pStyle w:val="BodyText"/>
      </w:pPr>
      <w:r w:rsidRPr="00DC75FA">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D14613" w:rsidRPr="00DC75FA" w14:paraId="7BEEEABA" w14:textId="77777777" w:rsidTr="005E4659">
        <w:tc>
          <w:tcPr>
            <w:tcW w:w="1908" w:type="dxa"/>
          </w:tcPr>
          <w:p w14:paraId="43E0AEC3" w14:textId="77777777" w:rsidR="00D14613" w:rsidRPr="00DC75FA" w:rsidRDefault="00D14613" w:rsidP="00414698">
            <w:pPr>
              <w:pStyle w:val="Tableheading"/>
              <w:rPr>
                <w:lang w:val="en-GB"/>
              </w:rPr>
            </w:pPr>
            <w:r w:rsidRPr="00DC75FA">
              <w:rPr>
                <w:lang w:val="en-GB"/>
              </w:rPr>
              <w:t>Date</w:t>
            </w:r>
          </w:p>
        </w:tc>
        <w:tc>
          <w:tcPr>
            <w:tcW w:w="3576" w:type="dxa"/>
          </w:tcPr>
          <w:p w14:paraId="1D9D52CC" w14:textId="77777777" w:rsidR="00D14613" w:rsidRPr="00DC75FA" w:rsidRDefault="00D14613" w:rsidP="00414698">
            <w:pPr>
              <w:pStyle w:val="Tableheading"/>
              <w:rPr>
                <w:lang w:val="en-GB"/>
              </w:rPr>
            </w:pPr>
            <w:r w:rsidRPr="00DC75FA">
              <w:rPr>
                <w:lang w:val="en-GB"/>
              </w:rPr>
              <w:t>Page / Section Revised</w:t>
            </w:r>
          </w:p>
        </w:tc>
        <w:tc>
          <w:tcPr>
            <w:tcW w:w="5001" w:type="dxa"/>
          </w:tcPr>
          <w:p w14:paraId="377E1B6D" w14:textId="77777777" w:rsidR="00D14613" w:rsidRPr="00DC75FA" w:rsidRDefault="00D14613" w:rsidP="00414698">
            <w:pPr>
              <w:pStyle w:val="Tableheading"/>
              <w:rPr>
                <w:lang w:val="en-GB"/>
              </w:rPr>
            </w:pPr>
            <w:r w:rsidRPr="00DC75FA">
              <w:rPr>
                <w:lang w:val="en-GB"/>
              </w:rPr>
              <w:t>Requirement for Revision</w:t>
            </w:r>
          </w:p>
        </w:tc>
      </w:tr>
      <w:tr w:rsidR="00D14613" w:rsidRPr="00DC75FA" w14:paraId="1BDA3FFC" w14:textId="77777777" w:rsidTr="005E4659">
        <w:trPr>
          <w:trHeight w:val="851"/>
        </w:trPr>
        <w:tc>
          <w:tcPr>
            <w:tcW w:w="1908" w:type="dxa"/>
            <w:vAlign w:val="center"/>
          </w:tcPr>
          <w:p w14:paraId="17AFE260" w14:textId="77777777" w:rsidR="00D14613" w:rsidRPr="00DC75FA" w:rsidRDefault="00680ECA" w:rsidP="00680ECA">
            <w:pPr>
              <w:pStyle w:val="Tabletext"/>
            </w:pPr>
            <w:r w:rsidRPr="00DC75FA">
              <w:t>December 2017</w:t>
            </w:r>
          </w:p>
        </w:tc>
        <w:tc>
          <w:tcPr>
            <w:tcW w:w="3576" w:type="dxa"/>
            <w:vAlign w:val="center"/>
          </w:tcPr>
          <w:p w14:paraId="518C39A4" w14:textId="77777777" w:rsidR="00D14613" w:rsidRPr="00DC75FA" w:rsidRDefault="00680ECA" w:rsidP="00914E26">
            <w:pPr>
              <w:pStyle w:val="Tabletext"/>
            </w:pPr>
            <w:r w:rsidRPr="00DC75FA">
              <w:t>1</w:t>
            </w:r>
            <w:r w:rsidRPr="00DC75FA">
              <w:rPr>
                <w:vertAlign w:val="superscript"/>
              </w:rPr>
              <w:t>st</w:t>
            </w:r>
            <w:r w:rsidRPr="00DC75FA">
              <w:t xml:space="preserve"> issue</w:t>
            </w:r>
          </w:p>
        </w:tc>
        <w:tc>
          <w:tcPr>
            <w:tcW w:w="5001" w:type="dxa"/>
            <w:vAlign w:val="center"/>
          </w:tcPr>
          <w:p w14:paraId="0B8C2E56" w14:textId="77777777" w:rsidR="00D14613" w:rsidRPr="00DC75FA" w:rsidRDefault="00680ECA" w:rsidP="00914E26">
            <w:pPr>
              <w:pStyle w:val="Tabletext"/>
            </w:pPr>
            <w:r w:rsidRPr="00DC75FA">
              <w:t>Council 65</w:t>
            </w:r>
          </w:p>
        </w:tc>
      </w:tr>
      <w:tr w:rsidR="00D14613" w:rsidRPr="00DC75FA" w14:paraId="7E9BF455" w14:textId="77777777" w:rsidTr="00C042CB">
        <w:trPr>
          <w:trHeight w:val="905"/>
        </w:trPr>
        <w:tc>
          <w:tcPr>
            <w:tcW w:w="1908" w:type="dxa"/>
            <w:vAlign w:val="center"/>
          </w:tcPr>
          <w:p w14:paraId="1ED55681" w14:textId="571D6459" w:rsidR="00D14613" w:rsidRPr="00DC75FA" w:rsidRDefault="007B399C" w:rsidP="00914E26">
            <w:pPr>
              <w:pStyle w:val="Tabletext"/>
            </w:pPr>
            <w:r>
              <w:t>_____________</w:t>
            </w:r>
          </w:p>
        </w:tc>
        <w:tc>
          <w:tcPr>
            <w:tcW w:w="3576" w:type="dxa"/>
            <w:vAlign w:val="center"/>
          </w:tcPr>
          <w:p w14:paraId="79644FED" w14:textId="1D9F9089" w:rsidR="00D14613" w:rsidRPr="00DC75FA" w:rsidRDefault="007B399C" w:rsidP="00914E26">
            <w:pPr>
              <w:pStyle w:val="Tabletext"/>
            </w:pPr>
            <w:r>
              <w:t>_______________</w:t>
            </w:r>
          </w:p>
        </w:tc>
        <w:tc>
          <w:tcPr>
            <w:tcW w:w="5001" w:type="dxa"/>
            <w:vAlign w:val="center"/>
          </w:tcPr>
          <w:p w14:paraId="185B38BA" w14:textId="0D78A852" w:rsidR="00D14613" w:rsidRPr="00DC75FA" w:rsidRDefault="007B399C" w:rsidP="00914E26">
            <w:pPr>
              <w:pStyle w:val="Tabletext"/>
            </w:pPr>
            <w:r>
              <w:t>______________</w:t>
            </w:r>
          </w:p>
        </w:tc>
      </w:tr>
      <w:tr w:rsidR="00D14613" w:rsidRPr="00DC75FA" w14:paraId="53262D08" w14:textId="77777777" w:rsidTr="005E4659">
        <w:trPr>
          <w:trHeight w:val="851"/>
        </w:trPr>
        <w:tc>
          <w:tcPr>
            <w:tcW w:w="1908" w:type="dxa"/>
            <w:vAlign w:val="center"/>
          </w:tcPr>
          <w:p w14:paraId="3FF96CFF" w14:textId="77777777" w:rsidR="00D14613" w:rsidRPr="00DC75FA" w:rsidRDefault="00D14613" w:rsidP="00914E26">
            <w:pPr>
              <w:pStyle w:val="Tabletext"/>
            </w:pPr>
          </w:p>
        </w:tc>
        <w:tc>
          <w:tcPr>
            <w:tcW w:w="3576" w:type="dxa"/>
            <w:vAlign w:val="center"/>
          </w:tcPr>
          <w:p w14:paraId="5ED73FE3" w14:textId="77777777" w:rsidR="00D14613" w:rsidRPr="00DC75FA" w:rsidRDefault="00D14613" w:rsidP="00914E26">
            <w:pPr>
              <w:pStyle w:val="Tabletext"/>
            </w:pPr>
          </w:p>
        </w:tc>
        <w:tc>
          <w:tcPr>
            <w:tcW w:w="5001" w:type="dxa"/>
            <w:vAlign w:val="center"/>
          </w:tcPr>
          <w:p w14:paraId="02BACBB9" w14:textId="77777777" w:rsidR="00D14613" w:rsidRPr="00DC75FA" w:rsidRDefault="00D14613" w:rsidP="00914E26">
            <w:pPr>
              <w:pStyle w:val="Tabletext"/>
            </w:pPr>
          </w:p>
        </w:tc>
      </w:tr>
      <w:tr w:rsidR="00D14613" w:rsidRPr="00DC75FA" w14:paraId="49374263" w14:textId="77777777" w:rsidTr="005E4659">
        <w:trPr>
          <w:trHeight w:val="851"/>
        </w:trPr>
        <w:tc>
          <w:tcPr>
            <w:tcW w:w="1908" w:type="dxa"/>
            <w:vAlign w:val="center"/>
          </w:tcPr>
          <w:p w14:paraId="7A9A67EB" w14:textId="77777777" w:rsidR="00D14613" w:rsidRPr="00DC75FA" w:rsidRDefault="00D14613" w:rsidP="00914E26">
            <w:pPr>
              <w:pStyle w:val="Tabletext"/>
            </w:pPr>
          </w:p>
        </w:tc>
        <w:tc>
          <w:tcPr>
            <w:tcW w:w="3576" w:type="dxa"/>
            <w:vAlign w:val="center"/>
          </w:tcPr>
          <w:p w14:paraId="10919550" w14:textId="77777777" w:rsidR="00D14613" w:rsidRPr="00DC75FA" w:rsidRDefault="00D14613" w:rsidP="00914E26">
            <w:pPr>
              <w:pStyle w:val="Tabletext"/>
            </w:pPr>
          </w:p>
        </w:tc>
        <w:tc>
          <w:tcPr>
            <w:tcW w:w="5001" w:type="dxa"/>
            <w:vAlign w:val="center"/>
          </w:tcPr>
          <w:p w14:paraId="3C19EA1E" w14:textId="77777777" w:rsidR="00D14613" w:rsidRPr="00DC75FA" w:rsidRDefault="00D14613" w:rsidP="00914E26">
            <w:pPr>
              <w:pStyle w:val="Tabletext"/>
            </w:pPr>
          </w:p>
        </w:tc>
      </w:tr>
      <w:tr w:rsidR="00D14613" w:rsidRPr="00DC75FA" w14:paraId="2FF60314" w14:textId="77777777" w:rsidTr="005E4659">
        <w:trPr>
          <w:trHeight w:val="851"/>
        </w:trPr>
        <w:tc>
          <w:tcPr>
            <w:tcW w:w="1908" w:type="dxa"/>
            <w:vAlign w:val="center"/>
          </w:tcPr>
          <w:p w14:paraId="67FAA05C" w14:textId="77777777" w:rsidR="00D14613" w:rsidRPr="00DC75FA" w:rsidRDefault="00D14613" w:rsidP="00914E26">
            <w:pPr>
              <w:pStyle w:val="Tabletext"/>
            </w:pPr>
          </w:p>
        </w:tc>
        <w:tc>
          <w:tcPr>
            <w:tcW w:w="3576" w:type="dxa"/>
            <w:vAlign w:val="center"/>
          </w:tcPr>
          <w:p w14:paraId="14E6E5CE" w14:textId="77777777" w:rsidR="00D14613" w:rsidRPr="00DC75FA" w:rsidRDefault="00D14613" w:rsidP="00914E26">
            <w:pPr>
              <w:pStyle w:val="Tabletext"/>
            </w:pPr>
          </w:p>
        </w:tc>
        <w:tc>
          <w:tcPr>
            <w:tcW w:w="5001" w:type="dxa"/>
            <w:vAlign w:val="center"/>
          </w:tcPr>
          <w:p w14:paraId="790AD764" w14:textId="77777777" w:rsidR="00D14613" w:rsidRPr="00DC75FA" w:rsidRDefault="00D14613" w:rsidP="00914E26">
            <w:pPr>
              <w:pStyle w:val="Tabletext"/>
            </w:pPr>
          </w:p>
        </w:tc>
      </w:tr>
      <w:tr w:rsidR="00D14613" w:rsidRPr="00DC75FA" w14:paraId="35C83166" w14:textId="77777777" w:rsidTr="005E4659">
        <w:trPr>
          <w:trHeight w:val="851"/>
        </w:trPr>
        <w:tc>
          <w:tcPr>
            <w:tcW w:w="1908" w:type="dxa"/>
            <w:vAlign w:val="center"/>
          </w:tcPr>
          <w:p w14:paraId="0BE0D18A" w14:textId="77777777" w:rsidR="00D14613" w:rsidRPr="00DC75FA" w:rsidRDefault="00D14613" w:rsidP="00914E26">
            <w:pPr>
              <w:pStyle w:val="Tabletext"/>
            </w:pPr>
          </w:p>
        </w:tc>
        <w:tc>
          <w:tcPr>
            <w:tcW w:w="3576" w:type="dxa"/>
            <w:vAlign w:val="center"/>
          </w:tcPr>
          <w:p w14:paraId="4AD3423F" w14:textId="77777777" w:rsidR="00D14613" w:rsidRPr="00DC75FA" w:rsidRDefault="00D14613" w:rsidP="00914E26">
            <w:pPr>
              <w:pStyle w:val="Tabletext"/>
            </w:pPr>
          </w:p>
        </w:tc>
        <w:tc>
          <w:tcPr>
            <w:tcW w:w="5001" w:type="dxa"/>
            <w:vAlign w:val="center"/>
          </w:tcPr>
          <w:p w14:paraId="25A13DAF" w14:textId="77777777" w:rsidR="00D14613" w:rsidRPr="00DC75FA" w:rsidRDefault="00D14613" w:rsidP="00914E26">
            <w:pPr>
              <w:pStyle w:val="Tabletext"/>
            </w:pPr>
          </w:p>
        </w:tc>
      </w:tr>
      <w:tr w:rsidR="00D14613" w:rsidRPr="00DC75FA" w14:paraId="7D009BFE" w14:textId="77777777" w:rsidTr="005E4659">
        <w:trPr>
          <w:trHeight w:val="851"/>
        </w:trPr>
        <w:tc>
          <w:tcPr>
            <w:tcW w:w="1908" w:type="dxa"/>
            <w:vAlign w:val="center"/>
          </w:tcPr>
          <w:p w14:paraId="5C1BF330" w14:textId="77777777" w:rsidR="00D14613" w:rsidRPr="00DC75FA" w:rsidRDefault="00D14613" w:rsidP="00914E26">
            <w:pPr>
              <w:pStyle w:val="Tabletext"/>
            </w:pPr>
          </w:p>
        </w:tc>
        <w:tc>
          <w:tcPr>
            <w:tcW w:w="3576" w:type="dxa"/>
            <w:vAlign w:val="center"/>
          </w:tcPr>
          <w:p w14:paraId="374D702C" w14:textId="77777777" w:rsidR="00D14613" w:rsidRPr="00DC75FA" w:rsidRDefault="00D14613" w:rsidP="00914E26">
            <w:pPr>
              <w:pStyle w:val="Tabletext"/>
            </w:pPr>
          </w:p>
        </w:tc>
        <w:tc>
          <w:tcPr>
            <w:tcW w:w="5001" w:type="dxa"/>
            <w:vAlign w:val="center"/>
          </w:tcPr>
          <w:p w14:paraId="30D52BDD" w14:textId="77777777" w:rsidR="00D14613" w:rsidRPr="00DC75FA" w:rsidRDefault="00D14613" w:rsidP="00914E26">
            <w:pPr>
              <w:pStyle w:val="Tabletext"/>
            </w:pPr>
          </w:p>
        </w:tc>
      </w:tr>
    </w:tbl>
    <w:p w14:paraId="1B6D4FE5" w14:textId="77777777" w:rsidR="00D14613" w:rsidRPr="00DC75FA" w:rsidRDefault="00D14613" w:rsidP="00D74AE1"/>
    <w:p w14:paraId="4B9EB7F7" w14:textId="77777777" w:rsidR="00D14613" w:rsidRPr="00DC75FA" w:rsidRDefault="00D14613" w:rsidP="00914E26">
      <w:pPr>
        <w:spacing w:after="200" w:line="276" w:lineRule="auto"/>
        <w:sectPr w:rsidR="00D14613" w:rsidRPr="00DC75FA" w:rsidSect="00076371">
          <w:headerReference w:type="default" r:id="rId17"/>
          <w:footerReference w:type="default" r:id="rId18"/>
          <w:pgSz w:w="11906" w:h="16838" w:code="9"/>
          <w:pgMar w:top="567" w:right="794" w:bottom="567" w:left="907" w:header="567" w:footer="850" w:gutter="0"/>
          <w:cols w:space="708"/>
          <w:docGrid w:linePitch="360"/>
        </w:sectPr>
      </w:pPr>
    </w:p>
    <w:p w14:paraId="64CB3AF7" w14:textId="72880748" w:rsidR="008550D3" w:rsidRPr="00DC75FA" w:rsidRDefault="008550D3">
      <w:pPr>
        <w:pStyle w:val="TOC1"/>
        <w:rPr>
          <w:rFonts w:asciiTheme="minorHAnsi" w:eastAsiaTheme="minorEastAsia" w:hAnsiTheme="minorHAnsi" w:cstheme="minorBidi"/>
          <w:b w:val="0"/>
          <w:color w:val="auto"/>
          <w:lang w:eastAsia="it-IT"/>
        </w:rPr>
      </w:pPr>
      <w:r w:rsidRPr="00DC75FA">
        <w:rPr>
          <w:szCs w:val="20"/>
        </w:rPr>
        <w:lastRenderedPageBreak/>
        <w:fldChar w:fldCharType="begin"/>
      </w:r>
      <w:r w:rsidRPr="00DC75FA">
        <w:rPr>
          <w:szCs w:val="20"/>
        </w:rPr>
        <w:instrText xml:space="preserve"> TOC \o "1-2" </w:instrText>
      </w:r>
      <w:r w:rsidRPr="00DC75FA">
        <w:rPr>
          <w:szCs w:val="20"/>
        </w:rPr>
        <w:fldChar w:fldCharType="separate"/>
      </w:r>
      <w:r w:rsidRPr="00DC75FA">
        <w:t>1.</w:t>
      </w:r>
      <w:r w:rsidRPr="00DC75FA">
        <w:rPr>
          <w:rFonts w:asciiTheme="minorHAnsi" w:eastAsiaTheme="minorEastAsia" w:hAnsiTheme="minorHAnsi" w:cstheme="minorBidi"/>
          <w:b w:val="0"/>
          <w:color w:val="auto"/>
          <w:lang w:eastAsia="it-IT"/>
        </w:rPr>
        <w:tab/>
      </w:r>
      <w:r w:rsidRPr="00DC75FA">
        <w:t>INTRODUCTION</w:t>
      </w:r>
      <w:r w:rsidRPr="00DC75FA">
        <w:tab/>
      </w:r>
      <w:r w:rsidRPr="00DC75FA">
        <w:fldChar w:fldCharType="begin"/>
      </w:r>
      <w:r w:rsidRPr="00DC75FA">
        <w:instrText xml:space="preserve"> PAGEREF _Toc29292962 \h </w:instrText>
      </w:r>
      <w:r w:rsidRPr="00DC75FA">
        <w:fldChar w:fldCharType="separate"/>
      </w:r>
      <w:r w:rsidR="007B399C">
        <w:t>4</w:t>
      </w:r>
      <w:r w:rsidRPr="00DC75FA">
        <w:fldChar w:fldCharType="end"/>
      </w:r>
    </w:p>
    <w:p w14:paraId="63A21003" w14:textId="77777777" w:rsidR="008550D3" w:rsidRPr="00DC75FA" w:rsidRDefault="008550D3">
      <w:pPr>
        <w:pStyle w:val="TOC1"/>
        <w:rPr>
          <w:rFonts w:asciiTheme="minorHAnsi" w:eastAsiaTheme="minorEastAsia" w:hAnsiTheme="minorHAnsi" w:cstheme="minorBidi"/>
          <w:b w:val="0"/>
          <w:color w:val="auto"/>
          <w:lang w:eastAsia="it-IT"/>
        </w:rPr>
      </w:pPr>
      <w:r w:rsidRPr="00DC75FA">
        <w:t>2.</w:t>
      </w:r>
      <w:r w:rsidRPr="00DC75FA">
        <w:rPr>
          <w:rFonts w:asciiTheme="minorHAnsi" w:eastAsiaTheme="minorEastAsia" w:hAnsiTheme="minorHAnsi" w:cstheme="minorBidi"/>
          <w:b w:val="0"/>
          <w:color w:val="auto"/>
          <w:lang w:eastAsia="it-IT"/>
        </w:rPr>
        <w:tab/>
      </w:r>
      <w:r w:rsidRPr="00DC75FA">
        <w:t>AIMS AND OBJECTIVES</w:t>
      </w:r>
      <w:r w:rsidRPr="00DC75FA">
        <w:tab/>
      </w:r>
      <w:r w:rsidRPr="00DC75FA">
        <w:fldChar w:fldCharType="begin"/>
      </w:r>
      <w:r w:rsidRPr="00DC75FA">
        <w:instrText xml:space="preserve"> PAGEREF _Toc29292963 \h </w:instrText>
      </w:r>
      <w:r w:rsidRPr="00DC75FA">
        <w:fldChar w:fldCharType="separate"/>
      </w:r>
      <w:r w:rsidR="007B399C">
        <w:t>4</w:t>
      </w:r>
      <w:r w:rsidRPr="00DC75FA">
        <w:fldChar w:fldCharType="end"/>
      </w:r>
    </w:p>
    <w:p w14:paraId="5B4D2DB6" w14:textId="77777777" w:rsidR="008550D3" w:rsidRPr="00DC75FA" w:rsidRDefault="008550D3">
      <w:pPr>
        <w:pStyle w:val="TOC1"/>
        <w:rPr>
          <w:rFonts w:asciiTheme="minorHAnsi" w:eastAsiaTheme="minorEastAsia" w:hAnsiTheme="minorHAnsi" w:cstheme="minorBidi"/>
          <w:b w:val="0"/>
          <w:color w:val="auto"/>
          <w:lang w:eastAsia="it-IT"/>
        </w:rPr>
      </w:pPr>
      <w:r w:rsidRPr="00DC75FA">
        <w:t>3.</w:t>
      </w:r>
      <w:r w:rsidRPr="00DC75FA">
        <w:rPr>
          <w:rFonts w:asciiTheme="minorHAnsi" w:eastAsiaTheme="minorEastAsia" w:hAnsiTheme="minorHAnsi" w:cstheme="minorBidi"/>
          <w:b w:val="0"/>
          <w:color w:val="auto"/>
          <w:lang w:eastAsia="it-IT"/>
        </w:rPr>
        <w:tab/>
      </w:r>
      <w:r w:rsidRPr="00DC75FA">
        <w:t>GENERAL COMMUNICATION RULES</w:t>
      </w:r>
      <w:r w:rsidRPr="00DC75FA">
        <w:tab/>
      </w:r>
      <w:r w:rsidRPr="00DC75FA">
        <w:fldChar w:fldCharType="begin"/>
      </w:r>
      <w:r w:rsidRPr="00DC75FA">
        <w:instrText xml:space="preserve"> PAGEREF _Toc29292964 \h </w:instrText>
      </w:r>
      <w:r w:rsidRPr="00DC75FA">
        <w:fldChar w:fldCharType="separate"/>
      </w:r>
      <w:r w:rsidR="007B399C">
        <w:t>4</w:t>
      </w:r>
      <w:r w:rsidRPr="00DC75FA">
        <w:fldChar w:fldCharType="end"/>
      </w:r>
    </w:p>
    <w:p w14:paraId="3ADF8B2A" w14:textId="77777777" w:rsidR="008550D3" w:rsidRPr="00DC75FA" w:rsidRDefault="008550D3">
      <w:pPr>
        <w:pStyle w:val="TOC2"/>
        <w:rPr>
          <w:rFonts w:asciiTheme="minorHAnsi" w:eastAsiaTheme="minorEastAsia" w:hAnsiTheme="minorHAnsi" w:cstheme="minorBidi"/>
          <w:color w:val="auto"/>
          <w:lang w:eastAsia="it-IT"/>
        </w:rPr>
      </w:pPr>
      <w:r w:rsidRPr="00DC75FA">
        <w:t>3.1.</w:t>
      </w:r>
      <w:r w:rsidRPr="00DC75FA">
        <w:rPr>
          <w:rFonts w:asciiTheme="minorHAnsi" w:eastAsiaTheme="minorEastAsia" w:hAnsiTheme="minorHAnsi" w:cstheme="minorBidi"/>
          <w:color w:val="auto"/>
          <w:lang w:eastAsia="it-IT"/>
        </w:rPr>
        <w:tab/>
      </w:r>
      <w:r w:rsidRPr="00DC75FA">
        <w:t>STANDARDISED COMMUNICATION</w:t>
      </w:r>
      <w:r w:rsidRPr="00DC75FA">
        <w:tab/>
      </w:r>
      <w:r w:rsidRPr="00DC75FA">
        <w:fldChar w:fldCharType="begin"/>
      </w:r>
      <w:r w:rsidRPr="00DC75FA">
        <w:instrText xml:space="preserve"> PAGEREF _Toc29292965 \h </w:instrText>
      </w:r>
      <w:r w:rsidRPr="00DC75FA">
        <w:fldChar w:fldCharType="separate"/>
      </w:r>
      <w:r w:rsidR="007B399C">
        <w:t>4</w:t>
      </w:r>
      <w:r w:rsidRPr="00DC75FA">
        <w:fldChar w:fldCharType="end"/>
      </w:r>
    </w:p>
    <w:p w14:paraId="2CEAA140" w14:textId="77777777" w:rsidR="008550D3" w:rsidRPr="00DC75FA" w:rsidRDefault="008550D3">
      <w:pPr>
        <w:pStyle w:val="TOC2"/>
        <w:rPr>
          <w:rFonts w:asciiTheme="minorHAnsi" w:eastAsiaTheme="minorEastAsia" w:hAnsiTheme="minorHAnsi" w:cstheme="minorBidi"/>
          <w:color w:val="auto"/>
          <w:lang w:eastAsia="it-IT"/>
        </w:rPr>
      </w:pPr>
      <w:r w:rsidRPr="00DC75FA">
        <w:t>3.2.</w:t>
      </w:r>
      <w:r w:rsidRPr="00DC75FA">
        <w:rPr>
          <w:rFonts w:asciiTheme="minorHAnsi" w:eastAsiaTheme="minorEastAsia" w:hAnsiTheme="minorHAnsi" w:cstheme="minorBidi"/>
          <w:color w:val="auto"/>
          <w:lang w:eastAsia="it-IT"/>
        </w:rPr>
        <w:tab/>
      </w:r>
      <w:r w:rsidRPr="00DC75FA">
        <w:t>CULTURAL DIFFERENCES</w:t>
      </w:r>
      <w:r w:rsidRPr="00DC75FA">
        <w:tab/>
      </w:r>
      <w:r w:rsidRPr="00DC75FA">
        <w:fldChar w:fldCharType="begin"/>
      </w:r>
      <w:r w:rsidRPr="00DC75FA">
        <w:instrText xml:space="preserve"> PAGEREF _Toc29292966 \h </w:instrText>
      </w:r>
      <w:r w:rsidRPr="00DC75FA">
        <w:fldChar w:fldCharType="separate"/>
      </w:r>
      <w:r w:rsidR="007B399C">
        <w:t>5</w:t>
      </w:r>
      <w:r w:rsidRPr="00DC75FA">
        <w:fldChar w:fldCharType="end"/>
      </w:r>
    </w:p>
    <w:p w14:paraId="4038E9AB" w14:textId="77777777" w:rsidR="008550D3" w:rsidRPr="00DC75FA" w:rsidRDefault="008550D3">
      <w:pPr>
        <w:pStyle w:val="TOC2"/>
        <w:rPr>
          <w:rFonts w:asciiTheme="minorHAnsi" w:eastAsiaTheme="minorEastAsia" w:hAnsiTheme="minorHAnsi" w:cstheme="minorBidi"/>
          <w:color w:val="auto"/>
          <w:lang w:eastAsia="it-IT"/>
        </w:rPr>
      </w:pPr>
      <w:r w:rsidRPr="00DC75FA">
        <w:t>3.3.</w:t>
      </w:r>
      <w:r w:rsidRPr="00DC75FA">
        <w:rPr>
          <w:rFonts w:asciiTheme="minorHAnsi" w:eastAsiaTheme="minorEastAsia" w:hAnsiTheme="minorHAnsi" w:cstheme="minorBidi"/>
          <w:color w:val="auto"/>
          <w:lang w:eastAsia="it-IT"/>
        </w:rPr>
        <w:tab/>
      </w:r>
      <w:r w:rsidRPr="00DC75FA">
        <w:t>USING VHF</w:t>
      </w:r>
      <w:r w:rsidRPr="00DC75FA">
        <w:tab/>
      </w:r>
      <w:r w:rsidRPr="00DC75FA">
        <w:fldChar w:fldCharType="begin"/>
      </w:r>
      <w:r w:rsidRPr="00DC75FA">
        <w:instrText xml:space="preserve"> PAGEREF _Toc29292967 \h </w:instrText>
      </w:r>
      <w:r w:rsidRPr="00DC75FA">
        <w:fldChar w:fldCharType="separate"/>
      </w:r>
      <w:r w:rsidR="007B399C">
        <w:t>5</w:t>
      </w:r>
      <w:r w:rsidRPr="00DC75FA">
        <w:fldChar w:fldCharType="end"/>
      </w:r>
    </w:p>
    <w:p w14:paraId="626921A8" w14:textId="77777777" w:rsidR="008550D3" w:rsidRPr="00DC75FA" w:rsidRDefault="008550D3">
      <w:pPr>
        <w:pStyle w:val="TOC1"/>
        <w:rPr>
          <w:rFonts w:asciiTheme="minorHAnsi" w:eastAsiaTheme="minorEastAsia" w:hAnsiTheme="minorHAnsi" w:cstheme="minorBidi"/>
          <w:b w:val="0"/>
          <w:color w:val="auto"/>
          <w:lang w:eastAsia="it-IT"/>
        </w:rPr>
      </w:pPr>
      <w:r w:rsidRPr="00DC75FA">
        <w:t>4.</w:t>
      </w:r>
      <w:r w:rsidRPr="00DC75FA">
        <w:rPr>
          <w:rFonts w:asciiTheme="minorHAnsi" w:eastAsiaTheme="minorEastAsia" w:hAnsiTheme="minorHAnsi" w:cstheme="minorBidi"/>
          <w:b w:val="0"/>
          <w:color w:val="auto"/>
          <w:lang w:eastAsia="it-IT"/>
        </w:rPr>
        <w:tab/>
      </w:r>
      <w:r w:rsidRPr="00DC75FA">
        <w:t>COMPILE A MESSAGE</w:t>
      </w:r>
      <w:r w:rsidRPr="00DC75FA">
        <w:tab/>
      </w:r>
      <w:r w:rsidRPr="00DC75FA">
        <w:fldChar w:fldCharType="begin"/>
      </w:r>
      <w:r w:rsidRPr="00DC75FA">
        <w:instrText xml:space="preserve"> PAGEREF _Toc29292968 \h </w:instrText>
      </w:r>
      <w:r w:rsidRPr="00DC75FA">
        <w:fldChar w:fldCharType="separate"/>
      </w:r>
      <w:r w:rsidR="007B399C">
        <w:t>5</w:t>
      </w:r>
      <w:r w:rsidRPr="00DC75FA">
        <w:fldChar w:fldCharType="end"/>
      </w:r>
    </w:p>
    <w:p w14:paraId="763D1061" w14:textId="77777777" w:rsidR="008550D3" w:rsidRPr="00DC75FA" w:rsidRDefault="008550D3">
      <w:pPr>
        <w:pStyle w:val="TOC2"/>
        <w:rPr>
          <w:rFonts w:asciiTheme="minorHAnsi" w:eastAsiaTheme="minorEastAsia" w:hAnsiTheme="minorHAnsi" w:cstheme="minorBidi"/>
          <w:color w:val="auto"/>
          <w:lang w:eastAsia="it-IT"/>
        </w:rPr>
      </w:pPr>
      <w:r w:rsidRPr="00DC75FA">
        <w:t>4.1.</w:t>
      </w:r>
      <w:r w:rsidRPr="00DC75FA">
        <w:rPr>
          <w:rFonts w:asciiTheme="minorHAnsi" w:eastAsiaTheme="minorEastAsia" w:hAnsiTheme="minorHAnsi" w:cstheme="minorBidi"/>
          <w:color w:val="auto"/>
          <w:lang w:eastAsia="it-IT"/>
        </w:rPr>
        <w:tab/>
      </w:r>
      <w:r w:rsidRPr="00DC75FA">
        <w:t>MESSAGE structure</w:t>
      </w:r>
      <w:r w:rsidRPr="00DC75FA">
        <w:tab/>
      </w:r>
      <w:r w:rsidRPr="00DC75FA">
        <w:fldChar w:fldCharType="begin"/>
      </w:r>
      <w:r w:rsidRPr="00DC75FA">
        <w:instrText xml:space="preserve"> PAGEREF _Toc29292969 \h </w:instrText>
      </w:r>
      <w:r w:rsidRPr="00DC75FA">
        <w:fldChar w:fldCharType="separate"/>
      </w:r>
      <w:r w:rsidR="007B399C">
        <w:t>6</w:t>
      </w:r>
      <w:r w:rsidRPr="00DC75FA">
        <w:fldChar w:fldCharType="end"/>
      </w:r>
    </w:p>
    <w:p w14:paraId="1FAA5E17" w14:textId="77777777" w:rsidR="008550D3" w:rsidRPr="00DC75FA" w:rsidRDefault="008550D3">
      <w:pPr>
        <w:pStyle w:val="TOC2"/>
        <w:rPr>
          <w:rFonts w:asciiTheme="minorHAnsi" w:eastAsiaTheme="minorEastAsia" w:hAnsiTheme="minorHAnsi" w:cstheme="minorBidi"/>
          <w:color w:val="auto"/>
          <w:lang w:eastAsia="it-IT"/>
        </w:rPr>
      </w:pPr>
      <w:r w:rsidRPr="00DC75FA">
        <w:t>4.2.</w:t>
      </w:r>
      <w:r w:rsidRPr="00DC75FA">
        <w:rPr>
          <w:rFonts w:asciiTheme="minorHAnsi" w:eastAsiaTheme="minorEastAsia" w:hAnsiTheme="minorHAnsi" w:cstheme="minorBidi"/>
          <w:color w:val="auto"/>
          <w:lang w:eastAsia="it-IT"/>
        </w:rPr>
        <w:tab/>
      </w:r>
      <w:r w:rsidRPr="00DC75FA">
        <w:t>MESSAGE structure</w:t>
      </w:r>
      <w:r w:rsidRPr="00DC75FA">
        <w:tab/>
      </w:r>
      <w:r w:rsidRPr="00DC75FA">
        <w:fldChar w:fldCharType="begin"/>
      </w:r>
      <w:r w:rsidRPr="00DC75FA">
        <w:instrText xml:space="preserve"> PAGEREF _Toc29292970 \h </w:instrText>
      </w:r>
      <w:r w:rsidRPr="00DC75FA">
        <w:fldChar w:fldCharType="separate"/>
      </w:r>
      <w:r w:rsidR="007B399C">
        <w:t>6</w:t>
      </w:r>
      <w:r w:rsidRPr="00DC75FA">
        <w:fldChar w:fldCharType="end"/>
      </w:r>
    </w:p>
    <w:p w14:paraId="65E84DC7" w14:textId="77777777" w:rsidR="008550D3" w:rsidRPr="00DC75FA" w:rsidRDefault="008550D3">
      <w:pPr>
        <w:pStyle w:val="TOC2"/>
        <w:rPr>
          <w:rFonts w:asciiTheme="minorHAnsi" w:eastAsiaTheme="minorEastAsia" w:hAnsiTheme="minorHAnsi" w:cstheme="minorBidi"/>
          <w:color w:val="auto"/>
          <w:lang w:eastAsia="it-IT"/>
        </w:rPr>
      </w:pPr>
      <w:r w:rsidRPr="00DC75FA">
        <w:t>4.3.</w:t>
      </w:r>
      <w:r w:rsidRPr="00DC75FA">
        <w:rPr>
          <w:rFonts w:asciiTheme="minorHAnsi" w:eastAsiaTheme="minorEastAsia" w:hAnsiTheme="minorHAnsi" w:cstheme="minorBidi"/>
          <w:color w:val="auto"/>
          <w:lang w:eastAsia="it-IT"/>
        </w:rPr>
        <w:tab/>
      </w:r>
      <w:r w:rsidRPr="00DC75FA">
        <w:t>GENERAL RULES FOR PHRASE CONTENT</w:t>
      </w:r>
      <w:r w:rsidRPr="00DC75FA">
        <w:tab/>
      </w:r>
      <w:r w:rsidRPr="00DC75FA">
        <w:fldChar w:fldCharType="begin"/>
      </w:r>
      <w:r w:rsidRPr="00DC75FA">
        <w:instrText xml:space="preserve"> PAGEREF _Toc29292971 \h </w:instrText>
      </w:r>
      <w:r w:rsidRPr="00DC75FA">
        <w:fldChar w:fldCharType="separate"/>
      </w:r>
      <w:r w:rsidR="007B399C">
        <w:t>7</w:t>
      </w:r>
      <w:r w:rsidRPr="00DC75FA">
        <w:fldChar w:fldCharType="end"/>
      </w:r>
    </w:p>
    <w:p w14:paraId="1BFCB8B1" w14:textId="77777777" w:rsidR="008550D3" w:rsidRPr="00DC75FA" w:rsidRDefault="008550D3">
      <w:pPr>
        <w:pStyle w:val="TOC2"/>
        <w:rPr>
          <w:rFonts w:asciiTheme="minorHAnsi" w:eastAsiaTheme="minorEastAsia" w:hAnsiTheme="minorHAnsi" w:cstheme="minorBidi"/>
          <w:color w:val="auto"/>
          <w:lang w:eastAsia="it-IT"/>
        </w:rPr>
      </w:pPr>
      <w:r w:rsidRPr="00DC75FA">
        <w:t>4.4.</w:t>
      </w:r>
      <w:r w:rsidRPr="00DC75FA">
        <w:rPr>
          <w:rFonts w:asciiTheme="minorHAnsi" w:eastAsiaTheme="minorEastAsia" w:hAnsiTheme="minorHAnsi" w:cstheme="minorBidi"/>
          <w:color w:val="auto"/>
          <w:lang w:eastAsia="it-IT"/>
        </w:rPr>
        <w:tab/>
      </w:r>
      <w:r w:rsidRPr="00DC75FA">
        <w:t>ABBREVIATIONS</w:t>
      </w:r>
      <w:r w:rsidRPr="00DC75FA">
        <w:tab/>
      </w:r>
      <w:r w:rsidRPr="00DC75FA">
        <w:fldChar w:fldCharType="begin"/>
      </w:r>
      <w:r w:rsidRPr="00DC75FA">
        <w:instrText xml:space="preserve"> PAGEREF _Toc29292972 \h </w:instrText>
      </w:r>
      <w:r w:rsidRPr="00DC75FA">
        <w:fldChar w:fldCharType="separate"/>
      </w:r>
      <w:r w:rsidR="007B399C">
        <w:t>7</w:t>
      </w:r>
      <w:r w:rsidRPr="00DC75FA">
        <w:fldChar w:fldCharType="end"/>
      </w:r>
    </w:p>
    <w:p w14:paraId="49461945" w14:textId="77777777" w:rsidR="008550D3" w:rsidRPr="00DC75FA" w:rsidRDefault="008550D3">
      <w:pPr>
        <w:pStyle w:val="TOC1"/>
        <w:rPr>
          <w:rFonts w:asciiTheme="minorHAnsi" w:eastAsiaTheme="minorEastAsia" w:hAnsiTheme="minorHAnsi" w:cstheme="minorBidi"/>
          <w:b w:val="0"/>
          <w:color w:val="auto"/>
          <w:lang w:eastAsia="it-IT"/>
        </w:rPr>
      </w:pPr>
      <w:r w:rsidRPr="00DC75FA">
        <w:t>5.</w:t>
      </w:r>
      <w:r w:rsidRPr="00DC75FA">
        <w:rPr>
          <w:rFonts w:asciiTheme="minorHAnsi" w:eastAsiaTheme="minorEastAsia" w:hAnsiTheme="minorHAnsi" w:cstheme="minorBidi"/>
          <w:b w:val="0"/>
          <w:color w:val="auto"/>
          <w:lang w:eastAsia="it-IT"/>
        </w:rPr>
        <w:tab/>
      </w:r>
      <w:r w:rsidRPr="00DC75FA">
        <w:t>DELIVERING A MESSAGE</w:t>
      </w:r>
      <w:r w:rsidRPr="00DC75FA">
        <w:tab/>
      </w:r>
      <w:r w:rsidRPr="00DC75FA">
        <w:fldChar w:fldCharType="begin"/>
      </w:r>
      <w:r w:rsidRPr="00DC75FA">
        <w:instrText xml:space="preserve"> PAGEREF _Toc29292973 \h </w:instrText>
      </w:r>
      <w:r w:rsidRPr="00DC75FA">
        <w:fldChar w:fldCharType="separate"/>
      </w:r>
      <w:r w:rsidR="007B399C">
        <w:t>7</w:t>
      </w:r>
      <w:r w:rsidRPr="00DC75FA">
        <w:fldChar w:fldCharType="end"/>
      </w:r>
    </w:p>
    <w:p w14:paraId="21444409" w14:textId="77777777" w:rsidR="008550D3" w:rsidRPr="00DC75FA" w:rsidRDefault="008550D3">
      <w:pPr>
        <w:pStyle w:val="TOC2"/>
        <w:rPr>
          <w:rFonts w:asciiTheme="minorHAnsi" w:eastAsiaTheme="minorEastAsia" w:hAnsiTheme="minorHAnsi" w:cstheme="minorBidi"/>
          <w:color w:val="auto"/>
          <w:lang w:eastAsia="it-IT"/>
        </w:rPr>
      </w:pPr>
      <w:r w:rsidRPr="00DC75FA">
        <w:t>5.1.</w:t>
      </w:r>
      <w:r w:rsidRPr="00DC75FA">
        <w:rPr>
          <w:rFonts w:asciiTheme="minorHAnsi" w:eastAsiaTheme="minorEastAsia" w:hAnsiTheme="minorHAnsi" w:cstheme="minorBidi"/>
          <w:color w:val="auto"/>
          <w:lang w:eastAsia="it-IT"/>
        </w:rPr>
        <w:tab/>
      </w:r>
      <w:r w:rsidRPr="00DC75FA">
        <w:t>PREPARATION</w:t>
      </w:r>
      <w:r w:rsidRPr="00DC75FA">
        <w:tab/>
      </w:r>
      <w:r w:rsidRPr="00DC75FA">
        <w:fldChar w:fldCharType="begin"/>
      </w:r>
      <w:r w:rsidRPr="00DC75FA">
        <w:instrText xml:space="preserve"> PAGEREF _Toc29292974 \h </w:instrText>
      </w:r>
      <w:r w:rsidRPr="00DC75FA">
        <w:fldChar w:fldCharType="separate"/>
      </w:r>
      <w:r w:rsidR="007B399C">
        <w:t>7</w:t>
      </w:r>
      <w:r w:rsidRPr="00DC75FA">
        <w:fldChar w:fldCharType="end"/>
      </w:r>
    </w:p>
    <w:p w14:paraId="52F2CA2F" w14:textId="77777777" w:rsidR="008550D3" w:rsidRPr="00DC75FA" w:rsidRDefault="008550D3">
      <w:pPr>
        <w:pStyle w:val="TOC2"/>
        <w:rPr>
          <w:rFonts w:asciiTheme="minorHAnsi" w:eastAsiaTheme="minorEastAsia" w:hAnsiTheme="minorHAnsi" w:cstheme="minorBidi"/>
          <w:color w:val="auto"/>
          <w:lang w:eastAsia="it-IT"/>
        </w:rPr>
      </w:pPr>
      <w:r w:rsidRPr="00DC75FA">
        <w:t>5.2.</w:t>
      </w:r>
      <w:r w:rsidRPr="00DC75FA">
        <w:rPr>
          <w:rFonts w:asciiTheme="minorHAnsi" w:eastAsiaTheme="minorEastAsia" w:hAnsiTheme="minorHAnsi" w:cstheme="minorBidi"/>
          <w:color w:val="auto"/>
          <w:lang w:eastAsia="it-IT"/>
        </w:rPr>
        <w:tab/>
      </w:r>
      <w:r w:rsidRPr="00DC75FA">
        <w:t>TONE AND VOLUME</w:t>
      </w:r>
      <w:r w:rsidRPr="00DC75FA">
        <w:tab/>
      </w:r>
      <w:r w:rsidRPr="00DC75FA">
        <w:fldChar w:fldCharType="begin"/>
      </w:r>
      <w:r w:rsidRPr="00DC75FA">
        <w:instrText xml:space="preserve"> PAGEREF _Toc29292975 \h </w:instrText>
      </w:r>
      <w:r w:rsidRPr="00DC75FA">
        <w:fldChar w:fldCharType="separate"/>
      </w:r>
      <w:r w:rsidR="007B399C">
        <w:t>7</w:t>
      </w:r>
      <w:r w:rsidRPr="00DC75FA">
        <w:fldChar w:fldCharType="end"/>
      </w:r>
    </w:p>
    <w:p w14:paraId="474360C3" w14:textId="77777777" w:rsidR="008550D3" w:rsidRPr="00DC75FA" w:rsidRDefault="008550D3">
      <w:pPr>
        <w:pStyle w:val="TOC2"/>
        <w:rPr>
          <w:rFonts w:asciiTheme="minorHAnsi" w:eastAsiaTheme="minorEastAsia" w:hAnsiTheme="minorHAnsi" w:cstheme="minorBidi"/>
          <w:color w:val="auto"/>
          <w:lang w:eastAsia="it-IT"/>
        </w:rPr>
      </w:pPr>
      <w:r w:rsidRPr="00DC75FA">
        <w:t>5.3.</w:t>
      </w:r>
      <w:r w:rsidRPr="00DC75FA">
        <w:rPr>
          <w:rFonts w:asciiTheme="minorHAnsi" w:eastAsiaTheme="minorEastAsia" w:hAnsiTheme="minorHAnsi" w:cstheme="minorBidi"/>
          <w:color w:val="auto"/>
          <w:lang w:eastAsia="it-IT"/>
        </w:rPr>
        <w:tab/>
      </w:r>
      <w:r w:rsidRPr="00DC75FA">
        <w:t>EMPHASIS ON KEYWORDS</w:t>
      </w:r>
      <w:r w:rsidRPr="00DC75FA">
        <w:tab/>
      </w:r>
      <w:r w:rsidRPr="00DC75FA">
        <w:fldChar w:fldCharType="begin"/>
      </w:r>
      <w:r w:rsidRPr="00DC75FA">
        <w:instrText xml:space="preserve"> PAGEREF _Toc29292976 \h </w:instrText>
      </w:r>
      <w:r w:rsidRPr="00DC75FA">
        <w:fldChar w:fldCharType="separate"/>
      </w:r>
      <w:r w:rsidR="007B399C">
        <w:t>8</w:t>
      </w:r>
      <w:r w:rsidRPr="00DC75FA">
        <w:fldChar w:fldCharType="end"/>
      </w:r>
    </w:p>
    <w:p w14:paraId="7EE4040F" w14:textId="77777777" w:rsidR="008550D3" w:rsidRPr="00DC75FA" w:rsidRDefault="008550D3">
      <w:pPr>
        <w:pStyle w:val="TOC2"/>
        <w:rPr>
          <w:rFonts w:asciiTheme="minorHAnsi" w:eastAsiaTheme="minorEastAsia" w:hAnsiTheme="minorHAnsi" w:cstheme="minorBidi"/>
          <w:color w:val="auto"/>
          <w:lang w:eastAsia="it-IT"/>
        </w:rPr>
      </w:pPr>
      <w:r w:rsidRPr="00DC75FA">
        <w:t>5.4.</w:t>
      </w:r>
      <w:r w:rsidRPr="00DC75FA">
        <w:rPr>
          <w:rFonts w:asciiTheme="minorHAnsi" w:eastAsiaTheme="minorEastAsia" w:hAnsiTheme="minorHAnsi" w:cstheme="minorBidi"/>
          <w:color w:val="auto"/>
          <w:lang w:eastAsia="it-IT"/>
        </w:rPr>
        <w:tab/>
      </w:r>
      <w:r w:rsidRPr="00DC75FA">
        <w:t>SPEECH RATE</w:t>
      </w:r>
      <w:r w:rsidRPr="00DC75FA">
        <w:tab/>
      </w:r>
      <w:r w:rsidRPr="00DC75FA">
        <w:fldChar w:fldCharType="begin"/>
      </w:r>
      <w:r w:rsidRPr="00DC75FA">
        <w:instrText xml:space="preserve"> PAGEREF _Toc29292977 \h </w:instrText>
      </w:r>
      <w:r w:rsidRPr="00DC75FA">
        <w:fldChar w:fldCharType="separate"/>
      </w:r>
      <w:r w:rsidR="007B399C">
        <w:t>8</w:t>
      </w:r>
      <w:r w:rsidRPr="00DC75FA">
        <w:fldChar w:fldCharType="end"/>
      </w:r>
    </w:p>
    <w:p w14:paraId="0C7CB0E2" w14:textId="77777777" w:rsidR="008550D3" w:rsidRPr="00DC75FA" w:rsidRDefault="008550D3">
      <w:pPr>
        <w:pStyle w:val="TOC2"/>
        <w:rPr>
          <w:rFonts w:asciiTheme="minorHAnsi" w:eastAsiaTheme="minorEastAsia" w:hAnsiTheme="minorHAnsi" w:cstheme="minorBidi"/>
          <w:color w:val="auto"/>
          <w:lang w:eastAsia="it-IT"/>
        </w:rPr>
      </w:pPr>
      <w:r w:rsidRPr="00DC75FA">
        <w:t>5.5.</w:t>
      </w:r>
      <w:r w:rsidRPr="00DC75FA">
        <w:rPr>
          <w:rFonts w:asciiTheme="minorHAnsi" w:eastAsiaTheme="minorEastAsia" w:hAnsiTheme="minorHAnsi" w:cstheme="minorBidi"/>
          <w:color w:val="auto"/>
          <w:lang w:eastAsia="it-IT"/>
        </w:rPr>
        <w:tab/>
      </w:r>
      <w:r w:rsidRPr="00DC75FA">
        <w:t>WORD GROUPING AND PAUSING</w:t>
      </w:r>
      <w:r w:rsidRPr="00DC75FA">
        <w:tab/>
      </w:r>
      <w:r w:rsidRPr="00DC75FA">
        <w:fldChar w:fldCharType="begin"/>
      </w:r>
      <w:r w:rsidRPr="00DC75FA">
        <w:instrText xml:space="preserve"> PAGEREF _Toc29292978 \h </w:instrText>
      </w:r>
      <w:r w:rsidRPr="00DC75FA">
        <w:fldChar w:fldCharType="separate"/>
      </w:r>
      <w:r w:rsidR="007B399C">
        <w:t>8</w:t>
      </w:r>
      <w:r w:rsidRPr="00DC75FA">
        <w:fldChar w:fldCharType="end"/>
      </w:r>
    </w:p>
    <w:p w14:paraId="269A8447" w14:textId="77777777" w:rsidR="008550D3" w:rsidRPr="00DC75FA" w:rsidRDefault="008550D3">
      <w:pPr>
        <w:pStyle w:val="TOC2"/>
        <w:rPr>
          <w:rFonts w:asciiTheme="minorHAnsi" w:eastAsiaTheme="minorEastAsia" w:hAnsiTheme="minorHAnsi" w:cstheme="minorBidi"/>
          <w:color w:val="auto"/>
          <w:lang w:eastAsia="it-IT"/>
        </w:rPr>
      </w:pPr>
      <w:r w:rsidRPr="00DC75FA">
        <w:t>5.6.</w:t>
      </w:r>
      <w:r w:rsidRPr="00DC75FA">
        <w:rPr>
          <w:rFonts w:asciiTheme="minorHAnsi" w:eastAsiaTheme="minorEastAsia" w:hAnsiTheme="minorHAnsi" w:cstheme="minorBidi"/>
          <w:color w:val="auto"/>
          <w:lang w:eastAsia="it-IT"/>
        </w:rPr>
        <w:tab/>
      </w:r>
      <w:r w:rsidRPr="00DC75FA">
        <w:t>REPETITION</w:t>
      </w:r>
      <w:r w:rsidRPr="00DC75FA">
        <w:tab/>
      </w:r>
      <w:r w:rsidRPr="00DC75FA">
        <w:fldChar w:fldCharType="begin"/>
      </w:r>
      <w:r w:rsidRPr="00DC75FA">
        <w:instrText xml:space="preserve"> PAGEREF _Toc29292979 \h </w:instrText>
      </w:r>
      <w:r w:rsidRPr="00DC75FA">
        <w:fldChar w:fldCharType="separate"/>
      </w:r>
      <w:r w:rsidR="007B399C">
        <w:t>8</w:t>
      </w:r>
      <w:r w:rsidRPr="00DC75FA">
        <w:fldChar w:fldCharType="end"/>
      </w:r>
    </w:p>
    <w:p w14:paraId="10D157C9" w14:textId="77777777" w:rsidR="008550D3" w:rsidRPr="00DC75FA" w:rsidRDefault="008550D3">
      <w:pPr>
        <w:pStyle w:val="TOC2"/>
        <w:rPr>
          <w:rFonts w:asciiTheme="minorHAnsi" w:eastAsiaTheme="minorEastAsia" w:hAnsiTheme="minorHAnsi" w:cstheme="minorBidi"/>
          <w:color w:val="auto"/>
          <w:lang w:eastAsia="it-IT"/>
        </w:rPr>
      </w:pPr>
      <w:r w:rsidRPr="00DC75FA">
        <w:t>5.7.</w:t>
      </w:r>
      <w:r w:rsidRPr="00DC75FA">
        <w:rPr>
          <w:rFonts w:asciiTheme="minorHAnsi" w:eastAsiaTheme="minorEastAsia" w:hAnsiTheme="minorHAnsi" w:cstheme="minorBidi"/>
          <w:color w:val="auto"/>
          <w:lang w:eastAsia="it-IT"/>
        </w:rPr>
        <w:tab/>
      </w:r>
      <w:r w:rsidRPr="00DC75FA">
        <w:t>SPELLING</w:t>
      </w:r>
      <w:r w:rsidRPr="00DC75FA">
        <w:tab/>
      </w:r>
      <w:r w:rsidRPr="00DC75FA">
        <w:fldChar w:fldCharType="begin"/>
      </w:r>
      <w:r w:rsidRPr="00DC75FA">
        <w:instrText xml:space="preserve"> PAGEREF _Toc29292980 \h </w:instrText>
      </w:r>
      <w:r w:rsidRPr="00DC75FA">
        <w:fldChar w:fldCharType="separate"/>
      </w:r>
      <w:r w:rsidR="007B399C">
        <w:t>8</w:t>
      </w:r>
      <w:r w:rsidRPr="00DC75FA">
        <w:fldChar w:fldCharType="end"/>
      </w:r>
    </w:p>
    <w:p w14:paraId="4A217224" w14:textId="77777777" w:rsidR="008550D3" w:rsidRPr="00DC75FA" w:rsidRDefault="008550D3">
      <w:pPr>
        <w:pStyle w:val="TOC1"/>
        <w:rPr>
          <w:rFonts w:asciiTheme="minorHAnsi" w:eastAsiaTheme="minorEastAsia" w:hAnsiTheme="minorHAnsi" w:cstheme="minorBidi"/>
          <w:b w:val="0"/>
          <w:color w:val="auto"/>
          <w:lang w:eastAsia="it-IT"/>
        </w:rPr>
      </w:pPr>
      <w:r w:rsidRPr="00DC75FA">
        <w:t>6.</w:t>
      </w:r>
      <w:r w:rsidRPr="00DC75FA">
        <w:rPr>
          <w:rFonts w:asciiTheme="minorHAnsi" w:eastAsiaTheme="minorEastAsia" w:hAnsiTheme="minorHAnsi" w:cstheme="minorBidi"/>
          <w:b w:val="0"/>
          <w:color w:val="auto"/>
          <w:lang w:eastAsia="it-IT"/>
        </w:rPr>
        <w:tab/>
      </w:r>
      <w:r w:rsidRPr="00DC75FA">
        <w:t>HOW TO INTERPRET A MESSAGE</w:t>
      </w:r>
      <w:r w:rsidRPr="00DC75FA">
        <w:tab/>
      </w:r>
      <w:r w:rsidRPr="00DC75FA">
        <w:fldChar w:fldCharType="begin"/>
      </w:r>
      <w:r w:rsidRPr="00DC75FA">
        <w:instrText xml:space="preserve"> PAGEREF _Toc29292982 \h </w:instrText>
      </w:r>
      <w:r w:rsidRPr="00DC75FA">
        <w:fldChar w:fldCharType="separate"/>
      </w:r>
      <w:r w:rsidR="007B399C">
        <w:t>9</w:t>
      </w:r>
      <w:r w:rsidRPr="00DC75FA">
        <w:fldChar w:fldCharType="end"/>
      </w:r>
    </w:p>
    <w:p w14:paraId="19B8EDD0" w14:textId="77777777" w:rsidR="008550D3" w:rsidRPr="00DC75FA" w:rsidRDefault="008550D3">
      <w:pPr>
        <w:pStyle w:val="TOC2"/>
        <w:rPr>
          <w:rFonts w:asciiTheme="minorHAnsi" w:eastAsiaTheme="minorEastAsia" w:hAnsiTheme="minorHAnsi" w:cstheme="minorBidi"/>
          <w:color w:val="auto"/>
          <w:lang w:eastAsia="it-IT"/>
        </w:rPr>
      </w:pPr>
      <w:r w:rsidRPr="00DC75FA">
        <w:t>6.1.</w:t>
      </w:r>
      <w:r w:rsidRPr="00DC75FA">
        <w:rPr>
          <w:rFonts w:asciiTheme="minorHAnsi" w:eastAsiaTheme="minorEastAsia" w:hAnsiTheme="minorHAnsi" w:cstheme="minorBidi"/>
          <w:color w:val="auto"/>
          <w:lang w:eastAsia="it-IT"/>
        </w:rPr>
        <w:tab/>
      </w:r>
      <w:r w:rsidRPr="00DC75FA">
        <w:t>EFFECTIVE LISTENING SKILLS</w:t>
      </w:r>
      <w:r w:rsidRPr="00DC75FA">
        <w:tab/>
      </w:r>
      <w:r w:rsidRPr="00DC75FA">
        <w:fldChar w:fldCharType="begin"/>
      </w:r>
      <w:r w:rsidRPr="00DC75FA">
        <w:instrText xml:space="preserve"> PAGEREF _Toc29292984 \h </w:instrText>
      </w:r>
      <w:r w:rsidRPr="00DC75FA">
        <w:fldChar w:fldCharType="separate"/>
      </w:r>
      <w:r w:rsidR="007B399C">
        <w:t>9</w:t>
      </w:r>
      <w:r w:rsidRPr="00DC75FA">
        <w:fldChar w:fldCharType="end"/>
      </w:r>
    </w:p>
    <w:p w14:paraId="668803A7" w14:textId="77777777" w:rsidR="008550D3" w:rsidRPr="00DC75FA" w:rsidRDefault="008550D3">
      <w:pPr>
        <w:pStyle w:val="TOC2"/>
        <w:rPr>
          <w:rFonts w:asciiTheme="minorHAnsi" w:eastAsiaTheme="minorEastAsia" w:hAnsiTheme="minorHAnsi" w:cstheme="minorBidi"/>
          <w:color w:val="auto"/>
          <w:lang w:eastAsia="it-IT"/>
        </w:rPr>
      </w:pPr>
      <w:r w:rsidRPr="00DC75FA">
        <w:t>6.2.</w:t>
      </w:r>
      <w:r w:rsidRPr="00DC75FA">
        <w:rPr>
          <w:rFonts w:asciiTheme="minorHAnsi" w:eastAsiaTheme="minorEastAsia" w:hAnsiTheme="minorHAnsi" w:cstheme="minorBidi"/>
          <w:color w:val="auto"/>
          <w:lang w:eastAsia="it-IT"/>
        </w:rPr>
        <w:tab/>
      </w:r>
      <w:r w:rsidRPr="00DC75FA">
        <w:t>Read Back</w:t>
      </w:r>
      <w:r w:rsidRPr="00DC75FA">
        <w:tab/>
      </w:r>
      <w:r w:rsidRPr="00DC75FA">
        <w:fldChar w:fldCharType="begin"/>
      </w:r>
      <w:r w:rsidRPr="00DC75FA">
        <w:instrText xml:space="preserve"> PAGEREF _Toc29292985 \h </w:instrText>
      </w:r>
      <w:r w:rsidRPr="00DC75FA">
        <w:fldChar w:fldCharType="separate"/>
      </w:r>
      <w:r w:rsidR="007B399C">
        <w:t>10</w:t>
      </w:r>
      <w:r w:rsidRPr="00DC75FA">
        <w:fldChar w:fldCharType="end"/>
      </w:r>
    </w:p>
    <w:p w14:paraId="0B0103A1" w14:textId="77777777" w:rsidR="008550D3" w:rsidRPr="00DC75FA" w:rsidRDefault="008550D3">
      <w:pPr>
        <w:pStyle w:val="TOC2"/>
        <w:rPr>
          <w:rFonts w:asciiTheme="minorHAnsi" w:eastAsiaTheme="minorEastAsia" w:hAnsiTheme="minorHAnsi" w:cstheme="minorBidi"/>
          <w:color w:val="auto"/>
          <w:lang w:eastAsia="it-IT"/>
        </w:rPr>
      </w:pPr>
      <w:r w:rsidRPr="00DC75FA">
        <w:t>6.3.</w:t>
      </w:r>
      <w:r w:rsidRPr="00DC75FA">
        <w:rPr>
          <w:rFonts w:asciiTheme="minorHAnsi" w:eastAsiaTheme="minorEastAsia" w:hAnsiTheme="minorHAnsi" w:cstheme="minorBidi"/>
          <w:color w:val="auto"/>
          <w:lang w:eastAsia="it-IT"/>
        </w:rPr>
        <w:tab/>
      </w:r>
      <w:r w:rsidRPr="00DC75FA">
        <w:t>Influence of internal and external factors</w:t>
      </w:r>
      <w:r w:rsidRPr="00DC75FA">
        <w:tab/>
      </w:r>
      <w:r w:rsidRPr="00DC75FA">
        <w:fldChar w:fldCharType="begin"/>
      </w:r>
      <w:r w:rsidRPr="00DC75FA">
        <w:instrText xml:space="preserve"> PAGEREF _Toc29292986 \h </w:instrText>
      </w:r>
      <w:r w:rsidRPr="00DC75FA">
        <w:fldChar w:fldCharType="separate"/>
      </w:r>
      <w:r w:rsidR="007B399C">
        <w:t>10</w:t>
      </w:r>
      <w:r w:rsidRPr="00DC75FA">
        <w:fldChar w:fldCharType="end"/>
      </w:r>
    </w:p>
    <w:p w14:paraId="40F4FB00" w14:textId="77777777" w:rsidR="008550D3" w:rsidRPr="00DC75FA" w:rsidRDefault="008550D3">
      <w:pPr>
        <w:pStyle w:val="TOC1"/>
        <w:rPr>
          <w:rFonts w:asciiTheme="minorHAnsi" w:eastAsiaTheme="minorEastAsia" w:hAnsiTheme="minorHAnsi" w:cstheme="minorBidi"/>
          <w:b w:val="0"/>
          <w:color w:val="auto"/>
          <w:lang w:eastAsia="it-IT"/>
        </w:rPr>
      </w:pPr>
      <w:r w:rsidRPr="00DC75FA">
        <w:t>7.</w:t>
      </w:r>
      <w:r w:rsidRPr="00DC75FA">
        <w:rPr>
          <w:rFonts w:asciiTheme="minorHAnsi" w:eastAsiaTheme="minorEastAsia" w:hAnsiTheme="minorHAnsi" w:cstheme="minorBidi"/>
          <w:b w:val="0"/>
          <w:color w:val="auto"/>
          <w:lang w:eastAsia="it-IT"/>
        </w:rPr>
        <w:tab/>
      </w:r>
      <w:r w:rsidRPr="00DC75FA">
        <w:t>ACRONYMS</w:t>
      </w:r>
      <w:r w:rsidRPr="00DC75FA">
        <w:tab/>
      </w:r>
      <w:r w:rsidRPr="00DC75FA">
        <w:fldChar w:fldCharType="begin"/>
      </w:r>
      <w:r w:rsidRPr="00DC75FA">
        <w:instrText xml:space="preserve"> PAGEREF _Toc29292987 \h </w:instrText>
      </w:r>
      <w:r w:rsidRPr="00DC75FA">
        <w:fldChar w:fldCharType="separate"/>
      </w:r>
      <w:r w:rsidR="007B399C">
        <w:t>10</w:t>
      </w:r>
      <w:r w:rsidRPr="00DC75FA">
        <w:fldChar w:fldCharType="end"/>
      </w:r>
    </w:p>
    <w:p w14:paraId="114DFBBB" w14:textId="77777777" w:rsidR="008550D3" w:rsidRPr="00DC75FA" w:rsidRDefault="008550D3">
      <w:pPr>
        <w:pStyle w:val="TOC1"/>
        <w:rPr>
          <w:rFonts w:asciiTheme="minorHAnsi" w:eastAsiaTheme="minorEastAsia" w:hAnsiTheme="minorHAnsi" w:cstheme="minorBidi"/>
          <w:b w:val="0"/>
          <w:color w:val="auto"/>
          <w:lang w:eastAsia="it-IT"/>
        </w:rPr>
      </w:pPr>
      <w:r w:rsidRPr="00DC75FA">
        <w:t>8.</w:t>
      </w:r>
      <w:r w:rsidRPr="00DC75FA">
        <w:rPr>
          <w:rFonts w:asciiTheme="minorHAnsi" w:eastAsiaTheme="minorEastAsia" w:hAnsiTheme="minorHAnsi" w:cstheme="minorBidi"/>
          <w:b w:val="0"/>
          <w:color w:val="auto"/>
          <w:lang w:eastAsia="it-IT"/>
        </w:rPr>
        <w:tab/>
      </w:r>
      <w:r w:rsidRPr="00DC75FA">
        <w:t>REFERENCES</w:t>
      </w:r>
      <w:r w:rsidRPr="00DC75FA">
        <w:tab/>
      </w:r>
      <w:r w:rsidRPr="00DC75FA">
        <w:fldChar w:fldCharType="begin"/>
      </w:r>
      <w:r w:rsidRPr="00DC75FA">
        <w:instrText xml:space="preserve"> PAGEREF _Toc29292988 \h </w:instrText>
      </w:r>
      <w:r w:rsidRPr="00DC75FA">
        <w:fldChar w:fldCharType="separate"/>
      </w:r>
      <w:r w:rsidR="007B399C">
        <w:t>10</w:t>
      </w:r>
      <w:r w:rsidRPr="00DC75FA">
        <w:fldChar w:fldCharType="end"/>
      </w:r>
    </w:p>
    <w:p w14:paraId="77BEE868" w14:textId="77777777" w:rsidR="008550D3" w:rsidRPr="00DC75FA" w:rsidRDefault="008550D3">
      <w:pPr>
        <w:pStyle w:val="TOC1"/>
        <w:tabs>
          <w:tab w:val="left" w:pos="1134"/>
        </w:tabs>
        <w:rPr>
          <w:rFonts w:asciiTheme="minorHAnsi" w:eastAsiaTheme="minorEastAsia" w:hAnsiTheme="minorHAnsi" w:cstheme="minorBidi"/>
          <w:b w:val="0"/>
          <w:color w:val="auto"/>
          <w:lang w:eastAsia="it-IT"/>
        </w:rPr>
      </w:pPr>
      <w:r w:rsidRPr="00DC75FA">
        <w:t xml:space="preserve">ANNEX A </w:t>
      </w:r>
      <w:r w:rsidRPr="00DC75FA">
        <w:rPr>
          <w:rFonts w:asciiTheme="minorHAnsi" w:eastAsiaTheme="minorEastAsia" w:hAnsiTheme="minorHAnsi" w:cstheme="minorBidi"/>
          <w:b w:val="0"/>
          <w:color w:val="auto"/>
          <w:lang w:eastAsia="it-IT"/>
        </w:rPr>
        <w:tab/>
      </w:r>
      <w:r w:rsidRPr="00DC75FA">
        <w:t>VTS COMMUNICATION PHRASES</w:t>
      </w:r>
      <w:r w:rsidRPr="00DC75FA">
        <w:tab/>
      </w:r>
      <w:r w:rsidRPr="00DC75FA">
        <w:fldChar w:fldCharType="begin"/>
      </w:r>
      <w:r w:rsidRPr="00DC75FA">
        <w:instrText xml:space="preserve"> PAGEREF _Toc29292989 \h </w:instrText>
      </w:r>
      <w:r w:rsidRPr="00DC75FA">
        <w:fldChar w:fldCharType="separate"/>
      </w:r>
      <w:r w:rsidR="007B399C">
        <w:t>11</w:t>
      </w:r>
      <w:r w:rsidRPr="00DC75FA">
        <w:fldChar w:fldCharType="end"/>
      </w:r>
    </w:p>
    <w:p w14:paraId="2503CDA8" w14:textId="77777777" w:rsidR="008550D3" w:rsidRPr="00DC75FA" w:rsidRDefault="008550D3">
      <w:pPr>
        <w:pStyle w:val="TOC1"/>
        <w:tabs>
          <w:tab w:val="left" w:pos="1134"/>
        </w:tabs>
        <w:rPr>
          <w:rFonts w:asciiTheme="minorHAnsi" w:eastAsiaTheme="minorEastAsia" w:hAnsiTheme="minorHAnsi" w:cstheme="minorBidi"/>
          <w:b w:val="0"/>
          <w:color w:val="auto"/>
          <w:lang w:eastAsia="it-IT"/>
        </w:rPr>
      </w:pPr>
      <w:r w:rsidRPr="00DC75FA">
        <w:t xml:space="preserve">ANNEX B </w:t>
      </w:r>
      <w:r w:rsidRPr="00DC75FA">
        <w:rPr>
          <w:rFonts w:asciiTheme="minorHAnsi" w:eastAsiaTheme="minorEastAsia" w:hAnsiTheme="minorHAnsi" w:cstheme="minorBidi"/>
          <w:b w:val="0"/>
          <w:color w:val="auto"/>
          <w:lang w:eastAsia="it-IT"/>
        </w:rPr>
        <w:tab/>
      </w:r>
      <w:r w:rsidRPr="00DC75FA">
        <w:t>EXAMPLES OF MESSAGES</w:t>
      </w:r>
      <w:r w:rsidRPr="00DC75FA">
        <w:tab/>
      </w:r>
      <w:r w:rsidRPr="00DC75FA">
        <w:fldChar w:fldCharType="begin"/>
      </w:r>
      <w:r w:rsidRPr="00DC75FA">
        <w:instrText xml:space="preserve"> PAGEREF _Toc29293043 \h </w:instrText>
      </w:r>
      <w:r w:rsidRPr="00DC75FA">
        <w:fldChar w:fldCharType="separate"/>
      </w:r>
      <w:r w:rsidR="007B399C">
        <w:t>20</w:t>
      </w:r>
      <w:r w:rsidRPr="00DC75FA">
        <w:fldChar w:fldCharType="end"/>
      </w:r>
    </w:p>
    <w:p w14:paraId="4E2D6986" w14:textId="519D942D" w:rsidR="00D14613" w:rsidRPr="00DC75FA" w:rsidRDefault="008550D3" w:rsidP="00BA5754">
      <w:pPr>
        <w:rPr>
          <w:color w:val="00558C"/>
          <w:sz w:val="22"/>
          <w:szCs w:val="20"/>
        </w:rPr>
      </w:pPr>
      <w:r w:rsidRPr="00DC75FA">
        <w:rPr>
          <w:color w:val="00558C"/>
          <w:sz w:val="22"/>
          <w:szCs w:val="20"/>
        </w:rPr>
        <w:fldChar w:fldCharType="end"/>
      </w:r>
    </w:p>
    <w:p w14:paraId="258F6FD5" w14:textId="77777777" w:rsidR="00221129" w:rsidRPr="00DC75FA" w:rsidRDefault="00221129" w:rsidP="00BA5754">
      <w:pPr>
        <w:rPr>
          <w:color w:val="00558C"/>
          <w:sz w:val="22"/>
          <w:szCs w:val="20"/>
        </w:rPr>
      </w:pPr>
    </w:p>
    <w:p w14:paraId="0AC20FD4" w14:textId="77777777" w:rsidR="00221129" w:rsidRPr="00DC75FA" w:rsidRDefault="00221129" w:rsidP="00BA5754"/>
    <w:p w14:paraId="6B68F9D7" w14:textId="77777777" w:rsidR="00D14613" w:rsidRPr="00DC75FA" w:rsidRDefault="00D14613" w:rsidP="00C9558A">
      <w:pPr>
        <w:pStyle w:val="ListofFigures"/>
      </w:pPr>
      <w:r w:rsidRPr="00DC75FA">
        <w:t>List of Figures</w:t>
      </w:r>
    </w:p>
    <w:p w14:paraId="50FDA9C8" w14:textId="77777777" w:rsidR="008550D3" w:rsidRPr="00DC75FA" w:rsidRDefault="008550D3" w:rsidP="008550D3">
      <w:pPr>
        <w:pStyle w:val="TOC1"/>
        <w:tabs>
          <w:tab w:val="left" w:pos="1134"/>
        </w:tabs>
        <w:rPr>
          <w:rFonts w:asciiTheme="minorHAnsi" w:eastAsiaTheme="minorEastAsia" w:hAnsiTheme="minorHAnsi" w:cstheme="minorBidi"/>
          <w:b w:val="0"/>
          <w:color w:val="auto"/>
          <w:lang w:eastAsia="it-IT"/>
        </w:rPr>
      </w:pPr>
      <w:r w:rsidRPr="00DC75FA">
        <w:rPr>
          <w:i/>
          <w:u w:val="single"/>
        </w:rPr>
        <w:t>Figure 1</w:t>
      </w:r>
      <w:r w:rsidRPr="00DC75FA">
        <w:rPr>
          <w:rFonts w:asciiTheme="minorHAnsi" w:eastAsiaTheme="minorEastAsia" w:hAnsiTheme="minorHAnsi" w:cstheme="minorBidi"/>
          <w:b w:val="0"/>
          <w:color w:val="auto"/>
          <w:lang w:eastAsia="it-IT"/>
        </w:rPr>
        <w:tab/>
      </w:r>
      <w:r w:rsidRPr="00DC75FA">
        <w:t>Communication process</w:t>
      </w:r>
      <w:r w:rsidRPr="00DC75FA">
        <w:tab/>
      </w:r>
      <w:r w:rsidRPr="00DC75FA">
        <w:fldChar w:fldCharType="begin"/>
      </w:r>
      <w:r w:rsidRPr="00DC75FA">
        <w:instrText xml:space="preserve"> PAGEREF _Toc29292851 \h </w:instrText>
      </w:r>
      <w:r w:rsidRPr="00DC75FA">
        <w:fldChar w:fldCharType="separate"/>
      </w:r>
      <w:r w:rsidR="002B0DA7" w:rsidRPr="00DC75FA">
        <w:t>9</w:t>
      </w:r>
      <w:r w:rsidRPr="00DC75FA">
        <w:fldChar w:fldCharType="end"/>
      </w:r>
    </w:p>
    <w:p w14:paraId="53E9286C" w14:textId="75B61232" w:rsidR="00966491" w:rsidRPr="00DC75FA" w:rsidRDefault="00966491" w:rsidP="003D2593">
      <w:pPr>
        <w:spacing w:line="240" w:lineRule="auto"/>
      </w:pPr>
    </w:p>
    <w:p w14:paraId="6F16DADD" w14:textId="77777777" w:rsidR="008550D3" w:rsidRPr="00DC75FA" w:rsidRDefault="008550D3" w:rsidP="00392BE8">
      <w:pPr>
        <w:spacing w:line="240" w:lineRule="auto"/>
        <w:sectPr w:rsidR="008550D3" w:rsidRPr="00DC75FA" w:rsidSect="00742037">
          <w:headerReference w:type="default" r:id="rId19"/>
          <w:footerReference w:type="default" r:id="rId20"/>
          <w:pgSz w:w="11906" w:h="16838" w:code="9"/>
          <w:pgMar w:top="567" w:right="794" w:bottom="567" w:left="907" w:header="850" w:footer="850" w:gutter="0"/>
          <w:cols w:space="708"/>
          <w:docGrid w:linePitch="360"/>
        </w:sectPr>
      </w:pPr>
    </w:p>
    <w:p w14:paraId="4BBE6883" w14:textId="51194AA5" w:rsidR="00D14613" w:rsidRPr="00DC75FA" w:rsidRDefault="00D14613" w:rsidP="00DE2814">
      <w:pPr>
        <w:pStyle w:val="Heading1"/>
      </w:pPr>
      <w:bookmarkStart w:id="2" w:name="_Toc29292962"/>
      <w:r w:rsidRPr="00DC75FA">
        <w:lastRenderedPageBreak/>
        <w:t>INTRODUCTION</w:t>
      </w:r>
      <w:bookmarkEnd w:id="2"/>
    </w:p>
    <w:p w14:paraId="62BC4EAB" w14:textId="77777777" w:rsidR="00D14613" w:rsidRPr="00DC75FA" w:rsidRDefault="00D14613" w:rsidP="004944C8">
      <w:pPr>
        <w:pStyle w:val="Heading1separatationline"/>
      </w:pPr>
    </w:p>
    <w:p w14:paraId="63F9F440" w14:textId="1544FA2C" w:rsidR="00224136" w:rsidRPr="00BF6A08" w:rsidRDefault="00224136" w:rsidP="00076371">
      <w:pPr>
        <w:autoSpaceDE w:val="0"/>
        <w:autoSpaceDN w:val="0"/>
        <w:adjustRightInd w:val="0"/>
        <w:spacing w:line="240" w:lineRule="auto"/>
        <w:jc w:val="both"/>
        <w:rPr>
          <w:rFonts w:cs="Calibri"/>
          <w:sz w:val="22"/>
        </w:rPr>
      </w:pPr>
      <w:r w:rsidRPr="00DC75FA">
        <w:rPr>
          <w:rFonts w:cs="Calibri"/>
          <w:sz w:val="22"/>
        </w:rPr>
        <w:t xml:space="preserve">Effective VTS VHF communications directly contribute to navigational safety and efficiency; conversely, ineffective </w:t>
      </w:r>
      <w:r w:rsidRPr="00BF6A08">
        <w:rPr>
          <w:rFonts w:cs="Calibri"/>
          <w:sz w:val="22"/>
        </w:rPr>
        <w:t xml:space="preserve">communication and misunderstandings may contribute to near misses and accidents. Effective communication is therefore an essential part of a VTSO’s duties. However, there remain inconsistent approaches to VHF procedure between personnel, VTS authorities and training establishments. The 2012 IALA VTS Symposium in Istanbul </w:t>
      </w:r>
      <w:r w:rsidR="003D2593" w:rsidRPr="00BF6A08">
        <w:rPr>
          <w:rFonts w:cs="Calibri"/>
          <w:sz w:val="22"/>
        </w:rPr>
        <w:t>recognized</w:t>
      </w:r>
      <w:r w:rsidRPr="00BF6A08">
        <w:rPr>
          <w:rFonts w:cs="Calibri"/>
          <w:sz w:val="22"/>
        </w:rPr>
        <w:t xml:space="preserve"> the need to produce documents relating to VTS communication in order to facilitate clear and unambiguous communication.</w:t>
      </w:r>
    </w:p>
    <w:p w14:paraId="043A6153" w14:textId="3EB29FAF" w:rsidR="00224136" w:rsidRPr="00BF6A08" w:rsidRDefault="00224136" w:rsidP="00076371">
      <w:pPr>
        <w:autoSpaceDE w:val="0"/>
        <w:autoSpaceDN w:val="0"/>
        <w:adjustRightInd w:val="0"/>
        <w:spacing w:line="240" w:lineRule="auto"/>
        <w:jc w:val="both"/>
        <w:rPr>
          <w:rFonts w:cs="Calibri"/>
          <w:sz w:val="22"/>
        </w:rPr>
      </w:pPr>
      <w:r w:rsidRPr="00BF6A08">
        <w:rPr>
          <w:rFonts w:cs="Calibri"/>
          <w:sz w:val="22"/>
        </w:rPr>
        <w:t>The maritime industry comprises of personnel originating from many different parts of the world. It is crucial that native and non‐native English speaking VTSOs speak in a structured and effective manner to facilitate mutual understanding.</w:t>
      </w:r>
    </w:p>
    <w:p w14:paraId="2423A793" w14:textId="4E226D1D" w:rsidR="007E65B1" w:rsidRPr="00DC75FA" w:rsidRDefault="00224136" w:rsidP="00076371">
      <w:pPr>
        <w:jc w:val="both"/>
      </w:pPr>
      <w:r w:rsidRPr="00BF6A08">
        <w:rPr>
          <w:rFonts w:cs="Calibri"/>
          <w:sz w:val="22"/>
        </w:rPr>
        <w:t>The messages sent are received by several parties in the VTS area and can thereby improve the situational awareness of everyone. VTSOs are speaking to entire bridge teams and other vessels</w:t>
      </w:r>
      <w:r w:rsidRPr="00DC75FA">
        <w:rPr>
          <w:rFonts w:cs="Calibri"/>
          <w:sz w:val="22"/>
        </w:rPr>
        <w:t xml:space="preserve"> listening on the VHF channel whose backgrounds, experience, and knowledge will vary. Messages should be formulated in a procedural manner at all times. The VTSO should always communicate professionally in accordance with communication procedures.</w:t>
      </w:r>
      <w:r w:rsidR="007E65B1" w:rsidRPr="00DC75FA">
        <w:t xml:space="preserve"> </w:t>
      </w:r>
    </w:p>
    <w:p w14:paraId="06E06642" w14:textId="3DC593D8" w:rsidR="00D14613" w:rsidRPr="00DC75FA" w:rsidRDefault="00D14613" w:rsidP="00DE2814">
      <w:pPr>
        <w:pStyle w:val="Heading1"/>
      </w:pPr>
      <w:bookmarkStart w:id="3" w:name="_Toc29292963"/>
      <w:r w:rsidRPr="00DC75FA">
        <w:t>AIMS AND OBJECTIVES</w:t>
      </w:r>
      <w:bookmarkEnd w:id="3"/>
    </w:p>
    <w:p w14:paraId="69BF99C3" w14:textId="77777777" w:rsidR="00D14613" w:rsidRPr="00DC75FA" w:rsidRDefault="00D14613" w:rsidP="001349DB">
      <w:pPr>
        <w:pStyle w:val="Heading1separatationline"/>
        <w:rPr>
          <w:sz w:val="28"/>
          <w:szCs w:val="28"/>
        </w:rPr>
      </w:pPr>
    </w:p>
    <w:p w14:paraId="4E29DBD4" w14:textId="0D7757EC" w:rsidR="006076E2" w:rsidRPr="006076E2" w:rsidRDefault="006076E2" w:rsidP="00076371">
      <w:pPr>
        <w:pStyle w:val="BodyText"/>
        <w:spacing w:after="0"/>
        <w:rPr>
          <w:rFonts w:cs="Calibri"/>
          <w:highlight w:val="magenta"/>
        </w:rPr>
      </w:pPr>
    </w:p>
    <w:p w14:paraId="3674B49A" w14:textId="0D744DDC" w:rsidR="006076E2" w:rsidRPr="004D0A0F" w:rsidRDefault="004D0A0F" w:rsidP="00076371">
      <w:pPr>
        <w:pStyle w:val="BodyText"/>
        <w:spacing w:after="0"/>
        <w:rPr>
          <w:rFonts w:cs="Calibri"/>
        </w:rPr>
      </w:pPr>
      <w:r w:rsidRPr="004D0A0F">
        <w:rPr>
          <w:rFonts w:cs="Calibri"/>
        </w:rPr>
        <w:t xml:space="preserve">The </w:t>
      </w:r>
      <w:r w:rsidR="006076E2" w:rsidRPr="004D0A0F">
        <w:rPr>
          <w:rFonts w:cs="Calibri"/>
        </w:rPr>
        <w:t>objectives</w:t>
      </w:r>
      <w:r w:rsidRPr="004D0A0F">
        <w:rPr>
          <w:rFonts w:cs="Calibri"/>
        </w:rPr>
        <w:t xml:space="preserve"> of this guideline are</w:t>
      </w:r>
      <w:r w:rsidR="006076E2" w:rsidRPr="004D0A0F">
        <w:rPr>
          <w:rFonts w:cs="Calibri"/>
        </w:rPr>
        <w:t>:</w:t>
      </w:r>
    </w:p>
    <w:p w14:paraId="55BEE8FB" w14:textId="0AA6C8EC" w:rsidR="006076E2" w:rsidRPr="004D0A0F" w:rsidRDefault="006076E2" w:rsidP="004D0A0F">
      <w:pPr>
        <w:pStyle w:val="List1"/>
        <w:numPr>
          <w:ilvl w:val="0"/>
          <w:numId w:val="52"/>
        </w:numPr>
        <w:ind w:left="426"/>
        <w:rPr>
          <w:szCs w:val="22"/>
          <w:lang w:eastAsia="en-US"/>
        </w:rPr>
      </w:pPr>
      <w:r w:rsidRPr="004D0A0F">
        <w:rPr>
          <w:szCs w:val="22"/>
          <w:lang w:eastAsia="en-US"/>
        </w:rPr>
        <w:t>to engage and support all VTSOs, new and experienced, in promoting best practice in effective VTS radio voice procedures</w:t>
      </w:r>
    </w:p>
    <w:p w14:paraId="24EC146B" w14:textId="167B5B85" w:rsidR="006076E2" w:rsidRPr="004D0A0F" w:rsidRDefault="004D0A0F" w:rsidP="004D0A0F">
      <w:pPr>
        <w:pStyle w:val="List1"/>
        <w:numPr>
          <w:ilvl w:val="0"/>
          <w:numId w:val="52"/>
        </w:numPr>
        <w:ind w:left="426"/>
        <w:rPr>
          <w:szCs w:val="22"/>
          <w:lang w:eastAsia="en-US"/>
        </w:rPr>
      </w:pPr>
      <w:r>
        <w:rPr>
          <w:szCs w:val="22"/>
          <w:lang w:eastAsia="en-US"/>
        </w:rPr>
        <w:t>t</w:t>
      </w:r>
      <w:r w:rsidR="006076E2" w:rsidRPr="004D0A0F">
        <w:rPr>
          <w:szCs w:val="22"/>
          <w:lang w:eastAsia="en-US"/>
        </w:rPr>
        <w:t>o assist competent authorities, VTS authorities and training organisations when developing standardized operating procedures on communication.</w:t>
      </w:r>
    </w:p>
    <w:p w14:paraId="165AF208" w14:textId="6DB2B95F" w:rsidR="006076E2" w:rsidRPr="004D0A0F" w:rsidRDefault="006076E2" w:rsidP="004D0A0F">
      <w:pPr>
        <w:pStyle w:val="List1"/>
        <w:numPr>
          <w:ilvl w:val="0"/>
          <w:numId w:val="52"/>
        </w:numPr>
        <w:ind w:left="426"/>
        <w:rPr>
          <w:szCs w:val="22"/>
          <w:lang w:eastAsia="en-US"/>
        </w:rPr>
      </w:pPr>
      <w:r w:rsidRPr="004D0A0F">
        <w:rPr>
          <w:szCs w:val="22"/>
          <w:lang w:eastAsia="en-US"/>
        </w:rPr>
        <w:t>to provide guidance that aims to ensure consistency amongst VTSOs when communicating on the VHF.</w:t>
      </w:r>
    </w:p>
    <w:p w14:paraId="4FDBB0B5" w14:textId="6EDB55C8" w:rsidR="00D14613" w:rsidRPr="00DC75FA" w:rsidRDefault="00D14613" w:rsidP="004D0A0F">
      <w:pPr>
        <w:pStyle w:val="Heading1"/>
        <w:numPr>
          <w:ilvl w:val="0"/>
          <w:numId w:val="97"/>
        </w:numPr>
      </w:pPr>
      <w:bookmarkStart w:id="4" w:name="_Toc434514862"/>
      <w:bookmarkStart w:id="5" w:name="_Toc29292964"/>
      <w:r w:rsidRPr="00DC75FA">
        <w:t>G</w:t>
      </w:r>
      <w:r w:rsidR="00224136" w:rsidRPr="00DC75FA">
        <w:t xml:space="preserve">ENERAL COMMUNICATION </w:t>
      </w:r>
      <w:r w:rsidRPr="00DC75FA">
        <w:t>RULES</w:t>
      </w:r>
      <w:bookmarkEnd w:id="4"/>
      <w:bookmarkEnd w:id="5"/>
    </w:p>
    <w:p w14:paraId="3A16F5E2" w14:textId="77777777" w:rsidR="00D14613" w:rsidRPr="00DC75FA" w:rsidRDefault="00D14613" w:rsidP="001349DB">
      <w:pPr>
        <w:pStyle w:val="Heading2separationline"/>
        <w:rPr>
          <w:sz w:val="24"/>
          <w:szCs w:val="24"/>
        </w:rPr>
      </w:pPr>
    </w:p>
    <w:p w14:paraId="635FF8E9" w14:textId="5F09F0B8" w:rsidR="00224136" w:rsidRPr="00BF6A08" w:rsidRDefault="00224136" w:rsidP="00076371">
      <w:pPr>
        <w:jc w:val="both"/>
        <w:rPr>
          <w:rFonts w:cs="Calibri"/>
          <w:sz w:val="22"/>
        </w:rPr>
      </w:pPr>
      <w:r w:rsidRPr="00BF6A08">
        <w:rPr>
          <w:rFonts w:cs="Calibri"/>
          <w:sz w:val="22"/>
        </w:rPr>
        <w:t xml:space="preserve">Research and experience </w:t>
      </w:r>
      <w:r w:rsidR="00A54C34" w:rsidRPr="00BF6A08">
        <w:rPr>
          <w:rFonts w:cs="Calibri"/>
          <w:sz w:val="22"/>
        </w:rPr>
        <w:t>suggest</w:t>
      </w:r>
      <w:r w:rsidRPr="00BF6A08">
        <w:rPr>
          <w:rFonts w:cs="Calibri"/>
          <w:sz w:val="22"/>
        </w:rPr>
        <w:t xml:space="preserve"> that a causal factor in many shipping accidents is misunderstanding when speaking through VHF radio. The effective use of structured communication is a key factor in ensuring safe and efficient navigation.</w:t>
      </w:r>
    </w:p>
    <w:p w14:paraId="04BEC602" w14:textId="03131788" w:rsidR="00224136" w:rsidRPr="00BF6A08" w:rsidRDefault="00224136" w:rsidP="00076371">
      <w:pPr>
        <w:jc w:val="both"/>
        <w:rPr>
          <w:rFonts w:cs="Calibri"/>
          <w:sz w:val="22"/>
        </w:rPr>
      </w:pPr>
      <w:r w:rsidRPr="00BF6A08">
        <w:rPr>
          <w:rFonts w:cs="Calibri"/>
          <w:sz w:val="22"/>
        </w:rPr>
        <w:t xml:space="preserve">One of the main duties of VTSOs is to collect, </w:t>
      </w:r>
      <w:r w:rsidR="00481C39" w:rsidRPr="00BF6A08">
        <w:rPr>
          <w:rFonts w:cs="Calibri"/>
          <w:sz w:val="22"/>
        </w:rPr>
        <w:t>analyse</w:t>
      </w:r>
      <w:r w:rsidRPr="00BF6A08">
        <w:rPr>
          <w:rFonts w:cs="Calibri"/>
          <w:sz w:val="22"/>
        </w:rPr>
        <w:t xml:space="preserve"> and provide information. Structured communication applies to both routine and non‐routine situations. Sometimes operations are performed in very busy areas leading to congested VHF frequencies and a high workload for the VTSO. The </w:t>
      </w:r>
      <w:r w:rsidR="00A54C34" w:rsidRPr="00BF6A08">
        <w:rPr>
          <w:rFonts w:cs="Calibri"/>
          <w:sz w:val="22"/>
        </w:rPr>
        <w:t>standardization</w:t>
      </w:r>
      <w:r w:rsidRPr="00BF6A08">
        <w:rPr>
          <w:rFonts w:cs="Calibri"/>
          <w:sz w:val="22"/>
        </w:rPr>
        <w:t xml:space="preserve"> of communication is a powerful tool to manage these situations.</w:t>
      </w:r>
    </w:p>
    <w:p w14:paraId="0DEC4431" w14:textId="77777777" w:rsidR="00224136" w:rsidRPr="00BF6A08" w:rsidRDefault="00224136" w:rsidP="00076371">
      <w:pPr>
        <w:jc w:val="both"/>
        <w:rPr>
          <w:rFonts w:cs="Calibri"/>
        </w:rPr>
      </w:pPr>
      <w:r w:rsidRPr="00BF6A08">
        <w:rPr>
          <w:rFonts w:cs="Calibri"/>
          <w:sz w:val="22"/>
        </w:rPr>
        <w:t xml:space="preserve">When people interact, they need to adjust their speech and vocal patterns in order to increase the likelihood of mutual understanding. These adjustments are general communication rules that should be considered by all VTSOs regardless of experience or native language whilst speaking on the VHF. The general rules are listed below in subsequent sections of this guideline. </w:t>
      </w:r>
    </w:p>
    <w:p w14:paraId="297D778F" w14:textId="77777777" w:rsidR="00224136" w:rsidRPr="00DC75FA" w:rsidRDefault="00224136" w:rsidP="00076371">
      <w:pPr>
        <w:jc w:val="both"/>
        <w:rPr>
          <w:rFonts w:cs="Calibri"/>
        </w:rPr>
      </w:pPr>
      <w:r w:rsidRPr="00BF6A08">
        <w:rPr>
          <w:rFonts w:cs="Calibri"/>
          <w:sz w:val="22"/>
        </w:rPr>
        <w:t>In order to provide safe guidance to traffic the VTSO should be able to communicate in English. The model courses associated with IALA Recommendation R0103(V‐103) on Standards or training and certification</w:t>
      </w:r>
      <w:r w:rsidRPr="00DC75FA">
        <w:rPr>
          <w:rFonts w:cs="Calibri"/>
          <w:sz w:val="22"/>
        </w:rPr>
        <w:t xml:space="preserve"> of VTS personnel contain a reference to the desired level of command of English.</w:t>
      </w:r>
    </w:p>
    <w:p w14:paraId="69F20643" w14:textId="77777777" w:rsidR="00D14613" w:rsidRPr="00DC75FA" w:rsidRDefault="00D14613" w:rsidP="00076371">
      <w:pPr>
        <w:jc w:val="both"/>
        <w:rPr>
          <w:rFonts w:cs="Calibri"/>
        </w:rPr>
      </w:pPr>
    </w:p>
    <w:p w14:paraId="04E723DE" w14:textId="502319A5" w:rsidR="00D14613" w:rsidRPr="00DC75FA" w:rsidRDefault="00224136">
      <w:pPr>
        <w:pStyle w:val="Heading2"/>
      </w:pPr>
      <w:bookmarkStart w:id="6" w:name="_Toc29292965"/>
      <w:r w:rsidRPr="00DC75FA">
        <w:t>STANDARDISED COMMUNICATION</w:t>
      </w:r>
      <w:bookmarkEnd w:id="6"/>
      <w:r w:rsidRPr="00DC75FA">
        <w:t xml:space="preserve"> </w:t>
      </w:r>
    </w:p>
    <w:p w14:paraId="14D063E1" w14:textId="7C28F289" w:rsidR="00224136" w:rsidRPr="00DC75FA" w:rsidRDefault="00224136" w:rsidP="00BF6A08">
      <w:pPr>
        <w:autoSpaceDE w:val="0"/>
        <w:autoSpaceDN w:val="0"/>
        <w:adjustRightInd w:val="0"/>
        <w:spacing w:line="240" w:lineRule="auto"/>
        <w:jc w:val="both"/>
        <w:rPr>
          <w:rFonts w:cs="Calibri"/>
          <w:sz w:val="22"/>
        </w:rPr>
      </w:pPr>
      <w:r w:rsidRPr="00BF6A08">
        <w:rPr>
          <w:rFonts w:cs="Calibri"/>
          <w:sz w:val="22"/>
        </w:rPr>
        <w:t xml:space="preserve">VTSOs need to divide their attention amongst several tasks. </w:t>
      </w:r>
      <w:r w:rsidR="0064679F" w:rsidRPr="00BF6A08">
        <w:rPr>
          <w:rFonts w:cs="Calibri"/>
          <w:sz w:val="22"/>
        </w:rPr>
        <w:t>Standardized</w:t>
      </w:r>
      <w:r w:rsidRPr="00BF6A08">
        <w:rPr>
          <w:rFonts w:cs="Calibri"/>
          <w:sz w:val="22"/>
        </w:rPr>
        <w:t xml:space="preserve"> communication significantly contributes to communication in different languages and aids time management. </w:t>
      </w:r>
      <w:r w:rsidR="00DC75FA" w:rsidRPr="00BF6A08">
        <w:rPr>
          <w:rFonts w:cs="Calibri"/>
          <w:sz w:val="22"/>
        </w:rPr>
        <w:t>It</w:t>
      </w:r>
      <w:r w:rsidRPr="00BF6A08">
        <w:rPr>
          <w:rFonts w:cs="Calibri"/>
          <w:sz w:val="22"/>
        </w:rPr>
        <w:t xml:space="preserve"> can </w:t>
      </w:r>
      <w:r w:rsidR="00DC75FA" w:rsidRPr="00BF6A08">
        <w:rPr>
          <w:rFonts w:cs="Calibri"/>
          <w:sz w:val="22"/>
        </w:rPr>
        <w:t xml:space="preserve">also </w:t>
      </w:r>
      <w:r w:rsidRPr="00BF6A08">
        <w:rPr>
          <w:rFonts w:cs="Calibri"/>
          <w:sz w:val="22"/>
        </w:rPr>
        <w:t>help a VTSO to produce and understand communication with the minimum of effort thereby leaving processing space in the brain for the management of traffic.</w:t>
      </w:r>
    </w:p>
    <w:p w14:paraId="78FE79DB" w14:textId="77D884D1" w:rsidR="00224136" w:rsidRPr="00BF6A08" w:rsidRDefault="00DC75FA" w:rsidP="00076371">
      <w:pPr>
        <w:autoSpaceDE w:val="0"/>
        <w:autoSpaceDN w:val="0"/>
        <w:adjustRightInd w:val="0"/>
        <w:spacing w:line="240" w:lineRule="auto"/>
        <w:jc w:val="both"/>
        <w:rPr>
          <w:rFonts w:cs="Calibri"/>
          <w:sz w:val="22"/>
        </w:rPr>
      </w:pPr>
      <w:r w:rsidRPr="00BF6A08">
        <w:rPr>
          <w:rFonts w:cs="Calibri"/>
          <w:sz w:val="22"/>
        </w:rPr>
        <w:lastRenderedPageBreak/>
        <w:t>Standardized</w:t>
      </w:r>
      <w:r w:rsidR="00224136" w:rsidRPr="00BF6A08">
        <w:rPr>
          <w:rFonts w:cs="Calibri"/>
          <w:sz w:val="22"/>
        </w:rPr>
        <w:t xml:space="preserve"> communication is only useful when used in the proper way. This section strives to explain the rationale behind </w:t>
      </w:r>
      <w:r w:rsidRPr="00BF6A08">
        <w:rPr>
          <w:rFonts w:cs="Calibri"/>
          <w:sz w:val="22"/>
        </w:rPr>
        <w:t>standardized</w:t>
      </w:r>
      <w:r w:rsidR="00224136" w:rsidRPr="00BF6A08">
        <w:rPr>
          <w:rFonts w:cs="Calibri"/>
          <w:sz w:val="22"/>
        </w:rPr>
        <w:t xml:space="preserve"> communication.</w:t>
      </w:r>
    </w:p>
    <w:p w14:paraId="5595AFE8" w14:textId="77777777" w:rsidR="00224136" w:rsidRPr="00BF6A08" w:rsidRDefault="00224136" w:rsidP="00076371">
      <w:pPr>
        <w:autoSpaceDE w:val="0"/>
        <w:autoSpaceDN w:val="0"/>
        <w:adjustRightInd w:val="0"/>
        <w:spacing w:line="240" w:lineRule="auto"/>
        <w:jc w:val="both"/>
        <w:rPr>
          <w:rFonts w:cs="Calibri"/>
          <w:b/>
          <w:sz w:val="22"/>
        </w:rPr>
      </w:pPr>
      <w:r w:rsidRPr="00BF6A08">
        <w:rPr>
          <w:rFonts w:cs="Calibri"/>
          <w:b/>
          <w:sz w:val="22"/>
        </w:rPr>
        <w:t>People perform in different ways:</w:t>
      </w:r>
    </w:p>
    <w:p w14:paraId="7DF223CD" w14:textId="64ECC832" w:rsidR="00224136" w:rsidRPr="00BF6A08" w:rsidRDefault="00224136" w:rsidP="00076371">
      <w:pPr>
        <w:autoSpaceDE w:val="0"/>
        <w:autoSpaceDN w:val="0"/>
        <w:adjustRightInd w:val="0"/>
        <w:spacing w:line="240" w:lineRule="auto"/>
        <w:jc w:val="both"/>
        <w:rPr>
          <w:rFonts w:cs="Calibri"/>
          <w:sz w:val="22"/>
        </w:rPr>
      </w:pPr>
      <w:r w:rsidRPr="00BF6A08">
        <w:rPr>
          <w:rFonts w:cs="Calibri"/>
          <w:b/>
          <w:sz w:val="22"/>
          <w:u w:val="single"/>
        </w:rPr>
        <w:t>Skill</w:t>
      </w:r>
      <w:r w:rsidR="00DC75FA" w:rsidRPr="00BF6A08">
        <w:rPr>
          <w:rFonts w:cs="Calibri"/>
          <w:b/>
          <w:sz w:val="22"/>
          <w:u w:val="single"/>
        </w:rPr>
        <w:t>-</w:t>
      </w:r>
      <w:r w:rsidRPr="00BF6A08">
        <w:rPr>
          <w:rFonts w:cs="Calibri"/>
          <w:b/>
          <w:sz w:val="22"/>
          <w:u w:val="single"/>
        </w:rPr>
        <w:t>based</w:t>
      </w:r>
      <w:r w:rsidRPr="00BF6A08">
        <w:rPr>
          <w:rFonts w:cs="Calibri"/>
          <w:sz w:val="22"/>
        </w:rPr>
        <w:t xml:space="preserve"> are those activities that we perform automatically. There is no conscious processing in the brain; we do not think when we execute them. Activities that we perform on this level are e.g. walking, bicycling, manipulating a mouse and so on. People are ‘designed’ to execute these tasks even better without conscious processing in the brain. Imagine for example: when you run down the stairs and suddenly wonder how you do that? You immediately improve your chances of falling down.</w:t>
      </w:r>
    </w:p>
    <w:p w14:paraId="25A8184D" w14:textId="2840DA21" w:rsidR="00224136" w:rsidRPr="00BF6A08" w:rsidRDefault="00224136" w:rsidP="00076371">
      <w:pPr>
        <w:autoSpaceDE w:val="0"/>
        <w:autoSpaceDN w:val="0"/>
        <w:adjustRightInd w:val="0"/>
        <w:spacing w:line="240" w:lineRule="auto"/>
        <w:jc w:val="both"/>
        <w:rPr>
          <w:rFonts w:cs="Calibri"/>
          <w:sz w:val="22"/>
        </w:rPr>
      </w:pPr>
      <w:r w:rsidRPr="00BF6A08">
        <w:rPr>
          <w:rFonts w:cs="Calibri"/>
          <w:b/>
          <w:sz w:val="22"/>
          <w:u w:val="single"/>
        </w:rPr>
        <w:t>Rule</w:t>
      </w:r>
      <w:r w:rsidR="00DC75FA" w:rsidRPr="00BF6A08">
        <w:rPr>
          <w:rFonts w:cs="Calibri"/>
          <w:b/>
          <w:sz w:val="22"/>
          <w:u w:val="single"/>
        </w:rPr>
        <w:t>-</w:t>
      </w:r>
      <w:r w:rsidRPr="00BF6A08">
        <w:rPr>
          <w:rFonts w:cs="Calibri"/>
          <w:b/>
          <w:sz w:val="22"/>
          <w:u w:val="single"/>
        </w:rPr>
        <w:t>based</w:t>
      </w:r>
      <w:r w:rsidRPr="00BF6A08">
        <w:rPr>
          <w:rFonts w:cs="Calibri"/>
          <w:sz w:val="22"/>
        </w:rPr>
        <w:t xml:space="preserve"> are activities that require more brain processing. These are executed on a sub‐conscious level. They include activities that we perform very often. They become routine. Although they may be complex, the VTSO perform</w:t>
      </w:r>
      <w:r w:rsidR="00DC75FA" w:rsidRPr="00BF6A08">
        <w:rPr>
          <w:rFonts w:cs="Calibri"/>
          <w:sz w:val="22"/>
        </w:rPr>
        <w:t>s</w:t>
      </w:r>
      <w:r w:rsidRPr="00BF6A08">
        <w:rPr>
          <w:rFonts w:cs="Calibri"/>
          <w:sz w:val="22"/>
        </w:rPr>
        <w:t xml:space="preserve"> these activities so often that he does not really need to put much thought into them. For example, when someone asks you how much 2 times 2 is, you do not really need to think about this. You can say instantly that the answer is 4.</w:t>
      </w:r>
    </w:p>
    <w:p w14:paraId="4DC9345F" w14:textId="12A3D336" w:rsidR="00224136" w:rsidRPr="00BF6A08" w:rsidRDefault="00224136" w:rsidP="00076371">
      <w:pPr>
        <w:autoSpaceDE w:val="0"/>
        <w:autoSpaceDN w:val="0"/>
        <w:adjustRightInd w:val="0"/>
        <w:spacing w:line="240" w:lineRule="auto"/>
        <w:jc w:val="both"/>
        <w:rPr>
          <w:rFonts w:cs="Calibri"/>
          <w:sz w:val="22"/>
        </w:rPr>
      </w:pPr>
      <w:r w:rsidRPr="00BF6A08">
        <w:rPr>
          <w:rFonts w:cs="Calibri"/>
          <w:b/>
          <w:sz w:val="22"/>
          <w:u w:val="single"/>
        </w:rPr>
        <w:t>Knowledge</w:t>
      </w:r>
      <w:r w:rsidR="00DC75FA" w:rsidRPr="00BF6A08">
        <w:rPr>
          <w:rFonts w:cs="Calibri"/>
          <w:b/>
          <w:sz w:val="22"/>
          <w:u w:val="single"/>
        </w:rPr>
        <w:t>-</w:t>
      </w:r>
      <w:r w:rsidRPr="00BF6A08">
        <w:rPr>
          <w:rFonts w:cs="Calibri"/>
          <w:b/>
          <w:sz w:val="22"/>
          <w:u w:val="single"/>
        </w:rPr>
        <w:t>based</w:t>
      </w:r>
      <w:r w:rsidRPr="00BF6A08">
        <w:rPr>
          <w:rFonts w:cs="Calibri"/>
          <w:sz w:val="22"/>
        </w:rPr>
        <w:t xml:space="preserve"> activities require active decision‐making. These are matters that we need to figure out and we do this in our working memory. The VTSO needs to use his brain capacity to reach a solution. This brain activity is a single channel. We can only solve one problem at a time.</w:t>
      </w:r>
    </w:p>
    <w:p w14:paraId="6B55177D" w14:textId="1A80B561" w:rsidR="00224136" w:rsidRPr="00DC75FA" w:rsidRDefault="00224136" w:rsidP="00076371">
      <w:pPr>
        <w:autoSpaceDE w:val="0"/>
        <w:autoSpaceDN w:val="0"/>
        <w:adjustRightInd w:val="0"/>
        <w:spacing w:line="240" w:lineRule="auto"/>
        <w:jc w:val="both"/>
        <w:rPr>
          <w:rFonts w:cs="Calibri"/>
          <w:sz w:val="22"/>
        </w:rPr>
      </w:pPr>
      <w:r w:rsidRPr="00BF6A08">
        <w:rPr>
          <w:rFonts w:cs="Calibri"/>
          <w:sz w:val="22"/>
        </w:rPr>
        <w:t>When we are in a situation that causes stress, either because of pressure or because of a difficult situation in the VTS area, the knowledge</w:t>
      </w:r>
      <w:r w:rsidR="00DC75FA" w:rsidRPr="00BF6A08">
        <w:rPr>
          <w:rFonts w:cs="Calibri"/>
          <w:sz w:val="22"/>
        </w:rPr>
        <w:t>-</w:t>
      </w:r>
      <w:r w:rsidRPr="00BF6A08">
        <w:rPr>
          <w:rFonts w:cs="Calibri"/>
          <w:sz w:val="22"/>
        </w:rPr>
        <w:t>based level is affected the most. Stress limits our ability to think. It is therefore essential that communication is not also on a knowledge</w:t>
      </w:r>
      <w:r w:rsidR="00DC75FA" w:rsidRPr="00BF6A08">
        <w:rPr>
          <w:rFonts w:cs="Calibri"/>
          <w:sz w:val="22"/>
        </w:rPr>
        <w:t>-</w:t>
      </w:r>
      <w:r w:rsidRPr="00BF6A08">
        <w:rPr>
          <w:rFonts w:cs="Calibri"/>
          <w:sz w:val="22"/>
        </w:rPr>
        <w:t>based level, because you may have difficulty to understand each other. Communication problems can take up a brain capacity that is very much needed for the management of traffic. If a VTS authority has communication procedures in place and the VTSO is disciplined enough to use them every time, the use of these procedures will be on a rule</w:t>
      </w:r>
      <w:r w:rsidR="00DC75FA" w:rsidRPr="00BF6A08">
        <w:rPr>
          <w:rFonts w:cs="Calibri"/>
          <w:sz w:val="22"/>
        </w:rPr>
        <w:t>-</w:t>
      </w:r>
      <w:r w:rsidRPr="00BF6A08">
        <w:rPr>
          <w:rFonts w:cs="Calibri"/>
          <w:sz w:val="22"/>
        </w:rPr>
        <w:t>based level. This level is less likely to be affected by stress. This means that the VTSO can use his</w:t>
      </w:r>
      <w:r w:rsidR="00DC75FA" w:rsidRPr="00BF6A08">
        <w:rPr>
          <w:rFonts w:cs="Calibri"/>
          <w:sz w:val="22"/>
        </w:rPr>
        <w:t xml:space="preserve"> / her</w:t>
      </w:r>
      <w:r w:rsidRPr="00BF6A08">
        <w:rPr>
          <w:rFonts w:cs="Calibri"/>
          <w:sz w:val="22"/>
        </w:rPr>
        <w:t xml:space="preserve"> brain processing resources to solve the problem, while professional</w:t>
      </w:r>
      <w:r w:rsidRPr="00DC75FA">
        <w:rPr>
          <w:rFonts w:cs="Calibri"/>
          <w:sz w:val="22"/>
        </w:rPr>
        <w:t xml:space="preserve"> communication is maintained.</w:t>
      </w:r>
    </w:p>
    <w:p w14:paraId="41D2202E" w14:textId="77777777" w:rsidR="00D14613" w:rsidRPr="00DC75FA" w:rsidRDefault="00D14613" w:rsidP="00B3699F">
      <w:pPr>
        <w:pStyle w:val="BodyText"/>
      </w:pPr>
    </w:p>
    <w:p w14:paraId="35296359" w14:textId="01D3BE55" w:rsidR="00D14613" w:rsidRPr="00DC75FA" w:rsidRDefault="00A143D7">
      <w:pPr>
        <w:pStyle w:val="Heading2"/>
      </w:pPr>
      <w:bookmarkStart w:id="7" w:name="_Toc29292966"/>
      <w:r w:rsidRPr="00DC75FA">
        <w:t>CULTURAL DIFFERENCES</w:t>
      </w:r>
      <w:bookmarkEnd w:id="7"/>
    </w:p>
    <w:p w14:paraId="0FD5109F" w14:textId="77777777" w:rsidR="00D14613" w:rsidRPr="00DC75FA" w:rsidRDefault="00D14613" w:rsidP="0027172C">
      <w:pPr>
        <w:pStyle w:val="Heading2separationline"/>
        <w:rPr>
          <w:color w:val="FF0000"/>
        </w:rPr>
      </w:pPr>
    </w:p>
    <w:p w14:paraId="7BF9DF0E" w14:textId="75217DF0" w:rsidR="00224136" w:rsidRPr="00DC75FA" w:rsidRDefault="00224136" w:rsidP="00224136">
      <w:pPr>
        <w:autoSpaceDE w:val="0"/>
        <w:autoSpaceDN w:val="0"/>
        <w:adjustRightInd w:val="0"/>
        <w:spacing w:line="240" w:lineRule="auto"/>
        <w:rPr>
          <w:rFonts w:cs="Calibri"/>
          <w:sz w:val="22"/>
        </w:rPr>
      </w:pPr>
      <w:r w:rsidRPr="00DC75FA">
        <w:rPr>
          <w:rFonts w:cs="Calibri"/>
          <w:sz w:val="22"/>
        </w:rPr>
        <w:t>Differing cultural experiences and backgrounds may result in different responses to situations. A lack of awareness of these differences could increase the possibility of making errors and leads to misunderstanding.</w:t>
      </w:r>
    </w:p>
    <w:p w14:paraId="7BEB5B94" w14:textId="3BEF1A1E" w:rsidR="00D14613" w:rsidRPr="00DC75FA" w:rsidRDefault="00224136" w:rsidP="00224136">
      <w:pPr>
        <w:pStyle w:val="List1"/>
        <w:tabs>
          <w:tab w:val="clear" w:pos="0"/>
        </w:tabs>
        <w:ind w:left="0" w:firstLine="0"/>
        <w:jc w:val="left"/>
        <w:rPr>
          <w:rFonts w:cs="Calibri"/>
        </w:rPr>
      </w:pPr>
      <w:r w:rsidRPr="00DC75FA">
        <w:rPr>
          <w:rFonts w:cs="Calibri"/>
        </w:rPr>
        <w:t>When VTSOs communicate cross‐culturally special attention should be paid to the following:</w:t>
      </w:r>
    </w:p>
    <w:p w14:paraId="29723897" w14:textId="5B57C7B1" w:rsidR="00224136" w:rsidRPr="00DC75FA" w:rsidRDefault="00224136" w:rsidP="00076371">
      <w:pPr>
        <w:pStyle w:val="List1"/>
        <w:numPr>
          <w:ilvl w:val="0"/>
          <w:numId w:val="52"/>
        </w:numPr>
        <w:ind w:left="426"/>
        <w:rPr>
          <w:szCs w:val="22"/>
          <w:lang w:eastAsia="en-US"/>
        </w:rPr>
      </w:pPr>
      <w:r w:rsidRPr="00DC75FA">
        <w:rPr>
          <w:szCs w:val="22"/>
          <w:lang w:eastAsia="en-US"/>
        </w:rPr>
        <w:t>Crucial information should be shared with navigating officers in order to create a common perception of potential dangers, even if this information seems ‘obvious’.</w:t>
      </w:r>
    </w:p>
    <w:p w14:paraId="15D856F3" w14:textId="68DE0F61" w:rsidR="00224136" w:rsidRPr="00DC75FA" w:rsidRDefault="00224136" w:rsidP="00076371">
      <w:pPr>
        <w:pStyle w:val="List1"/>
        <w:numPr>
          <w:ilvl w:val="0"/>
          <w:numId w:val="52"/>
        </w:numPr>
        <w:ind w:left="426"/>
        <w:rPr>
          <w:szCs w:val="22"/>
          <w:lang w:eastAsia="en-US"/>
        </w:rPr>
      </w:pPr>
      <w:r w:rsidRPr="00DC75FA">
        <w:rPr>
          <w:szCs w:val="22"/>
          <w:lang w:eastAsia="en-US"/>
        </w:rPr>
        <w:t>Read‐back techniques should be used when information may be misunderstood. E.g. number of persons on</w:t>
      </w:r>
      <w:r w:rsidR="007B399C">
        <w:rPr>
          <w:szCs w:val="22"/>
          <w:lang w:eastAsia="en-US"/>
        </w:rPr>
        <w:t xml:space="preserve"> </w:t>
      </w:r>
      <w:r w:rsidRPr="00DC75FA">
        <w:rPr>
          <w:szCs w:val="22"/>
          <w:lang w:eastAsia="en-US"/>
        </w:rPr>
        <w:t>board or information that would benefit others using the VTS area, instructions or advice.</w:t>
      </w:r>
    </w:p>
    <w:p w14:paraId="0F254956" w14:textId="77777777" w:rsidR="00D14613" w:rsidRPr="00DC75FA" w:rsidRDefault="00D14613" w:rsidP="0027172C">
      <w:pPr>
        <w:pStyle w:val="BodyText"/>
      </w:pPr>
    </w:p>
    <w:p w14:paraId="247B126E" w14:textId="7A58034D" w:rsidR="00D14613" w:rsidRPr="00DC75FA" w:rsidRDefault="00A143D7">
      <w:pPr>
        <w:pStyle w:val="Heading2"/>
      </w:pPr>
      <w:bookmarkStart w:id="8" w:name="_Toc29292967"/>
      <w:r w:rsidRPr="00DC75FA">
        <w:t>USING VHF</w:t>
      </w:r>
      <w:bookmarkEnd w:id="8"/>
    </w:p>
    <w:p w14:paraId="207EC38E" w14:textId="77777777" w:rsidR="00D14613" w:rsidRPr="00DC75FA" w:rsidRDefault="00D14613" w:rsidP="00CB3D58">
      <w:pPr>
        <w:pStyle w:val="Heading2separationline"/>
        <w:rPr>
          <w:color w:val="FF0000"/>
        </w:rPr>
      </w:pPr>
    </w:p>
    <w:p w14:paraId="1093967D" w14:textId="2F767DB9" w:rsidR="00202314" w:rsidRPr="00DC75FA" w:rsidRDefault="00192FE1" w:rsidP="00076371">
      <w:pPr>
        <w:jc w:val="both"/>
      </w:pPr>
      <w:r w:rsidRPr="00DC75FA">
        <w:rPr>
          <w:rFonts w:cs="Calibri"/>
          <w:sz w:val="22"/>
        </w:rPr>
        <w:t>The proper use of VHF equipment is essential if transmissions are to be successful. When VTSOs use VHF equipment, they should consider the volume and the position of the microphone. To ensure the complete reception of the message a proper push to talk (PTT) discipline is essential, since there may be a delay in transmission after pressing the PTT button. VTSOs should pause briefly before passing the message.</w:t>
      </w:r>
    </w:p>
    <w:p w14:paraId="0901029E" w14:textId="59496B86" w:rsidR="00202314" w:rsidRPr="00DC75FA" w:rsidRDefault="00192FE1" w:rsidP="00202314">
      <w:pPr>
        <w:pStyle w:val="Heading1"/>
      </w:pPr>
      <w:bookmarkStart w:id="9" w:name="_Toc29292968"/>
      <w:bookmarkStart w:id="10" w:name="_Toc490575086"/>
      <w:r w:rsidRPr="00DC75FA">
        <w:rPr>
          <w:caps w:val="0"/>
        </w:rPr>
        <w:t>COMPILE A MESSAGE</w:t>
      </w:r>
      <w:bookmarkEnd w:id="9"/>
      <w:r w:rsidRPr="00DC75FA">
        <w:rPr>
          <w:caps w:val="0"/>
        </w:rPr>
        <w:t xml:space="preserve"> </w:t>
      </w:r>
      <w:bookmarkEnd w:id="10"/>
    </w:p>
    <w:p w14:paraId="06CE2CA3" w14:textId="77777777" w:rsidR="00202314" w:rsidRPr="00DC75FA" w:rsidRDefault="00202314" w:rsidP="00202314">
      <w:pPr>
        <w:pStyle w:val="Heading2separationline"/>
        <w:rPr>
          <w:sz w:val="24"/>
          <w:szCs w:val="24"/>
          <w:highlight w:val="yellow"/>
        </w:rPr>
      </w:pPr>
    </w:p>
    <w:p w14:paraId="34D1B409" w14:textId="742C4430" w:rsidR="00202314" w:rsidRPr="00BF6A08" w:rsidRDefault="00192FE1" w:rsidP="00076371">
      <w:pPr>
        <w:jc w:val="both"/>
        <w:rPr>
          <w:rFonts w:cs="Calibri"/>
          <w:sz w:val="22"/>
        </w:rPr>
      </w:pPr>
      <w:r w:rsidRPr="00BF6A08">
        <w:rPr>
          <w:rFonts w:cs="Calibri"/>
          <w:sz w:val="22"/>
        </w:rPr>
        <w:t xml:space="preserve">Before VTSOs transmit, they must take a moment to </w:t>
      </w:r>
      <w:r w:rsidRPr="00BF6A08">
        <w:rPr>
          <w:rFonts w:cs="Calibri"/>
          <w:b/>
          <w:sz w:val="22"/>
        </w:rPr>
        <w:t>think</w:t>
      </w:r>
      <w:r w:rsidRPr="00BF6A08">
        <w:rPr>
          <w:rFonts w:cs="Calibri"/>
          <w:sz w:val="22"/>
        </w:rPr>
        <w:t xml:space="preserve">. This may sound rather obvious; however, it </w:t>
      </w:r>
      <w:r w:rsidR="00DC75FA" w:rsidRPr="00BF6A08">
        <w:rPr>
          <w:rFonts w:cs="Calibri"/>
          <w:sz w:val="22"/>
        </w:rPr>
        <w:t>remains a common error among VTS personnel</w:t>
      </w:r>
      <w:r w:rsidRPr="00BF6A08">
        <w:rPr>
          <w:rFonts w:cs="Calibri"/>
          <w:sz w:val="22"/>
        </w:rPr>
        <w:t>. Native English speakers are particularly prone to this as they have the ability to respond immediately without needing time to translate a message received and/or construct a response. VTSOs should provide considered responses in order to resist the natural pressure personnel put on themselves to respond quickly before they have had time to think.</w:t>
      </w:r>
    </w:p>
    <w:p w14:paraId="6BF491A3" w14:textId="45ABFE06" w:rsidR="00202314" w:rsidRPr="00DC75FA" w:rsidRDefault="007F0C43" w:rsidP="00076371">
      <w:pPr>
        <w:pStyle w:val="Bullet1"/>
        <w:numPr>
          <w:ilvl w:val="0"/>
          <w:numId w:val="0"/>
        </w:numPr>
      </w:pPr>
      <w:r w:rsidRPr="00BF6A08">
        <w:rPr>
          <w:rFonts w:cs="Calibri"/>
        </w:rPr>
        <w:t>This section refers to the structure and content of VTS radio communications.</w:t>
      </w:r>
    </w:p>
    <w:p w14:paraId="1625E857" w14:textId="486F4733" w:rsidR="00A0048B" w:rsidRPr="00DC75FA" w:rsidRDefault="00A0048B">
      <w:pPr>
        <w:pStyle w:val="Heading2"/>
      </w:pPr>
      <w:bookmarkStart w:id="11" w:name="_Toc29292969"/>
      <w:r w:rsidRPr="00DC75FA">
        <w:lastRenderedPageBreak/>
        <w:t>MESSAGE structure</w:t>
      </w:r>
      <w:bookmarkEnd w:id="11"/>
    </w:p>
    <w:p w14:paraId="474EFF3D" w14:textId="77777777" w:rsidR="00A0048B" w:rsidRPr="00DC75FA" w:rsidRDefault="00A0048B" w:rsidP="00A0048B">
      <w:pPr>
        <w:pStyle w:val="Heading2separationline"/>
        <w:rPr>
          <w:color w:val="FF0000"/>
        </w:rPr>
      </w:pPr>
    </w:p>
    <w:p w14:paraId="20840849" w14:textId="6D1D602A" w:rsidR="008F0A07" w:rsidRPr="00BF6A08" w:rsidRDefault="00192FE1" w:rsidP="00BF6A08">
      <w:pPr>
        <w:autoSpaceDE w:val="0"/>
        <w:autoSpaceDN w:val="0"/>
        <w:adjustRightInd w:val="0"/>
        <w:spacing w:line="240" w:lineRule="auto"/>
        <w:jc w:val="both"/>
        <w:rPr>
          <w:rFonts w:cs="Calibri"/>
          <w:sz w:val="22"/>
        </w:rPr>
      </w:pPr>
      <w:r w:rsidRPr="00DC75FA">
        <w:rPr>
          <w:rFonts w:cs="Calibri"/>
          <w:sz w:val="22"/>
        </w:rPr>
        <w:t xml:space="preserve">In order to improve radio discipline, the VTSO should use the ‘message markers’ listed and explained in IALA </w:t>
      </w:r>
      <w:r w:rsidRPr="00BF6A08">
        <w:rPr>
          <w:rFonts w:cs="Calibri"/>
          <w:sz w:val="22"/>
        </w:rPr>
        <w:t xml:space="preserve">Guideline 1089. This is in order to keep the communication short, to the point and clear for all users. There are eight Message Markers, but only seven should be used by VTS. </w:t>
      </w:r>
      <w:r w:rsidR="00DC75FA" w:rsidRPr="00BF6A08">
        <w:rPr>
          <w:rFonts w:cs="Calibri"/>
          <w:sz w:val="22"/>
        </w:rPr>
        <w:t>In a VTS context t</w:t>
      </w:r>
      <w:r w:rsidRPr="00BF6A08">
        <w:rPr>
          <w:rFonts w:cs="Calibri"/>
          <w:sz w:val="22"/>
        </w:rPr>
        <w:t>he message marker ‘INTENTION’ is for ship</w:t>
      </w:r>
      <w:r w:rsidR="00DC75FA" w:rsidRPr="00BF6A08">
        <w:rPr>
          <w:rFonts w:cs="Calibri"/>
          <w:sz w:val="22"/>
        </w:rPr>
        <w:t>-</w:t>
      </w:r>
      <w:r w:rsidRPr="00BF6A08">
        <w:rPr>
          <w:rFonts w:cs="Calibri"/>
          <w:sz w:val="22"/>
        </w:rPr>
        <w:t>to</w:t>
      </w:r>
      <w:r w:rsidR="00DC75FA" w:rsidRPr="00BF6A08">
        <w:rPr>
          <w:rFonts w:cs="Calibri"/>
          <w:sz w:val="22"/>
        </w:rPr>
        <w:t>-</w:t>
      </w:r>
      <w:r w:rsidRPr="00BF6A08">
        <w:rPr>
          <w:rFonts w:cs="Calibri"/>
          <w:sz w:val="22"/>
        </w:rPr>
        <w:t>shore use only.</w:t>
      </w:r>
      <w:r w:rsidR="00DC75FA" w:rsidRPr="00BF6A08">
        <w:rPr>
          <w:rFonts w:cs="Calibri"/>
          <w:sz w:val="22"/>
        </w:rPr>
        <w:t xml:space="preserve"> </w:t>
      </w:r>
    </w:p>
    <w:p w14:paraId="1A483D63" w14:textId="77777777" w:rsidR="00192FE1" w:rsidRPr="00BF6A08" w:rsidRDefault="00192FE1" w:rsidP="00076371">
      <w:pPr>
        <w:autoSpaceDE w:val="0"/>
        <w:autoSpaceDN w:val="0"/>
        <w:adjustRightInd w:val="0"/>
        <w:spacing w:line="240" w:lineRule="auto"/>
        <w:rPr>
          <w:rFonts w:cs="Calibri"/>
          <w:sz w:val="22"/>
        </w:rPr>
      </w:pPr>
    </w:p>
    <w:p w14:paraId="46714880" w14:textId="491C064A"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INFORMATION</w:t>
      </w:r>
    </w:p>
    <w:p w14:paraId="02F739A2" w14:textId="11DB1187"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WARNING</w:t>
      </w:r>
    </w:p>
    <w:p w14:paraId="616ABB3D" w14:textId="4BFDCC33"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ADVICE</w:t>
      </w:r>
    </w:p>
    <w:p w14:paraId="569E06A0" w14:textId="3AA8F3BE"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INSTRUCTION</w:t>
      </w:r>
    </w:p>
    <w:p w14:paraId="07711573" w14:textId="321168F8"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QUESTION</w:t>
      </w:r>
    </w:p>
    <w:p w14:paraId="185090C8" w14:textId="26580E81"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ANSWER</w:t>
      </w:r>
    </w:p>
    <w:p w14:paraId="6067D0B6" w14:textId="4887E8B5"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REQUEST</w:t>
      </w:r>
    </w:p>
    <w:p w14:paraId="09BEB67B" w14:textId="2B0BF264" w:rsidR="00192FE1" w:rsidRPr="00BF6A08" w:rsidRDefault="00192FE1" w:rsidP="00076371">
      <w:pPr>
        <w:autoSpaceDE w:val="0"/>
        <w:autoSpaceDN w:val="0"/>
        <w:adjustRightInd w:val="0"/>
        <w:spacing w:line="240" w:lineRule="auto"/>
        <w:rPr>
          <w:rFonts w:cs="Calibri"/>
          <w:sz w:val="22"/>
        </w:rPr>
      </w:pPr>
      <w:r w:rsidRPr="00BF6A08">
        <w:rPr>
          <w:rFonts w:cs="Calibri"/>
          <w:sz w:val="22"/>
        </w:rPr>
        <w:t>Pro‐words complement the message marker and prepare the receiver for the nature and content for the message that will follow (e.g. ‘WEATHER’ before ‘INFORMATION’ and ‘COLLISION’ before ‘WARNING’).</w:t>
      </w:r>
    </w:p>
    <w:p w14:paraId="6760C8D2" w14:textId="77777777" w:rsidR="00192FE1" w:rsidRPr="00BF6A08" w:rsidRDefault="00192FE1" w:rsidP="00076371">
      <w:pPr>
        <w:autoSpaceDE w:val="0"/>
        <w:autoSpaceDN w:val="0"/>
        <w:adjustRightInd w:val="0"/>
        <w:spacing w:line="240" w:lineRule="auto"/>
        <w:rPr>
          <w:rFonts w:cs="Calibri"/>
          <w:sz w:val="22"/>
        </w:rPr>
      </w:pPr>
    </w:p>
    <w:p w14:paraId="687D6D4F" w14:textId="34576DF2" w:rsidR="00192FE1" w:rsidRPr="00BF6A08" w:rsidRDefault="00192FE1">
      <w:pPr>
        <w:pStyle w:val="Heading2"/>
      </w:pPr>
      <w:bookmarkStart w:id="12" w:name="_Toc29292970"/>
      <w:r w:rsidRPr="00BF6A08">
        <w:t xml:space="preserve">MESSAGE </w:t>
      </w:r>
      <w:r w:rsidR="00B26732" w:rsidRPr="00BF6A08">
        <w:t>structure</w:t>
      </w:r>
      <w:bookmarkEnd w:id="12"/>
    </w:p>
    <w:p w14:paraId="2ED75BAC" w14:textId="77777777" w:rsidR="00192FE1" w:rsidRPr="00BF6A08" w:rsidRDefault="00192FE1" w:rsidP="00192FE1">
      <w:pPr>
        <w:pStyle w:val="Heading2separationline"/>
        <w:rPr>
          <w:color w:val="FF0000"/>
        </w:rPr>
      </w:pPr>
    </w:p>
    <w:p w14:paraId="07051182" w14:textId="7939B195" w:rsidR="00192FE1" w:rsidRPr="00BF6A08" w:rsidRDefault="00B26732" w:rsidP="00BF6A08">
      <w:pPr>
        <w:autoSpaceDE w:val="0"/>
        <w:autoSpaceDN w:val="0"/>
        <w:adjustRightInd w:val="0"/>
        <w:spacing w:line="240" w:lineRule="auto"/>
        <w:jc w:val="both"/>
        <w:rPr>
          <w:rFonts w:cs="Calibri"/>
          <w:sz w:val="22"/>
        </w:rPr>
      </w:pPr>
      <w:r w:rsidRPr="00BF6A08">
        <w:rPr>
          <w:rFonts w:cs="Calibri"/>
          <w:sz w:val="22"/>
        </w:rPr>
        <w:t xml:space="preserve">The use of structure provides consistent message formulation and conveys </w:t>
      </w:r>
      <w:r w:rsidR="00DC75FA" w:rsidRPr="00BF6A08">
        <w:rPr>
          <w:rFonts w:cs="Calibri"/>
          <w:sz w:val="22"/>
        </w:rPr>
        <w:t>a professional attitude</w:t>
      </w:r>
      <w:r w:rsidRPr="00BF6A08">
        <w:rPr>
          <w:rFonts w:cs="Calibri"/>
          <w:sz w:val="22"/>
        </w:rPr>
        <w:t xml:space="preserve"> to stakeholders. This technique also provides familiarity to the receiver, setting the tone of a safe and efficient VTS. VTS VHF communications should therefore be structured in order to give the best chance of understanding to the receiver and to keep the message as concise as possible.</w:t>
      </w:r>
    </w:p>
    <w:p w14:paraId="454D4FDD" w14:textId="7A828431" w:rsidR="00B26732" w:rsidRPr="00BF6A08" w:rsidRDefault="00B26732" w:rsidP="00BF6A08">
      <w:pPr>
        <w:autoSpaceDE w:val="0"/>
        <w:autoSpaceDN w:val="0"/>
        <w:adjustRightInd w:val="0"/>
        <w:spacing w:line="240" w:lineRule="auto"/>
        <w:jc w:val="both"/>
        <w:rPr>
          <w:rFonts w:cs="Calibri"/>
          <w:sz w:val="22"/>
        </w:rPr>
      </w:pPr>
      <w:r w:rsidRPr="00BF6A08">
        <w:rPr>
          <w:rFonts w:cs="Calibri"/>
          <w:sz w:val="22"/>
        </w:rPr>
        <w:t xml:space="preserve">Radio communications between coastal stations and ships </w:t>
      </w:r>
      <w:r w:rsidR="001225FA" w:rsidRPr="00BF6A08">
        <w:rPr>
          <w:rFonts w:cs="Calibri"/>
          <w:sz w:val="22"/>
        </w:rPr>
        <w:t>must</w:t>
      </w:r>
      <w:r w:rsidRPr="00BF6A08">
        <w:rPr>
          <w:rFonts w:cs="Calibri"/>
          <w:sz w:val="22"/>
        </w:rPr>
        <w:t xml:space="preserve"> comply with the ITU Radio Regulations</w:t>
      </w:r>
      <w:r w:rsidR="00A0048B" w:rsidRPr="00BF6A08">
        <w:rPr>
          <w:rStyle w:val="FootnoteReference"/>
          <w:sz w:val="22"/>
        </w:rPr>
        <w:footnoteReference w:id="1"/>
      </w:r>
      <w:r w:rsidRPr="00BF6A08">
        <w:rPr>
          <w:rFonts w:cs="Calibri"/>
          <w:sz w:val="22"/>
        </w:rPr>
        <w:t xml:space="preserve">. These </w:t>
      </w:r>
      <w:r w:rsidR="00DC75FA" w:rsidRPr="00BF6A08">
        <w:rPr>
          <w:rFonts w:cs="Calibri"/>
          <w:sz w:val="22"/>
        </w:rPr>
        <w:t>r</w:t>
      </w:r>
      <w:r w:rsidRPr="00BF6A08">
        <w:rPr>
          <w:rFonts w:cs="Calibri"/>
          <w:sz w:val="22"/>
        </w:rPr>
        <w:t>egulations prescribe the structure of radio communication messages.</w:t>
      </w:r>
    </w:p>
    <w:p w14:paraId="49D5DB1F" w14:textId="75762F52" w:rsidR="00B26732" w:rsidRPr="00DC75FA" w:rsidRDefault="00B26732" w:rsidP="00076371">
      <w:pPr>
        <w:autoSpaceDE w:val="0"/>
        <w:autoSpaceDN w:val="0"/>
        <w:adjustRightInd w:val="0"/>
        <w:spacing w:line="240" w:lineRule="auto"/>
        <w:rPr>
          <w:rFonts w:cs="Calibri"/>
          <w:sz w:val="22"/>
        </w:rPr>
      </w:pPr>
      <w:r w:rsidRPr="00BF6A08">
        <w:rPr>
          <w:rFonts w:cs="Calibri"/>
          <w:sz w:val="22"/>
        </w:rPr>
        <w:t xml:space="preserve">Example of a basic VTS message structure (see also </w:t>
      </w:r>
      <w:r w:rsidR="00DC75FA" w:rsidRPr="00BF6A08">
        <w:rPr>
          <w:rFonts w:cs="Calibri"/>
          <w:sz w:val="22"/>
        </w:rPr>
        <w:t>A</w:t>
      </w:r>
      <w:r w:rsidRPr="00BF6A08">
        <w:rPr>
          <w:rFonts w:cs="Calibri"/>
          <w:sz w:val="22"/>
        </w:rPr>
        <w:t xml:space="preserve">nnex </w:t>
      </w:r>
      <w:r w:rsidR="00E64139" w:rsidRPr="00BF6A08">
        <w:rPr>
          <w:rFonts w:cs="Calibri"/>
          <w:sz w:val="22"/>
        </w:rPr>
        <w:t>B</w:t>
      </w:r>
      <w:r w:rsidRPr="00BF6A08">
        <w:rPr>
          <w:rFonts w:cs="Calibri"/>
          <w:sz w:val="22"/>
        </w:rPr>
        <w:t>):</w:t>
      </w:r>
    </w:p>
    <w:p w14:paraId="511D5959" w14:textId="77777777" w:rsidR="00A0048B" w:rsidRPr="00DC75FA" w:rsidRDefault="00A0048B" w:rsidP="00076371">
      <w:pPr>
        <w:autoSpaceDE w:val="0"/>
        <w:autoSpaceDN w:val="0"/>
        <w:adjustRightInd w:val="0"/>
        <w:spacing w:line="240" w:lineRule="auto"/>
        <w:rPr>
          <w:rFonts w:cs="Calibri"/>
          <w:sz w:val="22"/>
        </w:rPr>
      </w:pPr>
    </w:p>
    <w:tbl>
      <w:tblPr>
        <w:tblW w:w="9214" w:type="dxa"/>
        <w:tblInd w:w="286" w:type="dxa"/>
        <w:tblCellMar>
          <w:left w:w="0" w:type="dxa"/>
          <w:right w:w="0" w:type="dxa"/>
        </w:tblCellMar>
        <w:tblLook w:val="04A0" w:firstRow="1" w:lastRow="0" w:firstColumn="1" w:lastColumn="0" w:noHBand="0" w:noVBand="1"/>
      </w:tblPr>
      <w:tblGrid>
        <w:gridCol w:w="1624"/>
        <w:gridCol w:w="2049"/>
        <w:gridCol w:w="2977"/>
        <w:gridCol w:w="2564"/>
      </w:tblGrid>
      <w:tr w:rsidR="00A0048B" w:rsidRPr="00DC75FA" w14:paraId="3834B373" w14:textId="77777777" w:rsidTr="003D2593">
        <w:trPr>
          <w:trHeight w:val="584"/>
        </w:trPr>
        <w:tc>
          <w:tcPr>
            <w:tcW w:w="3673" w:type="dxa"/>
            <w:gridSpan w:val="2"/>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2A8B4A81" w14:textId="0FAF1F71" w:rsidR="00A0048B" w:rsidRPr="00DC75FA" w:rsidRDefault="00A0048B" w:rsidP="0035385E">
            <w:pPr>
              <w:pStyle w:val="BodyText"/>
              <w:spacing w:after="0"/>
            </w:pPr>
            <w:r w:rsidRPr="00DC75FA">
              <w:t xml:space="preserve">1. </w:t>
            </w:r>
            <w:r w:rsidR="0035385E" w:rsidRPr="00DC75FA">
              <w:t>Header/</w:t>
            </w:r>
            <w:r w:rsidRPr="00DC75FA">
              <w:t>Establish contact</w:t>
            </w:r>
          </w:p>
        </w:tc>
        <w:tc>
          <w:tcPr>
            <w:tcW w:w="2977" w:type="dxa"/>
            <w:tcBorders>
              <w:top w:val="single" w:sz="24" w:space="0" w:color="FFFFFF"/>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3CB60D1B" w14:textId="473F0ED2" w:rsidR="00A0048B" w:rsidRPr="00DC75FA" w:rsidRDefault="00A0048B">
            <w:pPr>
              <w:pStyle w:val="BodyText"/>
              <w:spacing w:after="0"/>
            </w:pPr>
            <w:r w:rsidRPr="00DC75FA">
              <w:t>(Name of vessel/Call sign) this is (</w:t>
            </w:r>
            <w:r w:rsidRPr="00DC75FA">
              <w:rPr>
                <w:i/>
              </w:rPr>
              <w:t>name</w:t>
            </w:r>
            <w:r w:rsidRPr="00DC75FA">
              <w:t>) VTS</w:t>
            </w:r>
          </w:p>
        </w:tc>
        <w:tc>
          <w:tcPr>
            <w:tcW w:w="2564" w:type="dxa"/>
            <w:tcBorders>
              <w:top w:val="single" w:sz="24" w:space="0" w:color="FFFFFF"/>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2F21A145" w14:textId="77777777" w:rsidR="00A0048B" w:rsidRPr="00DC75FA" w:rsidRDefault="00A0048B" w:rsidP="007F0C43">
            <w:pPr>
              <w:spacing w:line="276" w:lineRule="auto"/>
              <w:rPr>
                <w:rFonts w:asciiTheme="minorHAnsi" w:hAnsiTheme="minorHAnsi"/>
                <w:sz w:val="22"/>
              </w:rPr>
            </w:pPr>
          </w:p>
        </w:tc>
      </w:tr>
      <w:tr w:rsidR="0035385E" w:rsidRPr="00DC75FA" w14:paraId="10CCE26A" w14:textId="77777777" w:rsidTr="003D2593">
        <w:trPr>
          <w:trHeight w:val="567"/>
        </w:trPr>
        <w:tc>
          <w:tcPr>
            <w:tcW w:w="3673" w:type="dxa"/>
            <w:gridSpan w:val="2"/>
            <w:vMerge w:val="restart"/>
            <w:tcBorders>
              <w:top w:val="nil"/>
              <w:left w:val="single" w:sz="8" w:space="0" w:color="FFFFFF"/>
              <w:right w:val="single" w:sz="8" w:space="0" w:color="FFFFFF"/>
            </w:tcBorders>
            <w:shd w:val="clear" w:color="auto" w:fill="D0D8E8"/>
            <w:tcMar>
              <w:top w:w="72" w:type="dxa"/>
              <w:left w:w="144" w:type="dxa"/>
              <w:bottom w:w="72" w:type="dxa"/>
              <w:right w:w="144" w:type="dxa"/>
            </w:tcMar>
            <w:vAlign w:val="center"/>
            <w:hideMark/>
          </w:tcPr>
          <w:p w14:paraId="58D52562" w14:textId="524A28E4" w:rsidR="0035385E" w:rsidRPr="00DC75FA" w:rsidRDefault="0035385E" w:rsidP="0035385E">
            <w:pPr>
              <w:pStyle w:val="BodyText"/>
              <w:spacing w:after="0"/>
            </w:pPr>
            <w:r w:rsidRPr="00DC75FA">
              <w:t>2. Body/Exchange information</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407FBF1" w14:textId="77777777" w:rsidR="0035385E" w:rsidRPr="00DC75FA" w:rsidRDefault="0035385E" w:rsidP="007F0C43">
            <w:pPr>
              <w:pStyle w:val="BodyText"/>
              <w:spacing w:after="0"/>
            </w:pPr>
            <w:r w:rsidRPr="00DC75FA">
              <w:t xml:space="preserve">a. Message marker </w:t>
            </w:r>
          </w:p>
        </w:tc>
        <w:tc>
          <w:tcPr>
            <w:tcW w:w="256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1591023" w14:textId="77777777" w:rsidR="0035385E" w:rsidRPr="00DC75FA" w:rsidRDefault="0035385E" w:rsidP="007F0C43">
            <w:pPr>
              <w:rPr>
                <w:rFonts w:ascii="Times New Roman" w:hAnsi="Times New Roman"/>
                <w:sz w:val="22"/>
              </w:rPr>
            </w:pPr>
            <w:r w:rsidRPr="00DC75FA">
              <w:rPr>
                <w:sz w:val="22"/>
              </w:rPr>
              <w:t>See message markers</w:t>
            </w:r>
          </w:p>
        </w:tc>
      </w:tr>
      <w:tr w:rsidR="0035385E" w:rsidRPr="00DC75FA" w14:paraId="526A505E" w14:textId="77777777" w:rsidTr="003D2593">
        <w:trPr>
          <w:trHeight w:val="435"/>
        </w:trPr>
        <w:tc>
          <w:tcPr>
            <w:tcW w:w="3673" w:type="dxa"/>
            <w:gridSpan w:val="2"/>
            <w:vMerge/>
            <w:tcBorders>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14:paraId="1F16ABDD" w14:textId="77777777" w:rsidR="0035385E" w:rsidRPr="00DC75FA" w:rsidRDefault="0035385E" w:rsidP="007F0C43">
            <w:pPr>
              <w:pStyle w:val="BodyText"/>
              <w:spacing w:after="0"/>
            </w:pP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3CC0F55" w14:textId="77777777" w:rsidR="0035385E" w:rsidRPr="00DC75FA" w:rsidRDefault="0035385E" w:rsidP="007F0C43">
            <w:pPr>
              <w:pStyle w:val="BodyText"/>
              <w:spacing w:after="0"/>
            </w:pPr>
            <w:r w:rsidRPr="00DC75FA">
              <w:t>b. Phrase(s)</w:t>
            </w:r>
          </w:p>
        </w:tc>
        <w:tc>
          <w:tcPr>
            <w:tcW w:w="256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tcPr>
          <w:p w14:paraId="067505C0" w14:textId="77777777" w:rsidR="0035385E" w:rsidRPr="00DC75FA" w:rsidRDefault="0035385E" w:rsidP="007F0C43">
            <w:pPr>
              <w:rPr>
                <w:rFonts w:ascii="Times New Roman" w:hAnsi="Times New Roman"/>
                <w:sz w:val="22"/>
              </w:rPr>
            </w:pPr>
          </w:p>
        </w:tc>
      </w:tr>
      <w:tr w:rsidR="0035385E" w:rsidRPr="00DC75FA" w14:paraId="20BD3A4F" w14:textId="77777777" w:rsidTr="003D2593">
        <w:trPr>
          <w:trHeight w:val="557"/>
        </w:trPr>
        <w:tc>
          <w:tcPr>
            <w:tcW w:w="1624" w:type="dxa"/>
            <w:vMerge w:val="restart"/>
            <w:tcBorders>
              <w:top w:val="nil"/>
              <w:left w:val="single" w:sz="8" w:space="0" w:color="FFFFFF"/>
              <w:right w:val="single" w:sz="8" w:space="0" w:color="FFFFFF"/>
            </w:tcBorders>
            <w:shd w:val="clear" w:color="auto" w:fill="D0D8E8"/>
            <w:tcMar>
              <w:top w:w="72" w:type="dxa"/>
              <w:left w:w="144" w:type="dxa"/>
              <w:bottom w:w="72" w:type="dxa"/>
              <w:right w:w="144" w:type="dxa"/>
            </w:tcMar>
            <w:vAlign w:val="center"/>
            <w:hideMark/>
          </w:tcPr>
          <w:p w14:paraId="001B2E37" w14:textId="19D0DEEC" w:rsidR="0035385E" w:rsidRPr="00DC75FA" w:rsidRDefault="0035385E">
            <w:pPr>
              <w:pStyle w:val="BodyText"/>
              <w:spacing w:after="0"/>
            </w:pPr>
            <w:r w:rsidRPr="00DC75FA">
              <w:t>3. Closing</w:t>
            </w:r>
          </w:p>
        </w:tc>
        <w:tc>
          <w:tcPr>
            <w:tcW w:w="2049" w:type="dxa"/>
            <w:tcBorders>
              <w:top w:val="nil"/>
              <w:left w:val="single" w:sz="8" w:space="0" w:color="FFFFFF"/>
              <w:bottom w:val="single" w:sz="8" w:space="0" w:color="FFFFFF"/>
              <w:right w:val="single" w:sz="8" w:space="0" w:color="FFFFFF"/>
            </w:tcBorders>
            <w:shd w:val="clear" w:color="auto" w:fill="D0D8E8"/>
            <w:vAlign w:val="center"/>
          </w:tcPr>
          <w:p w14:paraId="539A1A23" w14:textId="70B90D85" w:rsidR="0035385E" w:rsidRPr="00DC75FA" w:rsidRDefault="0035385E">
            <w:pPr>
              <w:pStyle w:val="BodyText"/>
              <w:spacing w:after="0"/>
            </w:pPr>
            <w:r w:rsidRPr="00DC75FA">
              <w:t>End of message</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59E99172" w14:textId="77777777" w:rsidR="0035385E" w:rsidRPr="00DC75FA" w:rsidRDefault="0035385E" w:rsidP="007F0C43">
            <w:pPr>
              <w:pStyle w:val="BodyText"/>
              <w:spacing w:after="0"/>
            </w:pPr>
            <w:r w:rsidRPr="00DC75FA">
              <w:t>Over</w:t>
            </w:r>
          </w:p>
        </w:tc>
        <w:tc>
          <w:tcPr>
            <w:tcW w:w="256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707DAF5B" w14:textId="77777777" w:rsidR="0035385E" w:rsidRPr="00DC75FA" w:rsidRDefault="0035385E" w:rsidP="007F0C43">
            <w:pPr>
              <w:rPr>
                <w:rFonts w:ascii="Times New Roman" w:hAnsi="Times New Roman"/>
                <w:sz w:val="22"/>
              </w:rPr>
            </w:pPr>
            <w:r w:rsidRPr="00DC75FA">
              <w:rPr>
                <w:sz w:val="22"/>
              </w:rPr>
              <w:t>When expecting a reply</w:t>
            </w:r>
          </w:p>
        </w:tc>
      </w:tr>
      <w:tr w:rsidR="0035385E" w:rsidRPr="00DC75FA" w14:paraId="16BC4E87" w14:textId="77777777" w:rsidTr="003D2593">
        <w:trPr>
          <w:trHeight w:val="584"/>
        </w:trPr>
        <w:tc>
          <w:tcPr>
            <w:tcW w:w="1624" w:type="dxa"/>
            <w:vMerge/>
            <w:tcBorders>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B3E8C4A" w14:textId="131DC4F3" w:rsidR="0035385E" w:rsidRPr="00DC75FA" w:rsidRDefault="0035385E">
            <w:pPr>
              <w:pStyle w:val="BodyText"/>
              <w:spacing w:after="0"/>
            </w:pPr>
          </w:p>
        </w:tc>
        <w:tc>
          <w:tcPr>
            <w:tcW w:w="2049" w:type="dxa"/>
            <w:tcBorders>
              <w:top w:val="nil"/>
              <w:left w:val="single" w:sz="8" w:space="0" w:color="FFFFFF"/>
              <w:bottom w:val="single" w:sz="8" w:space="0" w:color="FFFFFF"/>
              <w:right w:val="single" w:sz="8" w:space="0" w:color="FFFFFF"/>
            </w:tcBorders>
            <w:shd w:val="clear" w:color="auto" w:fill="D0D8E8"/>
            <w:vAlign w:val="center"/>
          </w:tcPr>
          <w:p w14:paraId="1672B31B" w14:textId="386AE3FC" w:rsidR="0035385E" w:rsidRPr="00DC75FA" w:rsidRDefault="0035385E" w:rsidP="007F0C43">
            <w:pPr>
              <w:pStyle w:val="BodyText"/>
              <w:spacing w:after="0"/>
            </w:pPr>
            <w:r w:rsidRPr="00DC75FA">
              <w:t>End of conversation</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94DD472" w14:textId="77777777" w:rsidR="0035385E" w:rsidRPr="00DC75FA" w:rsidRDefault="0035385E" w:rsidP="007F0C43">
            <w:pPr>
              <w:pStyle w:val="BodyText"/>
              <w:spacing w:after="0"/>
            </w:pPr>
            <w:r w:rsidRPr="00DC75FA">
              <w:t xml:space="preserve">Out </w:t>
            </w:r>
          </w:p>
        </w:tc>
        <w:tc>
          <w:tcPr>
            <w:tcW w:w="256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9DBF7C0" w14:textId="77777777" w:rsidR="0035385E" w:rsidRPr="00DC75FA" w:rsidRDefault="0035385E" w:rsidP="007F0C43">
            <w:pPr>
              <w:rPr>
                <w:rFonts w:ascii="Times New Roman" w:hAnsi="Times New Roman"/>
                <w:sz w:val="22"/>
              </w:rPr>
            </w:pPr>
            <w:r w:rsidRPr="00DC75FA">
              <w:rPr>
                <w:sz w:val="22"/>
              </w:rPr>
              <w:t>When expecting no reply</w:t>
            </w:r>
          </w:p>
        </w:tc>
      </w:tr>
    </w:tbl>
    <w:p w14:paraId="77415542" w14:textId="77777777" w:rsidR="00B26732" w:rsidRPr="00DC75FA" w:rsidRDefault="00B26732" w:rsidP="00076371">
      <w:pPr>
        <w:autoSpaceDE w:val="0"/>
        <w:autoSpaceDN w:val="0"/>
        <w:adjustRightInd w:val="0"/>
        <w:spacing w:line="240" w:lineRule="auto"/>
        <w:rPr>
          <w:rFonts w:cs="Calibri"/>
          <w:sz w:val="22"/>
        </w:rPr>
      </w:pPr>
    </w:p>
    <w:p w14:paraId="5E04EEB7" w14:textId="15DFA388" w:rsidR="00A0048B" w:rsidRPr="00DC75FA" w:rsidRDefault="00A0048B" w:rsidP="00076371">
      <w:pPr>
        <w:autoSpaceDE w:val="0"/>
        <w:autoSpaceDN w:val="0"/>
        <w:adjustRightInd w:val="0"/>
        <w:spacing w:line="240" w:lineRule="auto"/>
        <w:rPr>
          <w:rFonts w:cs="Calibri"/>
          <w:sz w:val="22"/>
        </w:rPr>
      </w:pPr>
      <w:r w:rsidRPr="00DC75FA">
        <w:rPr>
          <w:rFonts w:cs="Calibri"/>
          <w:sz w:val="22"/>
        </w:rPr>
        <w:t>It is advised that a maximum of two message markers and two phrases are used in one transmission to avoid an overload on the recipient.</w:t>
      </w:r>
    </w:p>
    <w:p w14:paraId="554130B9" w14:textId="1814C6C6" w:rsidR="00A0048B" w:rsidRPr="00DC75FA" w:rsidRDefault="00595933" w:rsidP="003D2593">
      <w:pPr>
        <w:spacing w:line="240" w:lineRule="auto"/>
        <w:rPr>
          <w:rFonts w:cs="Calibri"/>
          <w:sz w:val="22"/>
        </w:rPr>
      </w:pPr>
      <w:r w:rsidRPr="00DC75FA">
        <w:rPr>
          <w:rFonts w:cs="Calibri"/>
          <w:sz w:val="22"/>
        </w:rPr>
        <w:br w:type="page"/>
      </w:r>
    </w:p>
    <w:p w14:paraId="12E1D956" w14:textId="7E5BB859" w:rsidR="007F0C43" w:rsidRPr="00DC75FA" w:rsidRDefault="007F0C43">
      <w:pPr>
        <w:pStyle w:val="Heading2"/>
      </w:pPr>
      <w:bookmarkStart w:id="13" w:name="_Toc29292971"/>
      <w:r w:rsidRPr="00DC75FA">
        <w:t>GENERAL RULES FOR PHRASE CONTENT</w:t>
      </w:r>
      <w:bookmarkEnd w:id="13"/>
      <w:r w:rsidRPr="00DC75FA">
        <w:t xml:space="preserve"> </w:t>
      </w:r>
    </w:p>
    <w:p w14:paraId="0F3D956C" w14:textId="77777777" w:rsidR="007F0C43" w:rsidRPr="00DC75FA" w:rsidRDefault="007F0C43" w:rsidP="007F0C43">
      <w:pPr>
        <w:pStyle w:val="Heading2separationline"/>
        <w:rPr>
          <w:color w:val="FF0000"/>
        </w:rPr>
      </w:pPr>
    </w:p>
    <w:p w14:paraId="0BE6A045" w14:textId="77777777" w:rsidR="00A0048B" w:rsidRPr="00DC75FA" w:rsidRDefault="00A0048B" w:rsidP="00BF6A08">
      <w:pPr>
        <w:pStyle w:val="Lista"/>
        <w:tabs>
          <w:tab w:val="clear" w:pos="0"/>
        </w:tabs>
        <w:ind w:left="0" w:firstLine="0"/>
      </w:pPr>
      <w:r w:rsidRPr="00DC75FA">
        <w:t>There are some general rules for phrase construction and content, which should be considered as follows:</w:t>
      </w:r>
    </w:p>
    <w:p w14:paraId="299F3EC6" w14:textId="4528B2F1" w:rsidR="00A0048B" w:rsidRPr="00BF6A08" w:rsidRDefault="00A0048B" w:rsidP="00BF6A08">
      <w:pPr>
        <w:pStyle w:val="Lista"/>
        <w:numPr>
          <w:ilvl w:val="1"/>
          <w:numId w:val="55"/>
        </w:numPr>
      </w:pPr>
      <w:r w:rsidRPr="00DC75FA">
        <w:t xml:space="preserve">Basic words are standardised ways of saying </w:t>
      </w:r>
      <w:r w:rsidRPr="00BF6A08">
        <w:t xml:space="preserve">common things in phrases which promote consistency among operators. The common basic words and their meanings are detailed in </w:t>
      </w:r>
      <w:r w:rsidR="00DC75FA" w:rsidRPr="00BF6A08">
        <w:t>A</w:t>
      </w:r>
      <w:r w:rsidRPr="00BF6A08">
        <w:t>nnex.</w:t>
      </w:r>
    </w:p>
    <w:p w14:paraId="5D380540" w14:textId="77777777" w:rsidR="00A0048B" w:rsidRPr="00DC75FA" w:rsidRDefault="00A0048B" w:rsidP="00BF6A08">
      <w:pPr>
        <w:pStyle w:val="Lista"/>
        <w:numPr>
          <w:ilvl w:val="1"/>
          <w:numId w:val="55"/>
        </w:numPr>
      </w:pPr>
      <w:bookmarkStart w:id="14" w:name="_Toc494351629"/>
      <w:bookmarkStart w:id="15" w:name="_Toc494351630"/>
      <w:bookmarkStart w:id="16" w:name="_Toc494351631"/>
      <w:bookmarkStart w:id="17" w:name="_Toc494351632"/>
      <w:bookmarkEnd w:id="14"/>
      <w:bookmarkEnd w:id="15"/>
      <w:bookmarkEnd w:id="16"/>
      <w:bookmarkEnd w:id="17"/>
      <w:r w:rsidRPr="00DC75FA">
        <w:t>Avoid unnecessary words (e.g. ‘what time do you think your ETA is at the pilot station, thank you’, should be: ‘what is your ETA at the pilot station’).</w:t>
      </w:r>
    </w:p>
    <w:p w14:paraId="492E417D" w14:textId="77777777" w:rsidR="00A0048B" w:rsidRPr="00CF2067" w:rsidRDefault="00A0048B" w:rsidP="00A0048B">
      <w:pPr>
        <w:pStyle w:val="Lista"/>
        <w:numPr>
          <w:ilvl w:val="1"/>
          <w:numId w:val="55"/>
        </w:numPr>
      </w:pPr>
      <w:r w:rsidRPr="00CF2067">
        <w:t xml:space="preserve">Keep the subject, verb, and object as near to one another as possible. </w:t>
      </w:r>
    </w:p>
    <w:p w14:paraId="0E933F11" w14:textId="33462700" w:rsidR="00A0048B" w:rsidRPr="00CF2067" w:rsidRDefault="00A0048B" w:rsidP="00A0048B">
      <w:pPr>
        <w:pStyle w:val="Lista"/>
        <w:numPr>
          <w:ilvl w:val="1"/>
          <w:numId w:val="55"/>
        </w:numPr>
      </w:pPr>
      <w:r w:rsidRPr="00CF2067">
        <w:t>Use the active form (such as ‘</w:t>
      </w:r>
      <w:r w:rsidR="00BF6A08" w:rsidRPr="00CF2067">
        <w:t>is overtaking</w:t>
      </w:r>
      <w:r w:rsidRPr="00CF2067">
        <w:t>...</w:t>
      </w:r>
      <w:r w:rsidR="00DC75FA" w:rsidRPr="00CF2067">
        <w:t>’</w:t>
      </w:r>
      <w:r w:rsidRPr="00CF2067">
        <w:t>; instead of passive ‘</w:t>
      </w:r>
      <w:r w:rsidR="00BF6A08" w:rsidRPr="00CF2067">
        <w:t>has been overtaken…</w:t>
      </w:r>
      <w:r w:rsidRPr="00CF2067">
        <w:t>’</w:t>
      </w:r>
      <w:r w:rsidR="00BF6A08" w:rsidRPr="00CF2067">
        <w:t>)</w:t>
      </w:r>
    </w:p>
    <w:p w14:paraId="41E71CCF" w14:textId="1AFC3521" w:rsidR="00A0048B" w:rsidRPr="00CF2067" w:rsidRDefault="00BF6A08" w:rsidP="00A0048B">
      <w:pPr>
        <w:pStyle w:val="Lista"/>
        <w:numPr>
          <w:ilvl w:val="1"/>
          <w:numId w:val="55"/>
        </w:numPr>
      </w:pPr>
      <w:r w:rsidRPr="00CF2067">
        <w:t xml:space="preserve">When it is possible </w:t>
      </w:r>
      <w:r w:rsidR="009B0875" w:rsidRPr="00CF2067">
        <w:t xml:space="preserve">make </w:t>
      </w:r>
      <w:r w:rsidR="00A0048B" w:rsidRPr="00CF2067">
        <w:t>sentences positive.</w:t>
      </w:r>
    </w:p>
    <w:p w14:paraId="5A48FC6D" w14:textId="77777777" w:rsidR="00A0048B" w:rsidRPr="00CF2067" w:rsidRDefault="00A0048B" w:rsidP="00A0048B">
      <w:pPr>
        <w:pStyle w:val="Lista"/>
        <w:numPr>
          <w:ilvl w:val="1"/>
          <w:numId w:val="55"/>
        </w:numPr>
      </w:pPr>
      <w:r w:rsidRPr="00CF2067">
        <w:t>Each phrase should contain only one topic.</w:t>
      </w:r>
    </w:p>
    <w:p w14:paraId="3D08C986" w14:textId="77777777" w:rsidR="00A0048B" w:rsidRPr="00CF2067" w:rsidRDefault="00A0048B" w:rsidP="00A0048B">
      <w:pPr>
        <w:pStyle w:val="Lista"/>
        <w:numPr>
          <w:ilvl w:val="1"/>
          <w:numId w:val="55"/>
        </w:numPr>
      </w:pPr>
      <w:r w:rsidRPr="00CF2067">
        <w:t>Information must be relevant, as accurate as possible and timely.</w:t>
      </w:r>
    </w:p>
    <w:p w14:paraId="1527F10D" w14:textId="35856E54" w:rsidR="00A0048B" w:rsidRPr="009B0875" w:rsidRDefault="00A0048B" w:rsidP="00A0048B">
      <w:pPr>
        <w:pStyle w:val="Lista"/>
        <w:numPr>
          <w:ilvl w:val="1"/>
          <w:numId w:val="55"/>
        </w:numPr>
      </w:pPr>
      <w:r w:rsidRPr="009B0875">
        <w:t>Geographic locations - names used should be those on the chart or in Sailing Directions.</w:t>
      </w:r>
      <w:r w:rsidR="00F33BA2" w:rsidRPr="009B0875">
        <w:t xml:space="preserve"> Should these not be understood, true bearing and distance or latitude and longitude should be given.</w:t>
      </w:r>
      <w:r w:rsidR="008B5312" w:rsidRPr="009B0875">
        <w:t xml:space="preserve"> </w:t>
      </w:r>
    </w:p>
    <w:p w14:paraId="38572B42" w14:textId="192E73B7" w:rsidR="00A0048B" w:rsidRPr="009B0875" w:rsidRDefault="00A0048B" w:rsidP="00A0048B">
      <w:pPr>
        <w:pStyle w:val="Lista"/>
        <w:numPr>
          <w:ilvl w:val="1"/>
          <w:numId w:val="55"/>
        </w:numPr>
      </w:pPr>
      <w:r w:rsidRPr="009B0875">
        <w:t>Specific pro-</w:t>
      </w:r>
      <w:r w:rsidRPr="009B0875">
        <w:rPr>
          <w:rFonts w:cs="Calibri"/>
        </w:rPr>
        <w:t>words before the message marker (e.g.  “weather” before information and ‘collision’ before ‘warning’) may</w:t>
      </w:r>
      <w:r w:rsidRPr="009B0875">
        <w:t xml:space="preserve"> </w:t>
      </w:r>
      <w:r w:rsidR="008B5312" w:rsidRPr="009B0875">
        <w:t xml:space="preserve">be used to </w:t>
      </w:r>
      <w:r w:rsidRPr="009B0875">
        <w:t xml:space="preserve">emphasize the contents of the communication. </w:t>
      </w:r>
    </w:p>
    <w:p w14:paraId="03234AE9" w14:textId="294C1B95" w:rsidR="00A0048B" w:rsidRPr="009B0875" w:rsidRDefault="00F33BA2" w:rsidP="00A0048B">
      <w:pPr>
        <w:pStyle w:val="Lista"/>
        <w:numPr>
          <w:ilvl w:val="1"/>
          <w:numId w:val="55"/>
        </w:numPr>
        <w:autoSpaceDE w:val="0"/>
        <w:autoSpaceDN w:val="0"/>
        <w:adjustRightInd w:val="0"/>
        <w:rPr>
          <w:rFonts w:cs="Calibri"/>
        </w:rPr>
      </w:pPr>
      <w:r w:rsidRPr="009B0875">
        <w:rPr>
          <w:rFonts w:cs="Calibri"/>
        </w:rPr>
        <w:t>In crossing situations, c</w:t>
      </w:r>
      <w:r w:rsidR="00A0048B" w:rsidRPr="009B0875">
        <w:rPr>
          <w:rFonts w:cs="Calibri"/>
        </w:rPr>
        <w:t>ommunication</w:t>
      </w:r>
      <w:r w:rsidRPr="009B0875">
        <w:rPr>
          <w:rFonts w:cs="Calibri"/>
        </w:rPr>
        <w:t>s</w:t>
      </w:r>
      <w:r w:rsidR="00A0048B" w:rsidRPr="009B0875">
        <w:rPr>
          <w:rFonts w:cs="Calibri"/>
        </w:rPr>
        <w:t xml:space="preserve"> should be addressed to the give-way vessel first, and then the stand-on vessel</w:t>
      </w:r>
      <w:r w:rsidRPr="009B0875">
        <w:rPr>
          <w:rFonts w:cs="Calibri"/>
        </w:rPr>
        <w:t xml:space="preserve">. Head on </w:t>
      </w:r>
      <w:r w:rsidR="00BF13B3" w:rsidRPr="009B0875">
        <w:rPr>
          <w:rFonts w:cs="Calibri"/>
        </w:rPr>
        <w:t xml:space="preserve">and overtaking </w:t>
      </w:r>
      <w:r w:rsidRPr="009B0875">
        <w:rPr>
          <w:rFonts w:cs="Calibri"/>
        </w:rPr>
        <w:t xml:space="preserve">situations should be </w:t>
      </w:r>
      <w:r w:rsidR="008B5312" w:rsidRPr="009B0875">
        <w:rPr>
          <w:rFonts w:cs="Calibri"/>
        </w:rPr>
        <w:t>evaluated</w:t>
      </w:r>
      <w:r w:rsidRPr="009B0875">
        <w:rPr>
          <w:rFonts w:cs="Calibri"/>
        </w:rPr>
        <w:t xml:space="preserve"> case by case. </w:t>
      </w:r>
    </w:p>
    <w:p w14:paraId="7BFD8E81" w14:textId="2AA2FA54" w:rsidR="00A0048B" w:rsidRPr="009B0875" w:rsidRDefault="00A0048B" w:rsidP="00A0048B">
      <w:pPr>
        <w:pStyle w:val="Lista"/>
        <w:numPr>
          <w:ilvl w:val="1"/>
          <w:numId w:val="55"/>
        </w:numPr>
        <w:autoSpaceDE w:val="0"/>
        <w:autoSpaceDN w:val="0"/>
        <w:adjustRightInd w:val="0"/>
      </w:pPr>
      <w:r w:rsidRPr="009B0875">
        <w:rPr>
          <w:rFonts w:cs="Calibri"/>
        </w:rPr>
        <w:t xml:space="preserve">When providing traffic </w:t>
      </w:r>
      <w:r w:rsidR="00DC75FA" w:rsidRPr="009B0875">
        <w:rPr>
          <w:rFonts w:cs="Calibri"/>
        </w:rPr>
        <w:t>information,</w:t>
      </w:r>
      <w:r w:rsidRPr="009B0875">
        <w:rPr>
          <w:rFonts w:cs="Calibri"/>
        </w:rPr>
        <w:t xml:space="preserve"> the VTSO should use geographic locations rather than latitude and longitude. </w:t>
      </w:r>
    </w:p>
    <w:p w14:paraId="4950DE1B" w14:textId="1EE8FB56" w:rsidR="00A0048B" w:rsidRPr="00CF2067" w:rsidRDefault="00A0048B" w:rsidP="00A0048B">
      <w:pPr>
        <w:pStyle w:val="Lista"/>
        <w:numPr>
          <w:ilvl w:val="1"/>
          <w:numId w:val="55"/>
        </w:numPr>
        <w:tabs>
          <w:tab w:val="clear" w:pos="0"/>
        </w:tabs>
      </w:pPr>
      <w:r w:rsidRPr="009B0875">
        <w:t xml:space="preserve">Spelling words and the proper use of numbers (names of buoys, stations, call signs, etc.), spell out </w:t>
      </w:r>
      <w:r w:rsidRPr="00CF2067">
        <w:t xml:space="preserve">words when deemed necessary using the tables in </w:t>
      </w:r>
      <w:r w:rsidR="00DC75FA" w:rsidRPr="00CF2067">
        <w:t>A</w:t>
      </w:r>
      <w:r w:rsidRPr="00CF2067">
        <w:t xml:space="preserve">nnex </w:t>
      </w:r>
      <w:r w:rsidR="00541FED" w:rsidRPr="00CF2067">
        <w:t>A</w:t>
      </w:r>
      <w:r w:rsidRPr="00CF2067">
        <w:t>.</w:t>
      </w:r>
    </w:p>
    <w:p w14:paraId="3A97CB51" w14:textId="269AF8EF" w:rsidR="007F0C43" w:rsidRPr="00DC75FA" w:rsidRDefault="007F0C43">
      <w:pPr>
        <w:pStyle w:val="Heading2"/>
      </w:pPr>
      <w:bookmarkStart w:id="18" w:name="_Toc29292972"/>
      <w:r w:rsidRPr="00DC75FA">
        <w:t>ABBREVIATIONS</w:t>
      </w:r>
      <w:bookmarkEnd w:id="18"/>
      <w:r w:rsidRPr="00DC75FA">
        <w:t xml:space="preserve"> </w:t>
      </w:r>
    </w:p>
    <w:p w14:paraId="6C5FA4CF" w14:textId="77777777" w:rsidR="007F0C43" w:rsidRPr="00DC75FA" w:rsidRDefault="007F0C43" w:rsidP="007F0C43">
      <w:pPr>
        <w:pStyle w:val="Heading2separationline"/>
        <w:rPr>
          <w:color w:val="FF0000"/>
        </w:rPr>
      </w:pPr>
    </w:p>
    <w:p w14:paraId="5877734E" w14:textId="77777777" w:rsidR="00A0048B" w:rsidRPr="009B0875" w:rsidRDefault="00A0048B" w:rsidP="00A0048B">
      <w:pPr>
        <w:pStyle w:val="List1text"/>
        <w:ind w:left="0"/>
      </w:pPr>
      <w:r w:rsidRPr="009B0875">
        <w:t>Abbreviations will often save time in speech.  Many abbreviations are so commonly used in normal speech that they are more familiar than their original unabbreviated form.  The use of such abbreviations in radio transmissions is to be encouraged provided that:</w:t>
      </w:r>
    </w:p>
    <w:p w14:paraId="798F4E2D" w14:textId="1F66F8AA" w:rsidR="00A0048B" w:rsidRPr="009B0875" w:rsidRDefault="00A0048B" w:rsidP="00A0048B">
      <w:pPr>
        <w:pStyle w:val="List1text"/>
        <w:ind w:left="0"/>
      </w:pPr>
      <w:r w:rsidRPr="009B0875">
        <w:t>1</w:t>
      </w:r>
      <w:r w:rsidRPr="009B0875">
        <w:tab/>
        <w:t>they are quicker and easier to use than the full word (e.g</w:t>
      </w:r>
      <w:r w:rsidR="001225FA" w:rsidRPr="009B0875">
        <w:t>.</w:t>
      </w:r>
      <w:r w:rsidRPr="009B0875">
        <w:t xml:space="preserve"> ETA, ETD)</w:t>
      </w:r>
    </w:p>
    <w:p w14:paraId="09B70232" w14:textId="77777777" w:rsidR="00A0048B" w:rsidRPr="009B0875" w:rsidRDefault="00A0048B" w:rsidP="00A0048B">
      <w:pPr>
        <w:pStyle w:val="List1text"/>
        <w:ind w:left="0"/>
      </w:pPr>
      <w:r w:rsidRPr="009B0875">
        <w:t>2</w:t>
      </w:r>
      <w:r w:rsidRPr="009B0875">
        <w:tab/>
        <w:t>they are sufficiently well known to avoid any confusion and subsequent confirmatory transmissions.</w:t>
      </w:r>
    </w:p>
    <w:p w14:paraId="0D51201F" w14:textId="26AD16EF" w:rsidR="007F0C43" w:rsidRPr="009B0875" w:rsidRDefault="007F0C43" w:rsidP="007F0C43">
      <w:pPr>
        <w:pStyle w:val="Heading1"/>
      </w:pPr>
      <w:bookmarkStart w:id="19" w:name="_Toc494351635"/>
      <w:bookmarkStart w:id="20" w:name="_Toc494351636"/>
      <w:bookmarkStart w:id="21" w:name="_Toc494351637"/>
      <w:bookmarkStart w:id="22" w:name="_Toc494351638"/>
      <w:bookmarkStart w:id="23" w:name="_Toc494351639"/>
      <w:bookmarkStart w:id="24" w:name="_Toc29292973"/>
      <w:bookmarkEnd w:id="19"/>
      <w:bookmarkEnd w:id="20"/>
      <w:bookmarkEnd w:id="21"/>
      <w:bookmarkEnd w:id="22"/>
      <w:bookmarkEnd w:id="23"/>
      <w:r w:rsidRPr="009B0875">
        <w:rPr>
          <w:caps w:val="0"/>
        </w:rPr>
        <w:t>DELIVERING A MESSAGE</w:t>
      </w:r>
      <w:bookmarkEnd w:id="24"/>
      <w:r w:rsidRPr="009B0875">
        <w:rPr>
          <w:caps w:val="0"/>
        </w:rPr>
        <w:t xml:space="preserve"> </w:t>
      </w:r>
    </w:p>
    <w:p w14:paraId="7C49F80F" w14:textId="77777777" w:rsidR="007F0C43" w:rsidRPr="00DC75FA" w:rsidRDefault="007F0C43" w:rsidP="007F0C43">
      <w:pPr>
        <w:pStyle w:val="Heading2separationline"/>
        <w:rPr>
          <w:sz w:val="24"/>
          <w:szCs w:val="24"/>
          <w:highlight w:val="yellow"/>
        </w:rPr>
      </w:pPr>
    </w:p>
    <w:p w14:paraId="2D95311C" w14:textId="77777777" w:rsidR="00A0048B" w:rsidRPr="00DC75FA" w:rsidRDefault="00A0048B" w:rsidP="00A0048B">
      <w:pPr>
        <w:pStyle w:val="BodyText"/>
      </w:pPr>
      <w:r w:rsidRPr="00DC75FA">
        <w:t>This section refers to vocal delivery techniques used in VTS radio communications.</w:t>
      </w:r>
    </w:p>
    <w:p w14:paraId="4F89DC75" w14:textId="77777777" w:rsidR="00A0048B" w:rsidRPr="00DC75FA" w:rsidRDefault="00A0048B" w:rsidP="00A0048B">
      <w:pPr>
        <w:pStyle w:val="List1"/>
        <w:tabs>
          <w:tab w:val="clear" w:pos="0"/>
        </w:tabs>
        <w:ind w:left="0" w:firstLine="0"/>
        <w:jc w:val="left"/>
      </w:pPr>
      <w:r w:rsidRPr="00DC75FA">
        <w:t>When communicating orally using radio devices, exchanges must be professional, clear, concise and accurate. In order to achieve effective communication, the following steps should be considered.</w:t>
      </w:r>
    </w:p>
    <w:p w14:paraId="10DC7C40" w14:textId="1D9807B6" w:rsidR="007F0C43" w:rsidRPr="00DC75FA" w:rsidRDefault="007F0C43">
      <w:pPr>
        <w:pStyle w:val="Heading2"/>
      </w:pPr>
      <w:bookmarkStart w:id="25" w:name="_Toc29292974"/>
      <w:r w:rsidRPr="00DC75FA">
        <w:t>PREPARATION</w:t>
      </w:r>
      <w:bookmarkEnd w:id="25"/>
      <w:r w:rsidRPr="00DC75FA">
        <w:t xml:space="preserve"> </w:t>
      </w:r>
    </w:p>
    <w:p w14:paraId="75976E07" w14:textId="77777777" w:rsidR="007F0C43" w:rsidRPr="00DC75FA" w:rsidRDefault="007F0C43" w:rsidP="007F0C43">
      <w:pPr>
        <w:pStyle w:val="Heading2separationline"/>
        <w:rPr>
          <w:color w:val="FF0000"/>
        </w:rPr>
      </w:pPr>
    </w:p>
    <w:p w14:paraId="572B2E33" w14:textId="77777777" w:rsidR="00A0048B" w:rsidRPr="00DC75FA" w:rsidRDefault="00A0048B" w:rsidP="00A0048B">
      <w:pPr>
        <w:pStyle w:val="BodyText"/>
      </w:pPr>
      <w:r w:rsidRPr="00DC75FA">
        <w:t>Before you start transmitting you should prepare the message. Listen on the frequency to ensure that there will be no interference with a transmission from another station. Start your message when you are physically and mentally ready.</w:t>
      </w:r>
    </w:p>
    <w:p w14:paraId="7F3A5576" w14:textId="5D0C87B4" w:rsidR="007F0C43" w:rsidRPr="00DC75FA" w:rsidRDefault="007F0C43">
      <w:pPr>
        <w:pStyle w:val="Heading2"/>
      </w:pPr>
      <w:bookmarkStart w:id="26" w:name="_Toc29292975"/>
      <w:r w:rsidRPr="00DC75FA">
        <w:t>TONE AND VOLUME</w:t>
      </w:r>
      <w:bookmarkEnd w:id="26"/>
      <w:r w:rsidRPr="00DC75FA">
        <w:t xml:space="preserve"> </w:t>
      </w:r>
    </w:p>
    <w:p w14:paraId="7BED8B32" w14:textId="77777777" w:rsidR="007F0C43" w:rsidRPr="00DC75FA" w:rsidRDefault="007F0C43" w:rsidP="007F0C43">
      <w:pPr>
        <w:pStyle w:val="Heading2separationline"/>
        <w:rPr>
          <w:color w:val="FF0000"/>
        </w:rPr>
      </w:pPr>
    </w:p>
    <w:p w14:paraId="20F841FE" w14:textId="77777777" w:rsidR="00A0048B" w:rsidRPr="009B0875" w:rsidRDefault="00A0048B" w:rsidP="009B0875">
      <w:pPr>
        <w:pStyle w:val="BodyText"/>
        <w:jc w:val="both"/>
      </w:pPr>
      <w:r w:rsidRPr="009B0875">
        <w:t xml:space="preserve">The tone of the VTS operator’s voice is crucial for mutual understanding.  A message should be supported by the tone of voice used by the VTSO. Research has indicated that how words are expressed are just as important as what words are used.  </w:t>
      </w:r>
    </w:p>
    <w:p w14:paraId="6F08805E" w14:textId="77777777" w:rsidR="00A0048B" w:rsidRPr="009B0875" w:rsidRDefault="00A0048B" w:rsidP="009B0875">
      <w:pPr>
        <w:pStyle w:val="BodyText"/>
        <w:jc w:val="both"/>
      </w:pPr>
      <w:r w:rsidRPr="009B0875">
        <w:t xml:space="preserve">Transmissions should be sent with a tone of calm confidence, politeness and professionalism. No matter if a VTS receives over familiar or even aggressive transmissions an operator/supervisor must always remain professional.  </w:t>
      </w:r>
    </w:p>
    <w:p w14:paraId="343180D9" w14:textId="12974D0A" w:rsidR="00A0048B" w:rsidRPr="00DC75FA" w:rsidRDefault="00481C39" w:rsidP="009B0875">
      <w:pPr>
        <w:pStyle w:val="BodyText"/>
        <w:jc w:val="both"/>
        <w:rPr>
          <w:rStyle w:val="s1"/>
          <w:rFonts w:ascii="Calibri" w:hAnsi="Calibri"/>
          <w:sz w:val="22"/>
          <w:szCs w:val="22"/>
        </w:rPr>
      </w:pPr>
      <w:r w:rsidRPr="009B0875">
        <w:t>Voice volume is also important</w:t>
      </w:r>
      <w:r w:rsidR="00A0048B" w:rsidRPr="009B0875">
        <w:t>. The volume of a transmission should be at a level used for normal conversation. Shouting is unprofessional and causes distortion and speaking too quietly could result in the message not being heard.</w:t>
      </w:r>
      <w:r w:rsidR="00A0048B" w:rsidRPr="00DC75FA">
        <w:t xml:space="preserve">  </w:t>
      </w:r>
    </w:p>
    <w:p w14:paraId="792DA116" w14:textId="5F8345E4" w:rsidR="007F0C43" w:rsidRPr="00DC75FA" w:rsidRDefault="007F0C43">
      <w:pPr>
        <w:pStyle w:val="Heading2"/>
      </w:pPr>
      <w:bookmarkStart w:id="27" w:name="_Toc29292976"/>
      <w:r w:rsidRPr="00DC75FA">
        <w:t>EMPHASIS ON KEYWORDS</w:t>
      </w:r>
      <w:bookmarkEnd w:id="27"/>
      <w:r w:rsidRPr="00DC75FA">
        <w:t xml:space="preserve"> </w:t>
      </w:r>
    </w:p>
    <w:p w14:paraId="6689C273" w14:textId="77777777" w:rsidR="007F0C43" w:rsidRPr="00DC75FA" w:rsidRDefault="007F0C43" w:rsidP="007F0C43">
      <w:pPr>
        <w:pStyle w:val="Heading2separationline"/>
        <w:rPr>
          <w:color w:val="FF0000"/>
        </w:rPr>
      </w:pPr>
    </w:p>
    <w:p w14:paraId="3AF954EB" w14:textId="77777777" w:rsidR="00A0048B" w:rsidRPr="00DC75FA" w:rsidRDefault="00A0048B" w:rsidP="00A0048B">
      <w:pPr>
        <w:pStyle w:val="List1"/>
        <w:tabs>
          <w:tab w:val="clear" w:pos="0"/>
        </w:tabs>
        <w:ind w:left="0" w:firstLine="0"/>
      </w:pPr>
      <w:r w:rsidRPr="00DC75FA">
        <w:t>The keyword, most important part of the message, should be spoken slightly louder, longer, and higher than its neighbouring words (e.g. WARNING SHALLOW water AHEAD of you).</w:t>
      </w:r>
    </w:p>
    <w:p w14:paraId="1BDB9458" w14:textId="1A423ACE" w:rsidR="007F0C43" w:rsidRPr="00DC75FA" w:rsidRDefault="007F0C43">
      <w:pPr>
        <w:pStyle w:val="Heading2"/>
      </w:pPr>
      <w:bookmarkStart w:id="28" w:name="_Toc494351645"/>
      <w:bookmarkStart w:id="29" w:name="_Toc494351646"/>
      <w:bookmarkStart w:id="30" w:name="_Toc494351647"/>
      <w:bookmarkStart w:id="31" w:name="_Toc494351648"/>
      <w:bookmarkStart w:id="32" w:name="_Toc494351649"/>
      <w:bookmarkStart w:id="33" w:name="_Toc494351650"/>
      <w:bookmarkStart w:id="34" w:name="_Toc494351651"/>
      <w:bookmarkStart w:id="35" w:name="_Toc29292977"/>
      <w:bookmarkEnd w:id="28"/>
      <w:bookmarkEnd w:id="29"/>
      <w:bookmarkEnd w:id="30"/>
      <w:bookmarkEnd w:id="31"/>
      <w:bookmarkEnd w:id="32"/>
      <w:bookmarkEnd w:id="33"/>
      <w:bookmarkEnd w:id="34"/>
      <w:r w:rsidRPr="00DC75FA">
        <w:t>SPEECH RATE</w:t>
      </w:r>
      <w:bookmarkEnd w:id="35"/>
      <w:r w:rsidRPr="00DC75FA">
        <w:t xml:space="preserve"> </w:t>
      </w:r>
    </w:p>
    <w:p w14:paraId="51D6C45E" w14:textId="77777777" w:rsidR="007F0C43" w:rsidRPr="00DC75FA" w:rsidRDefault="007F0C43" w:rsidP="007F0C43">
      <w:pPr>
        <w:pStyle w:val="Heading2separationline"/>
        <w:rPr>
          <w:color w:val="FF0000"/>
        </w:rPr>
      </w:pPr>
    </w:p>
    <w:p w14:paraId="2A3CD146" w14:textId="5D376A80" w:rsidR="00A0048B" w:rsidRPr="009B0875" w:rsidRDefault="00A0048B" w:rsidP="009B0875">
      <w:pPr>
        <w:pStyle w:val="BodyText"/>
        <w:jc w:val="both"/>
      </w:pPr>
      <w:r w:rsidRPr="009B0875">
        <w:t>Speech rate is the speed at which a speaker conveys the message. Academic studies report that on average, the speech rate of an adult English native speaker is reported to be between 150 and 190 words per minute (WPM).  In an international environment in which people from different linguistic backgrounds speak with their own accents, intonation, and pronunciation</w:t>
      </w:r>
      <w:r w:rsidR="008B5312" w:rsidRPr="009B0875">
        <w:t xml:space="preserve">, it is </w:t>
      </w:r>
      <w:r w:rsidRPr="009B0875">
        <w:t>crucial to maintain an appropriate level of speech rate in order to avoid speaking at a faster rate that could greatly hinder comprehension and increase language anxiety:</w:t>
      </w:r>
    </w:p>
    <w:p w14:paraId="7A353C2C" w14:textId="2C94353C" w:rsidR="00A0048B" w:rsidRPr="009B0875" w:rsidRDefault="008B5312" w:rsidP="00A0048B">
      <w:pPr>
        <w:pStyle w:val="BodyText"/>
        <w:numPr>
          <w:ilvl w:val="0"/>
          <w:numId w:val="54"/>
        </w:numPr>
      </w:pPr>
      <w:r w:rsidRPr="009B0875">
        <w:t>M</w:t>
      </w:r>
      <w:r w:rsidR="00A0048B" w:rsidRPr="009B0875">
        <w:t>odulating speech at a slower rate of around 120 WPM is highly recommended for clear and effective communication</w:t>
      </w:r>
    </w:p>
    <w:p w14:paraId="67526AB4" w14:textId="77777777" w:rsidR="00A0048B" w:rsidRPr="009B0875" w:rsidRDefault="00A0048B" w:rsidP="00A0048B">
      <w:pPr>
        <w:pStyle w:val="BodyText"/>
        <w:numPr>
          <w:ilvl w:val="0"/>
          <w:numId w:val="54"/>
        </w:numPr>
      </w:pPr>
      <w:r w:rsidRPr="009B0875">
        <w:t>In emergency situations, a much slower rate of 100 WPM should be applied so important information can be clearly and accurately delivered under high-pressure and cognitively challenging conditions</w:t>
      </w:r>
    </w:p>
    <w:p w14:paraId="69977407" w14:textId="20C1099D" w:rsidR="007F0C43" w:rsidRPr="00DC75FA" w:rsidRDefault="007F0C43">
      <w:pPr>
        <w:pStyle w:val="Heading2"/>
      </w:pPr>
      <w:bookmarkStart w:id="36" w:name="_Toc494351653"/>
      <w:bookmarkStart w:id="37" w:name="_Toc494351654"/>
      <w:bookmarkStart w:id="38" w:name="_Toc494351655"/>
      <w:bookmarkStart w:id="39" w:name="_Toc494351657"/>
      <w:bookmarkStart w:id="40" w:name="_Toc494351658"/>
      <w:bookmarkStart w:id="41" w:name="_Toc494351659"/>
      <w:bookmarkStart w:id="42" w:name="_Toc494351660"/>
      <w:bookmarkStart w:id="43" w:name="_Toc494351661"/>
      <w:bookmarkStart w:id="44" w:name="_Toc494351662"/>
      <w:bookmarkStart w:id="45" w:name="_Toc494351663"/>
      <w:bookmarkStart w:id="46" w:name="_Toc494351664"/>
      <w:bookmarkStart w:id="47" w:name="_Toc494351665"/>
      <w:bookmarkStart w:id="48" w:name="_Toc494351666"/>
      <w:bookmarkStart w:id="49" w:name="_Toc494351667"/>
      <w:bookmarkStart w:id="50" w:name="_Toc494351668"/>
      <w:bookmarkStart w:id="51" w:name="_Toc494351669"/>
      <w:bookmarkStart w:id="52" w:name="_Toc29292978"/>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C75FA">
        <w:t>WORD GROUPING AND PAUSING</w:t>
      </w:r>
      <w:bookmarkEnd w:id="52"/>
      <w:r w:rsidRPr="00DC75FA">
        <w:t xml:space="preserve"> </w:t>
      </w:r>
    </w:p>
    <w:p w14:paraId="724B262D" w14:textId="77777777" w:rsidR="007F0C43" w:rsidRPr="00DC75FA" w:rsidRDefault="007F0C43" w:rsidP="007F0C43">
      <w:pPr>
        <w:pStyle w:val="Heading2separationline"/>
        <w:rPr>
          <w:color w:val="FF0000"/>
        </w:rPr>
      </w:pPr>
    </w:p>
    <w:p w14:paraId="734062CA" w14:textId="77777777" w:rsidR="00A0048B" w:rsidRPr="009B0875" w:rsidRDefault="00A0048B" w:rsidP="009B0875">
      <w:pPr>
        <w:jc w:val="both"/>
        <w:rPr>
          <w:sz w:val="22"/>
        </w:rPr>
      </w:pPr>
      <w:r w:rsidRPr="00DC75FA">
        <w:rPr>
          <w:sz w:val="22"/>
        </w:rPr>
        <w:t xml:space="preserve">Together with the adjustment of speech rate, the VTSO can use word grouping and pausing strategies to increase </w:t>
      </w:r>
      <w:r w:rsidRPr="009B0875">
        <w:rPr>
          <w:sz w:val="22"/>
        </w:rPr>
        <w:t>the intelligibility of VTS communication.  In other words, intelligibility can be enhanced considerably by dividing sentences into smaller groups of phrases and by pausing briefly between word groups. VTSOs can also moderate their speech rates by pausing between each word group.</w:t>
      </w:r>
    </w:p>
    <w:p w14:paraId="081AC5F7" w14:textId="77777777" w:rsidR="00A0048B" w:rsidRPr="009B0875" w:rsidRDefault="00A0048B" w:rsidP="009B0875">
      <w:pPr>
        <w:pStyle w:val="List1"/>
        <w:tabs>
          <w:tab w:val="clear" w:pos="0"/>
        </w:tabs>
        <w:spacing w:after="0"/>
        <w:rPr>
          <w:szCs w:val="22"/>
          <w:lang w:eastAsia="en-US"/>
        </w:rPr>
      </w:pPr>
    </w:p>
    <w:p w14:paraId="06293B79" w14:textId="77777777" w:rsidR="00A0048B" w:rsidRPr="009B0875" w:rsidRDefault="00A0048B" w:rsidP="009B0875">
      <w:pPr>
        <w:pStyle w:val="List1"/>
        <w:tabs>
          <w:tab w:val="clear" w:pos="0"/>
        </w:tabs>
        <w:spacing w:after="0"/>
      </w:pPr>
      <w:r w:rsidRPr="009B0875">
        <w:t>The effect of word grouping and pausing is important for the following reasons:</w:t>
      </w:r>
    </w:p>
    <w:p w14:paraId="76DB40E8" w14:textId="592235A5" w:rsidR="00A0048B" w:rsidRPr="009B0875" w:rsidRDefault="00A0048B" w:rsidP="009B0875">
      <w:pPr>
        <w:pStyle w:val="Lista"/>
        <w:numPr>
          <w:ilvl w:val="1"/>
          <w:numId w:val="27"/>
        </w:numPr>
        <w:spacing w:after="0"/>
      </w:pPr>
      <w:r w:rsidRPr="009B0875">
        <w:t xml:space="preserve">It gives listeners time to process each pack of information that is delivered. </w:t>
      </w:r>
      <w:r w:rsidR="00481C39" w:rsidRPr="009B0875">
        <w:t>Furthermore,</w:t>
      </w:r>
      <w:r w:rsidRPr="009B0875">
        <w:t xml:space="preserve"> it enables speakers to prepare subsequent information for delivery.</w:t>
      </w:r>
    </w:p>
    <w:p w14:paraId="54560E13" w14:textId="77777777" w:rsidR="00A0048B" w:rsidRPr="009B0875" w:rsidRDefault="00A0048B" w:rsidP="009B0875">
      <w:pPr>
        <w:pStyle w:val="Lista"/>
        <w:numPr>
          <w:ilvl w:val="1"/>
          <w:numId w:val="27"/>
        </w:numPr>
      </w:pPr>
      <w:r w:rsidRPr="009B0875">
        <w:t>It decreases the use of unnecessary fillers like ‘</w:t>
      </w:r>
      <w:r w:rsidRPr="009B0875">
        <w:rPr>
          <w:i/>
        </w:rPr>
        <w:t>um, hm, uh, …’</w:t>
      </w:r>
      <w:r w:rsidRPr="009B0875">
        <w:t>, which hinders mutual intelligibility.</w:t>
      </w:r>
    </w:p>
    <w:p w14:paraId="0466CA3E" w14:textId="48BB56C8" w:rsidR="00A0048B" w:rsidRPr="00DC75FA" w:rsidRDefault="00A0048B" w:rsidP="009B0875">
      <w:pPr>
        <w:pStyle w:val="BodyText"/>
        <w:jc w:val="both"/>
      </w:pPr>
      <w:r w:rsidRPr="009B0875">
        <w:t xml:space="preserve">It is generally recognised that the use of four words in a phrase is best understood by listeners. </w:t>
      </w:r>
      <w:r w:rsidR="00481C39" w:rsidRPr="009B0875">
        <w:t>Therefore,</w:t>
      </w:r>
      <w:r w:rsidRPr="009B0875">
        <w:t xml:space="preserve"> phrases should be grouped and paused after four words if possible. This enhances comprehension and clear communication.</w:t>
      </w:r>
      <w:r w:rsidRPr="00DC75FA">
        <w:t xml:space="preserve"> </w:t>
      </w:r>
    </w:p>
    <w:p w14:paraId="3033FC7D" w14:textId="1C02C106" w:rsidR="007F0C43" w:rsidRPr="00DC75FA" w:rsidRDefault="007F0C43">
      <w:pPr>
        <w:pStyle w:val="Heading2"/>
      </w:pPr>
      <w:bookmarkStart w:id="53" w:name="_Toc29292979"/>
      <w:r w:rsidRPr="00DC75FA">
        <w:t>REPETITION</w:t>
      </w:r>
      <w:bookmarkEnd w:id="53"/>
      <w:r w:rsidRPr="00DC75FA">
        <w:t xml:space="preserve"> </w:t>
      </w:r>
    </w:p>
    <w:p w14:paraId="556A22D2" w14:textId="77777777" w:rsidR="007F0C43" w:rsidRPr="00DC75FA" w:rsidRDefault="007F0C43" w:rsidP="007F0C43">
      <w:pPr>
        <w:pStyle w:val="Heading2separationline"/>
        <w:rPr>
          <w:color w:val="FF0000"/>
        </w:rPr>
      </w:pPr>
    </w:p>
    <w:p w14:paraId="45FEB5DE" w14:textId="659ED4F2" w:rsidR="00A0048B" w:rsidRPr="00DC75FA" w:rsidRDefault="007F0C43" w:rsidP="009B0875">
      <w:pPr>
        <w:autoSpaceDE w:val="0"/>
        <w:autoSpaceDN w:val="0"/>
        <w:adjustRightInd w:val="0"/>
        <w:spacing w:line="240" w:lineRule="auto"/>
        <w:jc w:val="both"/>
        <w:rPr>
          <w:rFonts w:cs="Calibri"/>
          <w:sz w:val="22"/>
        </w:rPr>
      </w:pPr>
      <w:r w:rsidRPr="00DC75FA">
        <w:rPr>
          <w:rFonts w:cs="Calibri"/>
          <w:sz w:val="22"/>
        </w:rPr>
        <w:t>When communication is difficult, phrases, words, or groups may be transmitted twice. If any part of a message is considered sufficiently important to need safeguarding, the VTSO should repeat the message, using the appropriate basic words ‘I repeat’.</w:t>
      </w:r>
    </w:p>
    <w:p w14:paraId="0F50D506" w14:textId="7DF216ED" w:rsidR="00357B5C" w:rsidRPr="00DC75FA" w:rsidRDefault="00357B5C">
      <w:pPr>
        <w:pStyle w:val="Heading2"/>
      </w:pPr>
      <w:bookmarkStart w:id="54" w:name="_Toc29292980"/>
      <w:r w:rsidRPr="00DC75FA">
        <w:t>SPELLING</w:t>
      </w:r>
      <w:bookmarkEnd w:id="54"/>
      <w:r w:rsidRPr="00DC75FA">
        <w:t xml:space="preserve"> </w:t>
      </w:r>
    </w:p>
    <w:p w14:paraId="2B090DFD" w14:textId="77777777" w:rsidR="00357B5C" w:rsidRPr="00DC75FA" w:rsidRDefault="00357B5C" w:rsidP="00357B5C">
      <w:pPr>
        <w:pStyle w:val="Heading2separationline"/>
        <w:rPr>
          <w:color w:val="FF0000"/>
        </w:rPr>
      </w:pPr>
    </w:p>
    <w:p w14:paraId="156A6F57" w14:textId="62558BD8" w:rsidR="00357B5C" w:rsidRPr="00DC75FA" w:rsidRDefault="00357B5C" w:rsidP="009B0875">
      <w:pPr>
        <w:widowControl w:val="0"/>
        <w:spacing w:line="240" w:lineRule="auto"/>
        <w:ind w:right="254"/>
        <w:jc w:val="both"/>
        <w:rPr>
          <w:rFonts w:cs="Calibri"/>
          <w:sz w:val="22"/>
        </w:rPr>
      </w:pPr>
      <w:r w:rsidRPr="00DC75FA">
        <w:rPr>
          <w:sz w:val="22"/>
        </w:rPr>
        <w:t xml:space="preserve">Phonetic alphabets are used to distinguish between letters which sound similar when transmitted over the radio. They are commonly used when transmitting call signs and in cases where a single letter is used to designate something. </w:t>
      </w:r>
      <w:r w:rsidRPr="00DC75FA">
        <w:rPr>
          <w:rFonts w:cs="Calibri"/>
          <w:sz w:val="22"/>
        </w:rPr>
        <w:t xml:space="preserve">When spelling of letters or digits is necessary refer to the IMO SMCP. </w:t>
      </w:r>
    </w:p>
    <w:p w14:paraId="4CAF7A0D" w14:textId="1B2F0459" w:rsidR="007F0C43" w:rsidRPr="00DC75FA" w:rsidRDefault="007F0C43" w:rsidP="007F0C43">
      <w:pPr>
        <w:pStyle w:val="Heading1"/>
      </w:pPr>
      <w:bookmarkStart w:id="55" w:name="_Toc29289647"/>
      <w:bookmarkStart w:id="56" w:name="_Toc29291169"/>
      <w:bookmarkStart w:id="57" w:name="_Toc29292417"/>
      <w:bookmarkStart w:id="58" w:name="_Toc29292548"/>
      <w:bookmarkStart w:id="59" w:name="_Toc29292849"/>
      <w:bookmarkStart w:id="60" w:name="_Toc29292981"/>
      <w:bookmarkStart w:id="61" w:name="_Toc494351672"/>
      <w:bookmarkStart w:id="62" w:name="_Toc494351673"/>
      <w:bookmarkStart w:id="63" w:name="_Toc29292982"/>
      <w:bookmarkEnd w:id="55"/>
      <w:bookmarkEnd w:id="56"/>
      <w:bookmarkEnd w:id="57"/>
      <w:bookmarkEnd w:id="58"/>
      <w:bookmarkEnd w:id="59"/>
      <w:bookmarkEnd w:id="60"/>
      <w:bookmarkEnd w:id="61"/>
      <w:bookmarkEnd w:id="62"/>
      <w:r w:rsidRPr="00DC75FA">
        <w:rPr>
          <w:caps w:val="0"/>
        </w:rPr>
        <w:t>HOW TO INTERPRET A MESSAGE</w:t>
      </w:r>
      <w:bookmarkEnd w:id="63"/>
      <w:r w:rsidRPr="00DC75FA">
        <w:rPr>
          <w:caps w:val="0"/>
        </w:rPr>
        <w:t xml:space="preserve"> </w:t>
      </w:r>
    </w:p>
    <w:p w14:paraId="02EA1294" w14:textId="77777777" w:rsidR="007F0C43" w:rsidRPr="00DC75FA" w:rsidRDefault="007F0C43" w:rsidP="007F0C43">
      <w:pPr>
        <w:pStyle w:val="Heading2separationline"/>
        <w:rPr>
          <w:sz w:val="24"/>
          <w:szCs w:val="24"/>
          <w:highlight w:val="yellow"/>
        </w:rPr>
      </w:pPr>
    </w:p>
    <w:p w14:paraId="5E565710" w14:textId="77777777" w:rsidR="00A0048B" w:rsidRPr="00DC75FA" w:rsidRDefault="00A0048B" w:rsidP="00A0048B">
      <w:pPr>
        <w:pStyle w:val="BodyText"/>
      </w:pPr>
      <w:r w:rsidRPr="00DC75FA">
        <w:t>This section refers to the accurate interpretation of radio communications received by a VTS.</w:t>
      </w:r>
    </w:p>
    <w:p w14:paraId="3156F8EC" w14:textId="77777777" w:rsidR="00A0048B" w:rsidRPr="00DC75FA" w:rsidRDefault="00A0048B" w:rsidP="009B0875">
      <w:pPr>
        <w:pStyle w:val="Bullet1"/>
        <w:numPr>
          <w:ilvl w:val="0"/>
          <w:numId w:val="0"/>
        </w:numPr>
        <w:jc w:val="both"/>
      </w:pPr>
      <w:r w:rsidRPr="00DC75FA">
        <w:t>Interpretation of the message requires skills such as encoding. Just as confusion can arise from errors in encoding, it can also arise from decoding especially during emergency situations (see figure 1).  The use of radio devices and internal/external factors could be reasons that influence the decoding procedures.  In order to achieve effective communication a number of actions should be considered as visualised in the next figure.</w:t>
      </w:r>
    </w:p>
    <w:p w14:paraId="70985617" w14:textId="77777777" w:rsidR="00A0048B" w:rsidRPr="00DC75FA" w:rsidRDefault="00A0048B" w:rsidP="003D2593">
      <w:pPr>
        <w:pStyle w:val="Acronym"/>
      </w:pPr>
    </w:p>
    <w:p w14:paraId="1F2BA0D3" w14:textId="77777777" w:rsidR="00A0048B" w:rsidRPr="00DC75FA" w:rsidRDefault="00A0048B" w:rsidP="003D2593">
      <w:pPr>
        <w:pStyle w:val="Acronym"/>
        <w:jc w:val="center"/>
      </w:pPr>
      <w:r w:rsidRPr="00DC75FA">
        <w:rPr>
          <w:noProof/>
          <w:lang w:val="it-IT" w:eastAsia="it-IT"/>
        </w:rPr>
        <w:drawing>
          <wp:inline distT="0" distB="0" distL="0" distR="0" wp14:anchorId="11F29C89" wp14:editId="236BF46F">
            <wp:extent cx="4529455" cy="2785745"/>
            <wp:effectExtent l="0" t="0" r="0" b="8255"/>
            <wp:docPr id="1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29455" cy="2785745"/>
                    </a:xfrm>
                    <a:prstGeom prst="rect">
                      <a:avLst/>
                    </a:prstGeom>
                    <a:noFill/>
                    <a:ln>
                      <a:noFill/>
                    </a:ln>
                  </pic:spPr>
                </pic:pic>
              </a:graphicData>
            </a:graphic>
          </wp:inline>
        </w:drawing>
      </w:r>
    </w:p>
    <w:p w14:paraId="67C58ADA" w14:textId="089EEF11" w:rsidR="00A0048B" w:rsidRPr="00DC75FA" w:rsidRDefault="00A0048B" w:rsidP="003D2593">
      <w:pPr>
        <w:pStyle w:val="Figurecaption"/>
        <w:jc w:val="center"/>
      </w:pPr>
      <w:r w:rsidRPr="00DC75FA">
        <w:t xml:space="preserve"> </w:t>
      </w:r>
      <w:bookmarkStart w:id="64" w:name="_Toc29292851"/>
      <w:bookmarkStart w:id="65" w:name="_Toc29292983"/>
      <w:r w:rsidRPr="00DC75FA">
        <w:t>Communication process</w:t>
      </w:r>
      <w:bookmarkEnd w:id="64"/>
      <w:bookmarkEnd w:id="65"/>
    </w:p>
    <w:p w14:paraId="47175DE6" w14:textId="77777777" w:rsidR="007F0C43" w:rsidRPr="00DC75FA" w:rsidRDefault="007F0C43" w:rsidP="003D2593">
      <w:pPr>
        <w:pStyle w:val="Acronym"/>
      </w:pPr>
    </w:p>
    <w:p w14:paraId="76BC8F34" w14:textId="1D163E78" w:rsidR="007F0C43" w:rsidRPr="00DC75FA" w:rsidRDefault="007F0C43">
      <w:pPr>
        <w:pStyle w:val="Heading2"/>
      </w:pPr>
      <w:bookmarkStart w:id="66" w:name="_Toc29292984"/>
      <w:r w:rsidRPr="00DC75FA">
        <w:t>EFFECTIVE LISTENING SKILLS</w:t>
      </w:r>
      <w:bookmarkEnd w:id="66"/>
      <w:r w:rsidRPr="00DC75FA">
        <w:t xml:space="preserve"> </w:t>
      </w:r>
    </w:p>
    <w:p w14:paraId="3ACEA36B" w14:textId="77777777" w:rsidR="007F0C43" w:rsidRPr="00DC75FA" w:rsidRDefault="007F0C43" w:rsidP="007F0C43">
      <w:pPr>
        <w:pStyle w:val="Heading2separationline"/>
        <w:rPr>
          <w:color w:val="FF0000"/>
        </w:rPr>
      </w:pPr>
    </w:p>
    <w:p w14:paraId="078105B5" w14:textId="77777777" w:rsidR="00A0048B" w:rsidRPr="00DC75FA" w:rsidRDefault="00A0048B" w:rsidP="00A0048B">
      <w:pPr>
        <w:pStyle w:val="Bullet1"/>
        <w:numPr>
          <w:ilvl w:val="0"/>
          <w:numId w:val="0"/>
        </w:numPr>
        <w:jc w:val="both"/>
      </w:pPr>
      <w:r w:rsidRPr="00DC75FA">
        <w:t>Effective listening skills are used to actively understand information provided by the speaker and it can be categorized into the following steps:</w:t>
      </w:r>
    </w:p>
    <w:p w14:paraId="7BC4A127" w14:textId="77777777" w:rsidR="00A0048B" w:rsidRPr="00DC75FA" w:rsidRDefault="00A0048B" w:rsidP="00A0048B">
      <w:pPr>
        <w:pStyle w:val="Bullet1"/>
        <w:numPr>
          <w:ilvl w:val="0"/>
          <w:numId w:val="0"/>
        </w:numPr>
        <w:spacing w:before="240"/>
        <w:ind w:left="425" w:hanging="425"/>
        <w:jc w:val="both"/>
        <w:rPr>
          <w:b/>
        </w:rPr>
      </w:pPr>
      <w:r w:rsidRPr="00DC75FA">
        <w:rPr>
          <w:b/>
        </w:rPr>
        <w:t>Hearing</w:t>
      </w:r>
    </w:p>
    <w:p w14:paraId="41676268" w14:textId="77777777" w:rsidR="00A0048B" w:rsidRPr="00DC75FA" w:rsidRDefault="00A0048B" w:rsidP="00A0048B">
      <w:pPr>
        <w:pStyle w:val="Bullet1"/>
        <w:numPr>
          <w:ilvl w:val="0"/>
          <w:numId w:val="0"/>
        </w:numPr>
        <w:jc w:val="both"/>
      </w:pPr>
      <w:r w:rsidRPr="00DC75FA">
        <w:t>Hearing involves the reception of sounds from the sender by:</w:t>
      </w:r>
    </w:p>
    <w:p w14:paraId="363718C2" w14:textId="77777777" w:rsidR="00A0048B" w:rsidRPr="00DC75FA" w:rsidRDefault="00A0048B" w:rsidP="007F0C43">
      <w:pPr>
        <w:pStyle w:val="Bullet1"/>
        <w:ind w:left="426"/>
        <w:jc w:val="both"/>
      </w:pPr>
      <w:r w:rsidRPr="00DC75FA">
        <w:t>Avoiding interruptions.</w:t>
      </w:r>
    </w:p>
    <w:p w14:paraId="7ABD904E" w14:textId="77777777" w:rsidR="00A0048B" w:rsidRPr="00DC75FA" w:rsidRDefault="00A0048B" w:rsidP="007F0C43">
      <w:pPr>
        <w:pStyle w:val="Bullet1"/>
        <w:ind w:left="426"/>
        <w:jc w:val="both"/>
      </w:pPr>
      <w:r w:rsidRPr="00DC75FA">
        <w:t>Clear one's mind of distractions.</w:t>
      </w:r>
    </w:p>
    <w:p w14:paraId="55560BA0" w14:textId="77777777" w:rsidR="00A0048B" w:rsidRPr="00DC75FA" w:rsidRDefault="00A0048B" w:rsidP="007F0C43">
      <w:pPr>
        <w:pStyle w:val="Bullet1"/>
        <w:ind w:left="426"/>
        <w:jc w:val="both"/>
      </w:pPr>
      <w:r w:rsidRPr="00DC75FA">
        <w:t xml:space="preserve">Focus on the speaker  </w:t>
      </w:r>
    </w:p>
    <w:p w14:paraId="6108ECBD" w14:textId="77777777" w:rsidR="00A0048B" w:rsidRPr="00DC75FA" w:rsidRDefault="00A0048B" w:rsidP="00A0048B">
      <w:pPr>
        <w:pStyle w:val="Bullet1"/>
        <w:numPr>
          <w:ilvl w:val="0"/>
          <w:numId w:val="0"/>
        </w:numPr>
        <w:spacing w:before="240"/>
        <w:ind w:left="425" w:hanging="425"/>
        <w:jc w:val="both"/>
        <w:rPr>
          <w:b/>
        </w:rPr>
      </w:pPr>
      <w:r w:rsidRPr="00DC75FA">
        <w:rPr>
          <w:b/>
        </w:rPr>
        <w:t>Clarity</w:t>
      </w:r>
    </w:p>
    <w:p w14:paraId="2E6EF2EA" w14:textId="77777777" w:rsidR="00A0048B" w:rsidRPr="00CF2067" w:rsidRDefault="00A0048B" w:rsidP="00A0048B">
      <w:pPr>
        <w:pStyle w:val="Bullet1"/>
        <w:numPr>
          <w:ilvl w:val="0"/>
          <w:numId w:val="0"/>
        </w:numPr>
        <w:jc w:val="both"/>
      </w:pPr>
      <w:r w:rsidRPr="00CF2067">
        <w:t>The sender and receiver both have a responsibility to ensure that what is said is understood:</w:t>
      </w:r>
    </w:p>
    <w:p w14:paraId="0FCA5E8A" w14:textId="4D379757" w:rsidR="008B5312" w:rsidRPr="00CF2067" w:rsidRDefault="00A0048B" w:rsidP="008B5312">
      <w:pPr>
        <w:pStyle w:val="Bullet1"/>
        <w:ind w:left="426"/>
        <w:jc w:val="both"/>
      </w:pPr>
      <w:r w:rsidRPr="00CF2067">
        <w:t>Ask open questions to probe for further detail if required</w:t>
      </w:r>
      <w:r w:rsidR="00B44651" w:rsidRPr="00CF2067">
        <w:t xml:space="preserve">. Open questions prompt the </w:t>
      </w:r>
      <w:r w:rsidR="00CD212D" w:rsidRPr="00CF2067">
        <w:t>speaker to provide more information. These questions generally ask ‘who’, ‘what’ or ‘where’.</w:t>
      </w:r>
    </w:p>
    <w:p w14:paraId="044B182E" w14:textId="077D8393" w:rsidR="00A0048B" w:rsidRPr="00CF2067" w:rsidRDefault="00A0048B" w:rsidP="007F0C43">
      <w:pPr>
        <w:pStyle w:val="Bullet1"/>
        <w:ind w:left="426"/>
        <w:jc w:val="both"/>
      </w:pPr>
      <w:r w:rsidRPr="00CF2067">
        <w:t>Avoid asking leading questions.</w:t>
      </w:r>
      <w:r w:rsidR="00B44651" w:rsidRPr="00CF2067">
        <w:t xml:space="preserve"> (e.g. QUESTION Is it your intention to pass to north of buoy ONE?. In multicultural environments some people could understand that it was the way to answer and not that is a way to guide the receiver in the desired direction. ADVICE or INSTRUCTION followed by the suggested direction is the best solution in multicultural environmental)</w:t>
      </w:r>
      <w:r w:rsidRPr="00CF2067">
        <w:t xml:space="preserve"> </w:t>
      </w:r>
    </w:p>
    <w:p w14:paraId="4FEB5249" w14:textId="77777777" w:rsidR="00A0048B" w:rsidRPr="00DC75FA" w:rsidRDefault="00A0048B" w:rsidP="007F0C43">
      <w:pPr>
        <w:pStyle w:val="Bullet1"/>
        <w:ind w:left="426"/>
        <w:jc w:val="both"/>
      </w:pPr>
      <w:r w:rsidRPr="00DC75FA">
        <w:t xml:space="preserve">Avoid coming to conclusions before the sender finishes. </w:t>
      </w:r>
    </w:p>
    <w:p w14:paraId="11C08F7E" w14:textId="08BAE768" w:rsidR="00A0048B" w:rsidRPr="00DC75FA" w:rsidRDefault="00A0048B" w:rsidP="007F0C43">
      <w:pPr>
        <w:pStyle w:val="Bullet1"/>
        <w:ind w:left="426"/>
        <w:jc w:val="both"/>
      </w:pPr>
      <w:r w:rsidRPr="00DC75FA">
        <w:t xml:space="preserve">Be aware of the sender’s choice and application of words. </w:t>
      </w:r>
    </w:p>
    <w:p w14:paraId="70541236" w14:textId="77777777" w:rsidR="00A0048B" w:rsidRPr="00DC75FA" w:rsidRDefault="00A0048B" w:rsidP="00A0048B">
      <w:pPr>
        <w:pStyle w:val="Bullet1"/>
        <w:numPr>
          <w:ilvl w:val="0"/>
          <w:numId w:val="0"/>
        </w:numPr>
        <w:spacing w:before="240"/>
        <w:ind w:left="425" w:hanging="425"/>
        <w:jc w:val="both"/>
        <w:rPr>
          <w:b/>
        </w:rPr>
      </w:pPr>
      <w:r w:rsidRPr="00DC75FA">
        <w:rPr>
          <w:b/>
        </w:rPr>
        <w:t>Interpretation</w:t>
      </w:r>
    </w:p>
    <w:p w14:paraId="644BA437" w14:textId="77777777" w:rsidR="00A0048B" w:rsidRPr="00DC75FA" w:rsidRDefault="00A0048B" w:rsidP="00A0048B">
      <w:pPr>
        <w:pStyle w:val="Bullet1"/>
        <w:numPr>
          <w:ilvl w:val="0"/>
          <w:numId w:val="0"/>
        </w:numPr>
        <w:jc w:val="both"/>
      </w:pPr>
      <w:r w:rsidRPr="00DC75FA">
        <w:t>Interpretation not only requires verification of what the sender has said, but also the understanding of the information given.</w:t>
      </w:r>
    </w:p>
    <w:p w14:paraId="44E7C2E6" w14:textId="77777777" w:rsidR="00A0048B" w:rsidRPr="00DC75FA" w:rsidRDefault="00A0048B" w:rsidP="00A0048B">
      <w:pPr>
        <w:pStyle w:val="Bullet1"/>
        <w:numPr>
          <w:ilvl w:val="0"/>
          <w:numId w:val="0"/>
        </w:numPr>
        <w:jc w:val="both"/>
      </w:pPr>
      <w:r w:rsidRPr="00DC75FA">
        <w:t>Steps to ensure understanding are:</w:t>
      </w:r>
    </w:p>
    <w:p w14:paraId="0A2CC122" w14:textId="77777777" w:rsidR="00A0048B" w:rsidRPr="00DC75FA" w:rsidRDefault="00A0048B" w:rsidP="007F0C43">
      <w:pPr>
        <w:pStyle w:val="Bullet1"/>
        <w:ind w:left="426"/>
        <w:jc w:val="both"/>
      </w:pPr>
      <w:r w:rsidRPr="00DC75FA">
        <w:t xml:space="preserve">Communicate your interpretation and verify its accuracy. </w:t>
      </w:r>
    </w:p>
    <w:p w14:paraId="71F9E514" w14:textId="77777777" w:rsidR="00A0048B" w:rsidRPr="00DC75FA" w:rsidRDefault="00A0048B" w:rsidP="007F0C43">
      <w:pPr>
        <w:pStyle w:val="Bullet1"/>
        <w:ind w:left="426"/>
        <w:jc w:val="both"/>
      </w:pPr>
      <w:r w:rsidRPr="00DC75FA">
        <w:t xml:space="preserve">Identify the main issues. </w:t>
      </w:r>
    </w:p>
    <w:p w14:paraId="1AD62528" w14:textId="77777777" w:rsidR="00A0048B" w:rsidRPr="00DC75FA" w:rsidRDefault="00A0048B" w:rsidP="007F0C43">
      <w:pPr>
        <w:pStyle w:val="Bullet1"/>
        <w:ind w:left="426"/>
        <w:jc w:val="both"/>
      </w:pPr>
      <w:r w:rsidRPr="00DC75FA">
        <w:t>Do not assume what the sender will say, particularly when receiving routine communications.</w:t>
      </w:r>
    </w:p>
    <w:p w14:paraId="245C30CC" w14:textId="36D7459E" w:rsidR="00A0048B" w:rsidRPr="00DC75FA" w:rsidRDefault="00A0048B" w:rsidP="003D2593">
      <w:pPr>
        <w:pStyle w:val="Heading2"/>
      </w:pPr>
      <w:bookmarkStart w:id="67" w:name="_Toc494377299"/>
      <w:bookmarkStart w:id="68" w:name="_Toc29292985"/>
      <w:r w:rsidRPr="00DC75FA">
        <w:t>Read Bac</w:t>
      </w:r>
      <w:bookmarkEnd w:id="67"/>
      <w:bookmarkEnd w:id="68"/>
      <w:r w:rsidR="008B5312">
        <w:t xml:space="preserve">K </w:t>
      </w:r>
    </w:p>
    <w:p w14:paraId="7FC8BD99" w14:textId="77777777" w:rsidR="00A0048B" w:rsidRPr="00DC75FA" w:rsidRDefault="00A0048B" w:rsidP="00A0048B">
      <w:pPr>
        <w:pStyle w:val="Heading2separationline"/>
      </w:pPr>
    </w:p>
    <w:p w14:paraId="531E9F53" w14:textId="77777777" w:rsidR="00A0048B" w:rsidRPr="00DC75FA" w:rsidRDefault="00A0048B" w:rsidP="00B44651">
      <w:pPr>
        <w:pStyle w:val="BodyText"/>
        <w:jc w:val="both"/>
      </w:pPr>
      <w:r w:rsidRPr="00DC75FA">
        <w:t>Read back could be considered as a powerful feedback tool.</w:t>
      </w:r>
    </w:p>
    <w:p w14:paraId="58D32006" w14:textId="77777777" w:rsidR="00A0048B" w:rsidRPr="00DC75FA" w:rsidRDefault="00A0048B" w:rsidP="00B44651">
      <w:pPr>
        <w:pStyle w:val="BodyText"/>
        <w:jc w:val="both"/>
      </w:pPr>
      <w:r w:rsidRPr="00DC75FA">
        <w:t>There are two main principles for reading back communications. The first principle is to benefit other mariners and the second is to ensure that the message is understood correctly.</w:t>
      </w:r>
    </w:p>
    <w:p w14:paraId="36805D19" w14:textId="36F86360" w:rsidR="00A0048B" w:rsidRPr="00DC75FA" w:rsidRDefault="007F0C43" w:rsidP="00B44651">
      <w:pPr>
        <w:autoSpaceDE w:val="0"/>
        <w:autoSpaceDN w:val="0"/>
        <w:adjustRightInd w:val="0"/>
        <w:spacing w:line="240" w:lineRule="auto"/>
        <w:jc w:val="both"/>
      </w:pPr>
      <w:r w:rsidRPr="00DC75FA">
        <w:rPr>
          <w:rFonts w:cs="Calibri"/>
          <w:sz w:val="22"/>
        </w:rPr>
        <w:t>Read back is recommended when the message markers ‘INSTRUCTION, ADVICE or WARNING’ are used by the VTSO. This can be requested by the VTSO using the message: ‘Read back’. The receiver should then read back the message as it was sent providing the VTS with confirmation that the previous sent message has been received correctly.</w:t>
      </w:r>
    </w:p>
    <w:p w14:paraId="75805687" w14:textId="17FD8F09" w:rsidR="00A0048B" w:rsidRPr="00DC75FA" w:rsidRDefault="00A0048B" w:rsidP="003D2593">
      <w:pPr>
        <w:pStyle w:val="Heading2"/>
      </w:pPr>
      <w:bookmarkStart w:id="69" w:name="_Toc494351677"/>
      <w:bookmarkStart w:id="70" w:name="_Toc494377300"/>
      <w:bookmarkStart w:id="71" w:name="_Toc29292986"/>
      <w:bookmarkEnd w:id="69"/>
      <w:r w:rsidRPr="00DC75FA">
        <w:t>Influence of internal and external factors</w:t>
      </w:r>
      <w:bookmarkEnd w:id="70"/>
      <w:bookmarkEnd w:id="71"/>
      <w:r w:rsidRPr="00DC75FA">
        <w:t xml:space="preserve"> </w:t>
      </w:r>
    </w:p>
    <w:p w14:paraId="57848010" w14:textId="77777777" w:rsidR="00A0048B" w:rsidRPr="00DC75FA" w:rsidRDefault="00A0048B" w:rsidP="00A0048B">
      <w:pPr>
        <w:pStyle w:val="Heading2separationline"/>
      </w:pPr>
    </w:p>
    <w:p w14:paraId="1131CBF1" w14:textId="77777777" w:rsidR="00A0048B" w:rsidRPr="00DC75FA" w:rsidRDefault="00A0048B" w:rsidP="00A0048B">
      <w:pPr>
        <w:pStyle w:val="List1"/>
        <w:tabs>
          <w:tab w:val="clear" w:pos="0"/>
        </w:tabs>
        <w:ind w:left="0" w:firstLine="0"/>
        <w:jc w:val="left"/>
      </w:pPr>
      <w:r w:rsidRPr="00DC75FA">
        <w:t xml:space="preserve">Some factors such as mental and emotional state, health, culture, working environment, distractions etc. can influence the interpretation of communications.  Efforts should be made to minimize their negative effects on communications. </w:t>
      </w:r>
    </w:p>
    <w:p w14:paraId="3E69A621" w14:textId="5B818079" w:rsidR="00A0048B" w:rsidRPr="00DC75FA" w:rsidRDefault="00A0048B" w:rsidP="00A0048B">
      <w:pPr>
        <w:pStyle w:val="Heading1"/>
      </w:pPr>
      <w:bookmarkStart w:id="72" w:name="_Toc494351680"/>
      <w:bookmarkStart w:id="73" w:name="_Toc494351681"/>
      <w:bookmarkStart w:id="74" w:name="_Toc494351682"/>
      <w:bookmarkStart w:id="75" w:name="_Toc494351683"/>
      <w:bookmarkStart w:id="76" w:name="_Toc494351684"/>
      <w:bookmarkStart w:id="77" w:name="_Toc494351685"/>
      <w:bookmarkStart w:id="78" w:name="_Toc494351686"/>
      <w:bookmarkStart w:id="79" w:name="_Toc494351687"/>
      <w:bookmarkStart w:id="80" w:name="_Toc494351688"/>
      <w:bookmarkStart w:id="81" w:name="_Toc494377301"/>
      <w:bookmarkStart w:id="82" w:name="_Toc29292987"/>
      <w:bookmarkEnd w:id="72"/>
      <w:bookmarkEnd w:id="73"/>
      <w:bookmarkEnd w:id="74"/>
      <w:bookmarkEnd w:id="75"/>
      <w:bookmarkEnd w:id="76"/>
      <w:bookmarkEnd w:id="77"/>
      <w:bookmarkEnd w:id="78"/>
      <w:bookmarkEnd w:id="79"/>
      <w:bookmarkEnd w:id="80"/>
      <w:r w:rsidRPr="00DC75FA">
        <w:t>ACRONYMS</w:t>
      </w:r>
      <w:bookmarkEnd w:id="81"/>
      <w:bookmarkEnd w:id="82"/>
    </w:p>
    <w:p w14:paraId="76172810" w14:textId="77777777" w:rsidR="00A0048B" w:rsidRPr="00DC75FA" w:rsidRDefault="00A0048B" w:rsidP="00A0048B">
      <w:pPr>
        <w:pStyle w:val="Heading1separatationline"/>
      </w:pPr>
    </w:p>
    <w:p w14:paraId="7168D31D" w14:textId="77777777" w:rsidR="00A0048B" w:rsidRPr="00DC75FA" w:rsidRDefault="00A0048B" w:rsidP="00A0048B">
      <w:pPr>
        <w:pStyle w:val="Acronym"/>
      </w:pPr>
      <w:r w:rsidRPr="00DC75FA">
        <w:t>ETA</w:t>
      </w:r>
      <w:r w:rsidRPr="00DC75FA">
        <w:tab/>
        <w:t>Estimated Time of Arrival</w:t>
      </w:r>
    </w:p>
    <w:p w14:paraId="5D77EF8D" w14:textId="77777777" w:rsidR="00A0048B" w:rsidRPr="00DC75FA" w:rsidRDefault="00A0048B" w:rsidP="00A0048B">
      <w:pPr>
        <w:pStyle w:val="Acronym"/>
      </w:pPr>
      <w:r w:rsidRPr="00DC75FA">
        <w:t>ETD</w:t>
      </w:r>
      <w:r w:rsidRPr="00DC75FA">
        <w:tab/>
        <w:t>Estimated Time of Departure</w:t>
      </w:r>
    </w:p>
    <w:p w14:paraId="5D2DE357" w14:textId="77777777" w:rsidR="00A0048B" w:rsidRPr="00DC75FA" w:rsidRDefault="00A0048B" w:rsidP="00A0048B">
      <w:pPr>
        <w:pStyle w:val="Acronym"/>
        <w:rPr>
          <w:szCs w:val="18"/>
        </w:rPr>
      </w:pPr>
      <w:r w:rsidRPr="00DC75FA">
        <w:t>IALA</w:t>
      </w:r>
      <w:r w:rsidRPr="00DC75FA">
        <w:tab/>
      </w:r>
      <w:r w:rsidRPr="00DC75FA">
        <w:rPr>
          <w:szCs w:val="18"/>
        </w:rPr>
        <w:t>International Association of Marine Aids to Navigation and Lighthouse Authorities – AISM</w:t>
      </w:r>
    </w:p>
    <w:p w14:paraId="447768C1" w14:textId="77777777" w:rsidR="00A0048B" w:rsidRPr="00DC75FA" w:rsidRDefault="00A0048B" w:rsidP="00A0048B">
      <w:pPr>
        <w:pStyle w:val="Acronym"/>
      </w:pPr>
      <w:r w:rsidRPr="00DC75FA">
        <w:rPr>
          <w:szCs w:val="18"/>
        </w:rPr>
        <w:t>IMO</w:t>
      </w:r>
      <w:r w:rsidRPr="00DC75FA">
        <w:rPr>
          <w:szCs w:val="18"/>
        </w:rPr>
        <w:tab/>
        <w:t>International Maritime Organization</w:t>
      </w:r>
    </w:p>
    <w:p w14:paraId="33FAA063" w14:textId="6C7E5846" w:rsidR="00A0048B" w:rsidRPr="00CD212D" w:rsidRDefault="00A0048B" w:rsidP="00A0048B">
      <w:pPr>
        <w:pStyle w:val="Acronym"/>
      </w:pPr>
      <w:r w:rsidRPr="00CD212D">
        <w:t>PTT</w:t>
      </w:r>
      <w:r w:rsidRPr="00CD212D">
        <w:tab/>
        <w:t xml:space="preserve">Push </w:t>
      </w:r>
      <w:r w:rsidR="00481C39" w:rsidRPr="00CD212D">
        <w:t>t</w:t>
      </w:r>
      <w:r w:rsidRPr="00CD212D">
        <w:t>o Talk</w:t>
      </w:r>
    </w:p>
    <w:p w14:paraId="30E7BB80" w14:textId="77777777" w:rsidR="00A0048B" w:rsidRPr="00CD212D" w:rsidRDefault="00A0048B" w:rsidP="00A0048B">
      <w:pPr>
        <w:pStyle w:val="Acronym"/>
      </w:pPr>
      <w:r w:rsidRPr="00CD212D">
        <w:t>SMCP</w:t>
      </w:r>
      <w:r w:rsidRPr="00CD212D">
        <w:tab/>
        <w:t>Standard Marine Communication Phrases (IMO)</w:t>
      </w:r>
    </w:p>
    <w:p w14:paraId="4510E68E" w14:textId="77777777" w:rsidR="00A0048B" w:rsidRPr="00CD212D" w:rsidRDefault="00A0048B" w:rsidP="00A0048B">
      <w:pPr>
        <w:pStyle w:val="Acronym"/>
      </w:pPr>
      <w:r w:rsidRPr="00CD212D">
        <w:t>VHF</w:t>
      </w:r>
      <w:r w:rsidRPr="00CD212D">
        <w:tab/>
      </w:r>
      <w:r w:rsidRPr="00CD212D">
        <w:rPr>
          <w:szCs w:val="18"/>
        </w:rPr>
        <w:t>Very High Frequency (30 MHz to 300 MHz)</w:t>
      </w:r>
    </w:p>
    <w:p w14:paraId="3469B33F" w14:textId="77777777" w:rsidR="00A0048B" w:rsidRPr="00CD212D" w:rsidRDefault="00A0048B" w:rsidP="00A0048B">
      <w:pPr>
        <w:pStyle w:val="Acronym"/>
      </w:pPr>
      <w:r w:rsidRPr="00CD212D">
        <w:t>VTS</w:t>
      </w:r>
      <w:r w:rsidRPr="00CD212D">
        <w:tab/>
      </w:r>
      <w:r w:rsidRPr="00CD212D">
        <w:rPr>
          <w:szCs w:val="18"/>
        </w:rPr>
        <w:t>Vessel Traffic Services</w:t>
      </w:r>
    </w:p>
    <w:p w14:paraId="560E53AC" w14:textId="77777777" w:rsidR="00A0048B" w:rsidRPr="00CD212D" w:rsidRDefault="00A0048B" w:rsidP="00A0048B">
      <w:pPr>
        <w:pStyle w:val="Acronym"/>
      </w:pPr>
      <w:r w:rsidRPr="00CD212D">
        <w:t>VTSO</w:t>
      </w:r>
      <w:r w:rsidRPr="00CD212D">
        <w:tab/>
      </w:r>
      <w:r w:rsidRPr="00CD212D">
        <w:rPr>
          <w:szCs w:val="18"/>
        </w:rPr>
        <w:t>Vessel Traffic Services Operator</w:t>
      </w:r>
    </w:p>
    <w:p w14:paraId="7EACDAE0" w14:textId="77777777" w:rsidR="00A0048B" w:rsidRPr="00CD212D" w:rsidRDefault="00A0048B" w:rsidP="00A0048B">
      <w:pPr>
        <w:pStyle w:val="Acronym"/>
      </w:pPr>
      <w:r w:rsidRPr="00CD212D">
        <w:t>WPM</w:t>
      </w:r>
      <w:r w:rsidRPr="00CD212D">
        <w:tab/>
        <w:t>Words Per Minute</w:t>
      </w:r>
    </w:p>
    <w:p w14:paraId="4855CB12" w14:textId="2408EB53" w:rsidR="00A0048B" w:rsidRPr="00CD212D" w:rsidRDefault="00A0048B" w:rsidP="00A0048B">
      <w:pPr>
        <w:pStyle w:val="Heading1"/>
      </w:pPr>
      <w:bookmarkStart w:id="83" w:name="_Toc494377302"/>
      <w:bookmarkStart w:id="84" w:name="_Toc29292988"/>
      <w:r w:rsidRPr="00CD212D">
        <w:t>REFERENCES</w:t>
      </w:r>
      <w:bookmarkEnd w:id="83"/>
      <w:bookmarkEnd w:id="84"/>
    </w:p>
    <w:p w14:paraId="1E5C4995" w14:textId="77777777" w:rsidR="00A0048B" w:rsidRPr="00CD212D" w:rsidRDefault="00A0048B" w:rsidP="00A0048B">
      <w:pPr>
        <w:pStyle w:val="Heading1separatationline"/>
      </w:pPr>
    </w:p>
    <w:p w14:paraId="557F9D03" w14:textId="4F472447" w:rsidR="00A0048B" w:rsidRPr="00CD212D" w:rsidRDefault="00481C39" w:rsidP="00A0048B">
      <w:pPr>
        <w:pStyle w:val="Acronym"/>
        <w:numPr>
          <w:ilvl w:val="0"/>
          <w:numId w:val="46"/>
        </w:numPr>
      </w:pPr>
      <w:r w:rsidRPr="00CD212D">
        <w:t>IMO Resolution</w:t>
      </w:r>
      <w:r w:rsidR="00A0048B" w:rsidRPr="00CD212D">
        <w:t xml:space="preserve"> A.857(20) Guidelines for Vessel Traffic Services</w:t>
      </w:r>
    </w:p>
    <w:p w14:paraId="1BB76BA9" w14:textId="77777777" w:rsidR="00A0048B" w:rsidRPr="00CD212D" w:rsidRDefault="00A0048B" w:rsidP="00A0048B">
      <w:pPr>
        <w:pStyle w:val="Acronym"/>
        <w:numPr>
          <w:ilvl w:val="0"/>
          <w:numId w:val="46"/>
        </w:numPr>
      </w:pPr>
      <w:r w:rsidRPr="00CD212D">
        <w:t>IMO Resolution A.918(22) IMO Standard Marine Communication Phrases (SMCP)</w:t>
      </w:r>
    </w:p>
    <w:p w14:paraId="66A9F7A0" w14:textId="77777777" w:rsidR="00A0048B" w:rsidRPr="00DC75FA" w:rsidRDefault="00A0048B" w:rsidP="00A0048B">
      <w:pPr>
        <w:pStyle w:val="Acronym"/>
        <w:numPr>
          <w:ilvl w:val="0"/>
          <w:numId w:val="46"/>
        </w:numPr>
      </w:pPr>
      <w:r w:rsidRPr="00CD212D">
        <w:t>ITU Radio Regulations, Volume IVE, Recommendation ITU-R  M.1171-</w:t>
      </w:r>
      <w:r w:rsidRPr="00DC75FA">
        <w:t>0 and subsequent chapters</w:t>
      </w:r>
    </w:p>
    <w:p w14:paraId="218DAF09" w14:textId="77777777" w:rsidR="00A0048B" w:rsidRPr="00DC75FA" w:rsidRDefault="00A0048B" w:rsidP="00A0048B">
      <w:pPr>
        <w:pStyle w:val="Acronym"/>
      </w:pPr>
    </w:p>
    <w:p w14:paraId="42D00187" w14:textId="77777777" w:rsidR="00A0048B" w:rsidRPr="00DC75FA" w:rsidRDefault="00A0048B" w:rsidP="00A0048B">
      <w:pPr>
        <w:spacing w:line="240" w:lineRule="auto"/>
        <w:sectPr w:rsidR="00A0048B" w:rsidRPr="00DC75FA" w:rsidSect="00742037">
          <w:headerReference w:type="default" r:id="rId22"/>
          <w:pgSz w:w="11906" w:h="16838" w:code="9"/>
          <w:pgMar w:top="567" w:right="794" w:bottom="567" w:left="907" w:header="850" w:footer="850" w:gutter="0"/>
          <w:cols w:space="708"/>
          <w:docGrid w:linePitch="360"/>
        </w:sectPr>
      </w:pPr>
      <w:bookmarkStart w:id="85" w:name="_Toc494351692"/>
      <w:bookmarkStart w:id="86" w:name="_Toc494351693"/>
      <w:bookmarkStart w:id="87" w:name="_Toc494351694"/>
      <w:bookmarkStart w:id="88" w:name="_Toc494351695"/>
      <w:bookmarkStart w:id="89" w:name="_Toc494351696"/>
      <w:bookmarkStart w:id="90" w:name="_Toc494351697"/>
      <w:bookmarkStart w:id="91" w:name="_Toc494351698"/>
      <w:bookmarkStart w:id="92" w:name="_Toc494351699"/>
      <w:bookmarkStart w:id="93" w:name="_Toc494351700"/>
      <w:bookmarkStart w:id="94" w:name="_Toc494351701"/>
      <w:bookmarkStart w:id="95" w:name="_Toc494351702"/>
      <w:bookmarkStart w:id="96" w:name="_Toc494351703"/>
      <w:bookmarkStart w:id="97" w:name="_Toc494351704"/>
      <w:bookmarkStart w:id="98" w:name="_Toc494351705"/>
      <w:bookmarkStart w:id="99" w:name="_Toc494351741"/>
      <w:bookmarkStart w:id="100" w:name="_Toc494351742"/>
      <w:bookmarkStart w:id="101" w:name="_Toc494351743"/>
      <w:bookmarkStart w:id="102" w:name="_Toc494351744"/>
      <w:bookmarkStart w:id="103" w:name="_Toc494351789"/>
      <w:bookmarkStart w:id="104" w:name="_Toc494351790"/>
      <w:bookmarkStart w:id="105" w:name="_Toc494351791"/>
      <w:bookmarkStart w:id="106" w:name="_Toc494351792"/>
      <w:bookmarkStart w:id="107" w:name="_Toc494351793"/>
      <w:bookmarkStart w:id="108" w:name="_Toc494351794"/>
      <w:bookmarkStart w:id="109" w:name="_Toc494351795"/>
      <w:bookmarkStart w:id="110" w:name="_Toc494351796"/>
      <w:bookmarkStart w:id="111" w:name="_Toc494351797"/>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40D77434" w14:textId="2507C735" w:rsidR="00A0048B" w:rsidRPr="00DC75FA" w:rsidRDefault="00A0048B" w:rsidP="003D2593">
      <w:pPr>
        <w:pStyle w:val="Heading1"/>
        <w:numPr>
          <w:ilvl w:val="0"/>
          <w:numId w:val="0"/>
        </w:numPr>
        <w:ind w:left="709" w:hanging="709"/>
      </w:pPr>
      <w:bookmarkStart w:id="112" w:name="_Toc494377304"/>
      <w:bookmarkStart w:id="113" w:name="_Toc29292989"/>
      <w:r w:rsidRPr="00DC75FA">
        <w:t xml:space="preserve">ANNEX </w:t>
      </w:r>
      <w:r w:rsidR="00742037" w:rsidRPr="00DC75FA">
        <w:t>A</w:t>
      </w:r>
      <w:r w:rsidRPr="00DC75FA">
        <w:t xml:space="preserve"> </w:t>
      </w:r>
      <w:r w:rsidR="00A47C84" w:rsidRPr="00DC75FA">
        <w:tab/>
      </w:r>
      <w:r w:rsidR="00442E0D" w:rsidRPr="00DC75FA">
        <w:t>VTS COMMUNICATION PHRASES</w:t>
      </w:r>
      <w:bookmarkEnd w:id="112"/>
      <w:bookmarkEnd w:id="113"/>
      <w:r w:rsidR="00E047C4" w:rsidRPr="00DC75FA">
        <w:t xml:space="preserve"> / PHRASEOLOGIES</w:t>
      </w:r>
    </w:p>
    <w:p w14:paraId="2491D8C4" w14:textId="77777777" w:rsidR="00A0048B" w:rsidRPr="00DC75FA" w:rsidRDefault="00A0048B" w:rsidP="00A0048B">
      <w:pPr>
        <w:pStyle w:val="Heading1separatationline"/>
      </w:pPr>
    </w:p>
    <w:p w14:paraId="5AF1743C" w14:textId="2591004C" w:rsidR="00442E0D" w:rsidRPr="00DC75FA" w:rsidRDefault="00442E0D" w:rsidP="003D2593">
      <w:pPr>
        <w:pStyle w:val="Heading1"/>
        <w:numPr>
          <w:ilvl w:val="0"/>
          <w:numId w:val="71"/>
        </w:numPr>
      </w:pPr>
      <w:bookmarkStart w:id="114" w:name="_Toc18993249"/>
      <w:bookmarkStart w:id="115" w:name="_Toc29289655"/>
      <w:bookmarkStart w:id="116" w:name="_Toc29291177"/>
      <w:bookmarkStart w:id="117" w:name="_Toc29292990"/>
      <w:r w:rsidRPr="00DC75FA">
        <w:t>GENERAL COMMUNICATIONS</w:t>
      </w:r>
      <w:bookmarkEnd w:id="114"/>
      <w:bookmarkEnd w:id="115"/>
      <w:bookmarkEnd w:id="116"/>
      <w:bookmarkEnd w:id="117"/>
    </w:p>
    <w:p w14:paraId="7C051602" w14:textId="77777777" w:rsidR="00442E0D" w:rsidRPr="00DC75FA" w:rsidRDefault="00442E0D" w:rsidP="00442E0D">
      <w:pPr>
        <w:pStyle w:val="Heading2separationline"/>
      </w:pPr>
    </w:p>
    <w:p w14:paraId="6A2A405D" w14:textId="1DE915CF" w:rsidR="00442E0D" w:rsidRPr="00DC75FA" w:rsidRDefault="00442E0D" w:rsidP="00442E0D">
      <w:pPr>
        <w:pStyle w:val="Heading3"/>
      </w:pPr>
      <w:bookmarkStart w:id="118" w:name="_Toc18993250"/>
      <w:bookmarkStart w:id="119" w:name="_Toc29289656"/>
      <w:bookmarkStart w:id="120" w:name="_Toc29291178"/>
      <w:r w:rsidRPr="00DC75FA">
        <w:t>GENERAL</w:t>
      </w:r>
      <w:bookmarkEnd w:id="118"/>
      <w:bookmarkEnd w:id="119"/>
      <w:bookmarkEnd w:id="120"/>
    </w:p>
    <w:tbl>
      <w:tblPr>
        <w:tblW w:w="100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4"/>
        <w:gridCol w:w="6520"/>
      </w:tblGrid>
      <w:tr w:rsidR="00442E0D" w:rsidRPr="00DC75FA" w14:paraId="69394996" w14:textId="77777777" w:rsidTr="00BF13B3">
        <w:trPr>
          <w:trHeight w:val="360"/>
          <w:tblHeader/>
        </w:trPr>
        <w:tc>
          <w:tcPr>
            <w:tcW w:w="3544" w:type="dxa"/>
            <w:shd w:val="clear" w:color="auto" w:fill="D9E2F3"/>
            <w:vAlign w:val="center"/>
          </w:tcPr>
          <w:p w14:paraId="71F41084" w14:textId="77777777" w:rsidR="00442E0D" w:rsidRPr="00DC75FA" w:rsidRDefault="00442E0D" w:rsidP="00BF13B3">
            <w:pPr>
              <w:pStyle w:val="Tableheading"/>
              <w:rPr>
                <w:lang w:val="en-GB"/>
              </w:rPr>
            </w:pPr>
            <w:r w:rsidRPr="00DC75FA">
              <w:rPr>
                <w:lang w:val="en-GB"/>
              </w:rPr>
              <w:t>Message Element</w:t>
            </w:r>
          </w:p>
        </w:tc>
        <w:tc>
          <w:tcPr>
            <w:tcW w:w="6520" w:type="dxa"/>
            <w:shd w:val="clear" w:color="auto" w:fill="D9E2F3"/>
            <w:vAlign w:val="center"/>
          </w:tcPr>
          <w:p w14:paraId="3B2A84E6" w14:textId="77777777" w:rsidR="00442E0D" w:rsidRPr="00DC75FA" w:rsidRDefault="00442E0D" w:rsidP="00BF13B3">
            <w:pPr>
              <w:pStyle w:val="Tableheading"/>
              <w:rPr>
                <w:lang w:val="en-GB"/>
              </w:rPr>
            </w:pPr>
            <w:r w:rsidRPr="00DC75FA">
              <w:rPr>
                <w:lang w:val="en-GB"/>
              </w:rPr>
              <w:t>Message Intent</w:t>
            </w:r>
          </w:p>
        </w:tc>
      </w:tr>
      <w:tr w:rsidR="00442E0D" w:rsidRPr="00DC75FA" w14:paraId="70CFE7C1"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D50B5D1" w14:textId="20BABABF" w:rsidR="00442E0D" w:rsidRPr="004A420E" w:rsidRDefault="00442E0D" w:rsidP="00BF13B3">
            <w:pPr>
              <w:pStyle w:val="Tabletext"/>
              <w:rPr>
                <w:b/>
                <w:color w:val="548DD4" w:themeColor="text2" w:themeTint="99"/>
              </w:rPr>
            </w:pPr>
            <w:r w:rsidRPr="004A420E">
              <w:rPr>
                <w:b/>
                <w:color w:val="548DD4" w:themeColor="text2" w:themeTint="99"/>
              </w:rPr>
              <w:t xml:space="preserve">ALL </w:t>
            </w:r>
            <w:r w:rsidR="003F7E8D" w:rsidRPr="004A420E">
              <w:rPr>
                <w:b/>
                <w:color w:val="548DD4" w:themeColor="text2" w:themeTint="99"/>
              </w:rPr>
              <w:t>RECEIVED</w:t>
            </w:r>
          </w:p>
        </w:tc>
        <w:tc>
          <w:tcPr>
            <w:tcW w:w="6520" w:type="dxa"/>
            <w:tcBorders>
              <w:top w:val="single" w:sz="4" w:space="0" w:color="auto"/>
              <w:left w:val="single" w:sz="4" w:space="0" w:color="auto"/>
              <w:bottom w:val="single" w:sz="4" w:space="0" w:color="auto"/>
              <w:right w:val="single" w:sz="4" w:space="0" w:color="auto"/>
            </w:tcBorders>
          </w:tcPr>
          <w:p w14:paraId="7C5C0244" w14:textId="4BD5DA55" w:rsidR="00442E0D" w:rsidRPr="004A420E" w:rsidRDefault="00442E0D" w:rsidP="004A420E">
            <w:pPr>
              <w:pStyle w:val="Tabletext"/>
            </w:pPr>
            <w:r w:rsidRPr="004A420E">
              <w:t>Information has all been received as expected</w:t>
            </w:r>
            <w:r w:rsidR="003F7E8D" w:rsidRPr="004A420E">
              <w:t xml:space="preserve"> </w:t>
            </w:r>
          </w:p>
        </w:tc>
      </w:tr>
      <w:tr w:rsidR="00442E0D" w:rsidRPr="00DC75FA" w14:paraId="5ABE337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2FADD75" w14:textId="77777777" w:rsidR="00442E0D" w:rsidRPr="00DC75FA" w:rsidRDefault="00442E0D" w:rsidP="00BF13B3">
            <w:pPr>
              <w:pStyle w:val="Tabletext"/>
              <w:rPr>
                <w:b/>
                <w:color w:val="548DD4" w:themeColor="text2" w:themeTint="99"/>
              </w:rPr>
            </w:pPr>
            <w:r w:rsidRPr="00DC75FA">
              <w:rPr>
                <w:b/>
                <w:color w:val="548DD4" w:themeColor="text2" w:themeTint="99"/>
              </w:rPr>
              <w:t>APPROVED</w:t>
            </w:r>
          </w:p>
        </w:tc>
        <w:tc>
          <w:tcPr>
            <w:tcW w:w="6520" w:type="dxa"/>
            <w:tcBorders>
              <w:top w:val="single" w:sz="4" w:space="0" w:color="auto"/>
              <w:left w:val="single" w:sz="4" w:space="0" w:color="auto"/>
              <w:bottom w:val="single" w:sz="4" w:space="0" w:color="auto"/>
              <w:right w:val="single" w:sz="4" w:space="0" w:color="auto"/>
            </w:tcBorders>
          </w:tcPr>
          <w:p w14:paraId="1D0EC592" w14:textId="77777777" w:rsidR="00442E0D" w:rsidRPr="00DC75FA" w:rsidRDefault="00442E0D" w:rsidP="00BF13B3">
            <w:pPr>
              <w:pStyle w:val="Tabletext"/>
            </w:pPr>
            <w:r w:rsidRPr="00DC75FA">
              <w:t xml:space="preserve">Permission for proposed action granted. </w:t>
            </w:r>
          </w:p>
        </w:tc>
      </w:tr>
      <w:tr w:rsidR="00442E0D" w:rsidRPr="00DC75FA" w14:paraId="2A715CE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DC8B292" w14:textId="77777777" w:rsidR="00442E0D" w:rsidRPr="00DC75FA" w:rsidRDefault="00442E0D" w:rsidP="00BF13B3">
            <w:pPr>
              <w:pStyle w:val="Tabletext"/>
              <w:rPr>
                <w:b/>
                <w:color w:val="548DD4" w:themeColor="text2" w:themeTint="99"/>
              </w:rPr>
            </w:pPr>
            <w:r w:rsidRPr="00DC75FA">
              <w:rPr>
                <w:b/>
                <w:color w:val="548DD4" w:themeColor="text2" w:themeTint="99"/>
              </w:rPr>
              <w:t>ANCHOR WATCH</w:t>
            </w:r>
          </w:p>
        </w:tc>
        <w:tc>
          <w:tcPr>
            <w:tcW w:w="6520" w:type="dxa"/>
            <w:tcBorders>
              <w:top w:val="single" w:sz="4" w:space="0" w:color="auto"/>
              <w:left w:val="single" w:sz="4" w:space="0" w:color="auto"/>
              <w:bottom w:val="single" w:sz="4" w:space="0" w:color="auto"/>
              <w:right w:val="single" w:sz="4" w:space="0" w:color="auto"/>
            </w:tcBorders>
          </w:tcPr>
          <w:p w14:paraId="2777652E" w14:textId="77777777" w:rsidR="00442E0D" w:rsidRPr="00DC75FA" w:rsidRDefault="00442E0D" w:rsidP="00BF13B3">
            <w:pPr>
              <w:pStyle w:val="Tabletext"/>
            </w:pPr>
            <w:r w:rsidRPr="00DC75FA">
              <w:t>Maintain lookout when at anchor</w:t>
            </w:r>
          </w:p>
        </w:tc>
      </w:tr>
      <w:tr w:rsidR="00442E0D" w:rsidRPr="00DC75FA" w14:paraId="21878EDE"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A058618" w14:textId="77777777" w:rsidR="00442E0D" w:rsidRPr="00DC75FA" w:rsidRDefault="00442E0D" w:rsidP="00BF13B3">
            <w:pPr>
              <w:pStyle w:val="Tabletext"/>
              <w:rPr>
                <w:b/>
                <w:color w:val="548DD4" w:themeColor="text2" w:themeTint="99"/>
              </w:rPr>
            </w:pPr>
            <w:r w:rsidRPr="00DC75FA">
              <w:rPr>
                <w:b/>
                <w:color w:val="548DD4" w:themeColor="text2" w:themeTint="99"/>
              </w:rPr>
              <w:t>BERTHING SCHEDULE</w:t>
            </w:r>
          </w:p>
        </w:tc>
        <w:tc>
          <w:tcPr>
            <w:tcW w:w="6520" w:type="dxa"/>
            <w:tcBorders>
              <w:top w:val="single" w:sz="4" w:space="0" w:color="auto"/>
              <w:left w:val="single" w:sz="4" w:space="0" w:color="auto"/>
              <w:bottom w:val="single" w:sz="4" w:space="0" w:color="auto"/>
              <w:right w:val="single" w:sz="4" w:space="0" w:color="auto"/>
            </w:tcBorders>
          </w:tcPr>
          <w:p w14:paraId="20F63CCF" w14:textId="77777777" w:rsidR="00442E0D" w:rsidRPr="00DC75FA" w:rsidRDefault="00442E0D" w:rsidP="00BF13B3">
            <w:pPr>
              <w:spacing w:before="60" w:after="60"/>
              <w:ind w:left="142"/>
            </w:pPr>
            <w:r w:rsidRPr="00DC75FA">
              <w:t>A detailed plan of times and events affecting vessels in the port.</w:t>
            </w:r>
          </w:p>
        </w:tc>
      </w:tr>
      <w:tr w:rsidR="00442E0D" w:rsidRPr="00DC75FA" w14:paraId="149B968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880A0EE" w14:textId="77777777" w:rsidR="00442E0D" w:rsidRPr="004A420E" w:rsidRDefault="00442E0D" w:rsidP="00BF13B3">
            <w:pPr>
              <w:pStyle w:val="Tabletext"/>
              <w:rPr>
                <w:b/>
                <w:color w:val="548DD4" w:themeColor="text2" w:themeTint="99"/>
              </w:rPr>
            </w:pPr>
            <w:r w:rsidRPr="004A420E">
              <w:rPr>
                <w:b/>
                <w:color w:val="548DD4" w:themeColor="text2" w:themeTint="99"/>
              </w:rPr>
              <w:t>BOARDING SPEED</w:t>
            </w:r>
          </w:p>
        </w:tc>
        <w:tc>
          <w:tcPr>
            <w:tcW w:w="6520" w:type="dxa"/>
            <w:tcBorders>
              <w:top w:val="single" w:sz="4" w:space="0" w:color="auto"/>
              <w:left w:val="single" w:sz="4" w:space="0" w:color="auto"/>
              <w:bottom w:val="single" w:sz="4" w:space="0" w:color="auto"/>
              <w:right w:val="single" w:sz="4" w:space="0" w:color="auto"/>
            </w:tcBorders>
          </w:tcPr>
          <w:p w14:paraId="29AAB2D6" w14:textId="77777777" w:rsidR="00442E0D" w:rsidRPr="004A420E" w:rsidRDefault="00442E0D" w:rsidP="00BF13B3">
            <w:pPr>
              <w:pStyle w:val="Tabletext"/>
            </w:pPr>
            <w:r w:rsidRPr="004A420E">
              <w:t>The speed of a vessel adjusted to that of a pilot boat at which the pilot can safely embark/disembark</w:t>
            </w:r>
          </w:p>
        </w:tc>
      </w:tr>
      <w:tr w:rsidR="00442E0D" w:rsidRPr="00DC75FA" w14:paraId="3AC2A22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FEBA51F" w14:textId="77777777" w:rsidR="00442E0D" w:rsidRPr="004A420E" w:rsidRDefault="00442E0D" w:rsidP="00BF13B3">
            <w:pPr>
              <w:pStyle w:val="Tabletext"/>
              <w:rPr>
                <w:b/>
                <w:color w:val="548DD4" w:themeColor="text2" w:themeTint="99"/>
              </w:rPr>
            </w:pPr>
            <w:r w:rsidRPr="004A420E">
              <w:rPr>
                <w:b/>
                <w:color w:val="548DD4" w:themeColor="text2" w:themeTint="99"/>
              </w:rPr>
              <w:t>CHANGE CHANNEL TO (channel)</w:t>
            </w:r>
          </w:p>
        </w:tc>
        <w:tc>
          <w:tcPr>
            <w:tcW w:w="6520" w:type="dxa"/>
            <w:tcBorders>
              <w:top w:val="single" w:sz="4" w:space="0" w:color="auto"/>
              <w:left w:val="single" w:sz="4" w:space="0" w:color="auto"/>
              <w:bottom w:val="single" w:sz="4" w:space="0" w:color="auto"/>
              <w:right w:val="single" w:sz="4" w:space="0" w:color="auto"/>
            </w:tcBorders>
          </w:tcPr>
          <w:p w14:paraId="7E2A6070" w14:textId="364AC854" w:rsidR="00442E0D" w:rsidRPr="004A420E" w:rsidRDefault="00442E0D" w:rsidP="00BF13B3">
            <w:pPr>
              <w:pStyle w:val="Tabletext"/>
            </w:pPr>
            <w:r w:rsidRPr="004A420E">
              <w:t xml:space="preserve">Request to </w:t>
            </w:r>
            <w:r w:rsidR="003F7E8D" w:rsidRPr="004A420E">
              <w:t>switch</w:t>
            </w:r>
            <w:r w:rsidRPr="004A420E">
              <w:t xml:space="preserve"> VHF channels  </w:t>
            </w:r>
          </w:p>
        </w:tc>
      </w:tr>
      <w:tr w:rsidR="00442E0D" w:rsidRPr="00DC75FA" w14:paraId="394ADFB2"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7D35037" w14:textId="77777777" w:rsidR="00442E0D" w:rsidRPr="004A420E" w:rsidRDefault="00442E0D" w:rsidP="00BF13B3">
            <w:pPr>
              <w:pStyle w:val="Tabletext"/>
              <w:rPr>
                <w:b/>
                <w:color w:val="548DD4" w:themeColor="text2" w:themeTint="99"/>
              </w:rPr>
            </w:pPr>
            <w:r w:rsidRPr="004A420E">
              <w:rPr>
                <w:b/>
                <w:color w:val="548DD4" w:themeColor="text2" w:themeTint="99"/>
              </w:rPr>
              <w:t>CHECK</w:t>
            </w:r>
          </w:p>
        </w:tc>
        <w:tc>
          <w:tcPr>
            <w:tcW w:w="6520" w:type="dxa"/>
            <w:tcBorders>
              <w:top w:val="single" w:sz="4" w:space="0" w:color="auto"/>
              <w:left w:val="single" w:sz="4" w:space="0" w:color="auto"/>
              <w:bottom w:val="single" w:sz="4" w:space="0" w:color="auto"/>
              <w:right w:val="single" w:sz="4" w:space="0" w:color="auto"/>
            </w:tcBorders>
          </w:tcPr>
          <w:p w14:paraId="60B92199" w14:textId="77777777" w:rsidR="00442E0D" w:rsidRPr="004A420E" w:rsidRDefault="00442E0D" w:rsidP="00BF13B3">
            <w:pPr>
              <w:pStyle w:val="Tabletext"/>
            </w:pPr>
            <w:r w:rsidRPr="004A420E">
              <w:t>Examine (something) in order to determine its accuracy, quality, or condition, or to detect the presence of something.</w:t>
            </w:r>
          </w:p>
        </w:tc>
      </w:tr>
      <w:tr w:rsidR="00442E0D" w:rsidRPr="00DC75FA" w14:paraId="039D7B8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087485D6" w14:textId="77777777" w:rsidR="00442E0D" w:rsidRPr="004A420E" w:rsidRDefault="00442E0D" w:rsidP="00BF13B3">
            <w:pPr>
              <w:pStyle w:val="Tabletext"/>
              <w:rPr>
                <w:b/>
                <w:color w:val="548DD4" w:themeColor="text2" w:themeTint="99"/>
              </w:rPr>
            </w:pPr>
            <w:r w:rsidRPr="004A420E">
              <w:rPr>
                <w:b/>
                <w:color w:val="548DD4" w:themeColor="text2" w:themeTint="99"/>
              </w:rPr>
              <w:t>CONFIRM</w:t>
            </w:r>
          </w:p>
        </w:tc>
        <w:tc>
          <w:tcPr>
            <w:tcW w:w="6520" w:type="dxa"/>
            <w:tcBorders>
              <w:top w:val="single" w:sz="4" w:space="0" w:color="auto"/>
              <w:left w:val="single" w:sz="4" w:space="0" w:color="auto"/>
              <w:bottom w:val="single" w:sz="4" w:space="0" w:color="auto"/>
              <w:right w:val="single" w:sz="4" w:space="0" w:color="auto"/>
            </w:tcBorders>
          </w:tcPr>
          <w:p w14:paraId="793F11DE" w14:textId="0A297479" w:rsidR="00442E0D" w:rsidRPr="004A420E" w:rsidRDefault="00442E0D" w:rsidP="00BF13B3">
            <w:pPr>
              <w:pStyle w:val="Tabletext"/>
            </w:pPr>
            <w:r w:rsidRPr="004A420E">
              <w:t xml:space="preserve">Request verification of something: (e.g. permission, instruction, action, information, intentions).  For example, </w:t>
            </w:r>
            <w:r w:rsidRPr="004A420E">
              <w:rPr>
                <w:i/>
              </w:rPr>
              <w:t>Confirm you have received the following…</w:t>
            </w:r>
          </w:p>
        </w:tc>
      </w:tr>
      <w:tr w:rsidR="00442E0D" w:rsidRPr="00DC75FA" w14:paraId="21552F04"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B98592F" w14:textId="77777777" w:rsidR="00442E0D" w:rsidRPr="004A420E" w:rsidRDefault="00442E0D" w:rsidP="00BF13B3">
            <w:pPr>
              <w:pStyle w:val="Tabletext"/>
              <w:rPr>
                <w:b/>
                <w:color w:val="548DD4" w:themeColor="text2" w:themeTint="99"/>
              </w:rPr>
            </w:pPr>
            <w:r w:rsidRPr="004A420E">
              <w:rPr>
                <w:b/>
                <w:color w:val="548DD4" w:themeColor="text2" w:themeTint="99"/>
              </w:rPr>
              <w:t>CONTACT</w:t>
            </w:r>
          </w:p>
        </w:tc>
        <w:tc>
          <w:tcPr>
            <w:tcW w:w="6520" w:type="dxa"/>
            <w:tcBorders>
              <w:top w:val="single" w:sz="4" w:space="0" w:color="auto"/>
              <w:left w:val="single" w:sz="4" w:space="0" w:color="auto"/>
              <w:bottom w:val="single" w:sz="4" w:space="0" w:color="auto"/>
              <w:right w:val="single" w:sz="4" w:space="0" w:color="auto"/>
            </w:tcBorders>
          </w:tcPr>
          <w:p w14:paraId="2EA23EEF" w14:textId="77777777" w:rsidR="00442E0D" w:rsidRPr="004A420E" w:rsidRDefault="00442E0D" w:rsidP="00BF13B3">
            <w:pPr>
              <w:pStyle w:val="Tabletext"/>
            </w:pPr>
            <w:r w:rsidRPr="004A420E">
              <w:t>Establish</w:t>
            </w:r>
            <w:r w:rsidRPr="004A420E">
              <w:rPr>
                <w:spacing w:val="-8"/>
              </w:rPr>
              <w:t xml:space="preserve"> </w:t>
            </w:r>
            <w:r w:rsidRPr="004A420E">
              <w:t>communications</w:t>
            </w:r>
            <w:r w:rsidRPr="004A420E">
              <w:rPr>
                <w:spacing w:val="-8"/>
              </w:rPr>
              <w:t xml:space="preserve"> </w:t>
            </w:r>
            <w:r w:rsidRPr="004A420E">
              <w:t>with…</w:t>
            </w:r>
            <w:r w:rsidRPr="004A420E">
              <w:rPr>
                <w:spacing w:val="-8"/>
              </w:rPr>
              <w:t xml:space="preserve"> </w:t>
            </w:r>
          </w:p>
        </w:tc>
      </w:tr>
      <w:tr w:rsidR="00442E0D" w:rsidRPr="00DC75FA" w14:paraId="566B1A7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BF97E46" w14:textId="77777777" w:rsidR="00442E0D" w:rsidRPr="004A420E" w:rsidRDefault="00442E0D" w:rsidP="00BF13B3">
            <w:pPr>
              <w:pStyle w:val="Tabletext"/>
              <w:rPr>
                <w:b/>
                <w:color w:val="548DD4" w:themeColor="text2" w:themeTint="99"/>
              </w:rPr>
            </w:pPr>
            <w:r w:rsidRPr="004A420E">
              <w:rPr>
                <w:b/>
                <w:color w:val="548DD4" w:themeColor="text2" w:themeTint="99"/>
              </w:rPr>
              <w:t>CONVOY</w:t>
            </w:r>
          </w:p>
        </w:tc>
        <w:tc>
          <w:tcPr>
            <w:tcW w:w="6520" w:type="dxa"/>
            <w:tcBorders>
              <w:top w:val="single" w:sz="4" w:space="0" w:color="auto"/>
              <w:left w:val="single" w:sz="4" w:space="0" w:color="auto"/>
              <w:bottom w:val="single" w:sz="4" w:space="0" w:color="auto"/>
              <w:right w:val="single" w:sz="4" w:space="0" w:color="auto"/>
            </w:tcBorders>
          </w:tcPr>
          <w:p w14:paraId="0D6E2AC2" w14:textId="77777777" w:rsidR="00442E0D" w:rsidRPr="004A420E" w:rsidRDefault="00442E0D" w:rsidP="00BF13B3">
            <w:pPr>
              <w:pStyle w:val="Tabletext"/>
            </w:pPr>
            <w:r w:rsidRPr="004A420E">
              <w:t>A group of vessels navigating together in same direction</w:t>
            </w:r>
          </w:p>
        </w:tc>
      </w:tr>
      <w:tr w:rsidR="00442E0D" w:rsidRPr="00DC75FA" w14:paraId="5138657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5E2ED5E"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CONVERGING TO </w:t>
            </w:r>
          </w:p>
        </w:tc>
        <w:tc>
          <w:tcPr>
            <w:tcW w:w="6520" w:type="dxa"/>
            <w:tcBorders>
              <w:top w:val="single" w:sz="4" w:space="0" w:color="auto"/>
              <w:left w:val="single" w:sz="4" w:space="0" w:color="auto"/>
              <w:bottom w:val="single" w:sz="4" w:space="0" w:color="auto"/>
              <w:right w:val="single" w:sz="4" w:space="0" w:color="auto"/>
            </w:tcBorders>
          </w:tcPr>
          <w:p w14:paraId="4DB91A72" w14:textId="77777777" w:rsidR="00442E0D" w:rsidRPr="004A420E" w:rsidRDefault="00442E0D" w:rsidP="00BF13B3">
            <w:pPr>
              <w:pStyle w:val="Tabletext"/>
            </w:pPr>
            <w:r w:rsidRPr="004A420E">
              <w:t>Going towards/approaching</w:t>
            </w:r>
          </w:p>
        </w:tc>
      </w:tr>
      <w:tr w:rsidR="00442E0D" w:rsidRPr="00DC75FA" w14:paraId="6586754C"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B98C50A" w14:textId="77777777" w:rsidR="00442E0D" w:rsidRPr="004A420E" w:rsidRDefault="00442E0D" w:rsidP="00BF13B3">
            <w:pPr>
              <w:pStyle w:val="Tabletext"/>
              <w:rPr>
                <w:b/>
                <w:color w:val="548DD4" w:themeColor="text2" w:themeTint="99"/>
              </w:rPr>
            </w:pPr>
            <w:r w:rsidRPr="004A420E">
              <w:rPr>
                <w:b/>
                <w:color w:val="548DD4" w:themeColor="text2" w:themeTint="99"/>
              </w:rPr>
              <w:t>CORRECT</w:t>
            </w:r>
          </w:p>
        </w:tc>
        <w:tc>
          <w:tcPr>
            <w:tcW w:w="6520" w:type="dxa"/>
            <w:tcBorders>
              <w:top w:val="single" w:sz="4" w:space="0" w:color="auto"/>
              <w:left w:val="single" w:sz="4" w:space="0" w:color="auto"/>
              <w:bottom w:val="single" w:sz="4" w:space="0" w:color="auto"/>
              <w:right w:val="single" w:sz="4" w:space="0" w:color="auto"/>
            </w:tcBorders>
          </w:tcPr>
          <w:p w14:paraId="2ECC0FCA" w14:textId="16BDC555" w:rsidR="00442E0D" w:rsidRPr="004A420E" w:rsidRDefault="001225FA" w:rsidP="00BF13B3">
            <w:pPr>
              <w:pStyle w:val="Tabletext"/>
            </w:pPr>
            <w:r w:rsidRPr="004A420E">
              <w:t>Free from error</w:t>
            </w:r>
          </w:p>
        </w:tc>
      </w:tr>
      <w:tr w:rsidR="00442E0D" w:rsidRPr="00DC75FA" w14:paraId="2BF4B08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24ED84C" w14:textId="77777777" w:rsidR="00442E0D" w:rsidRPr="004A420E" w:rsidRDefault="00442E0D" w:rsidP="00BF13B3">
            <w:pPr>
              <w:pStyle w:val="Tabletext"/>
              <w:rPr>
                <w:b/>
                <w:color w:val="548DD4" w:themeColor="text2" w:themeTint="99"/>
              </w:rPr>
            </w:pPr>
            <w:r w:rsidRPr="004A420E">
              <w:rPr>
                <w:b/>
                <w:color w:val="548DD4" w:themeColor="text2" w:themeTint="99"/>
              </w:rPr>
              <w:t>CORRECTION</w:t>
            </w:r>
          </w:p>
        </w:tc>
        <w:tc>
          <w:tcPr>
            <w:tcW w:w="6520" w:type="dxa"/>
            <w:tcBorders>
              <w:top w:val="single" w:sz="4" w:space="0" w:color="auto"/>
              <w:left w:val="single" w:sz="4" w:space="0" w:color="auto"/>
              <w:bottom w:val="single" w:sz="4" w:space="0" w:color="auto"/>
              <w:right w:val="single" w:sz="4" w:space="0" w:color="auto"/>
            </w:tcBorders>
          </w:tcPr>
          <w:p w14:paraId="55CCC6D5" w14:textId="77777777" w:rsidR="00442E0D" w:rsidRPr="004A420E" w:rsidRDefault="00442E0D" w:rsidP="00BF13B3">
            <w:pPr>
              <w:pStyle w:val="Tabletext"/>
            </w:pPr>
            <w:r w:rsidRPr="004A420E">
              <w:t>A change that rectifies an error or inaccuracy</w:t>
            </w:r>
          </w:p>
        </w:tc>
      </w:tr>
      <w:tr w:rsidR="00442E0D" w:rsidRPr="00DC75FA" w14:paraId="3E65346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524C1AB" w14:textId="77777777" w:rsidR="00442E0D" w:rsidRPr="004A420E" w:rsidRDefault="00442E0D" w:rsidP="00BF13B3">
            <w:pPr>
              <w:pStyle w:val="Tabletext"/>
              <w:rPr>
                <w:b/>
                <w:color w:val="548DD4" w:themeColor="text2" w:themeTint="99"/>
              </w:rPr>
            </w:pPr>
            <w:r w:rsidRPr="004A420E">
              <w:rPr>
                <w:b/>
                <w:color w:val="548DD4" w:themeColor="text2" w:themeTint="99"/>
              </w:rPr>
              <w:t>DIVERGING FROM</w:t>
            </w:r>
          </w:p>
        </w:tc>
        <w:tc>
          <w:tcPr>
            <w:tcW w:w="6520" w:type="dxa"/>
            <w:tcBorders>
              <w:top w:val="single" w:sz="4" w:space="0" w:color="auto"/>
              <w:left w:val="single" w:sz="4" w:space="0" w:color="auto"/>
              <w:bottom w:val="single" w:sz="4" w:space="0" w:color="auto"/>
              <w:right w:val="single" w:sz="4" w:space="0" w:color="auto"/>
            </w:tcBorders>
          </w:tcPr>
          <w:p w14:paraId="4E26B7C7" w14:textId="77777777" w:rsidR="00442E0D" w:rsidRPr="004A420E" w:rsidRDefault="00442E0D" w:rsidP="00BF13B3">
            <w:pPr>
              <w:pStyle w:val="Tabletext"/>
            </w:pPr>
            <w:r w:rsidRPr="004A420E">
              <w:t>Going away from/Separating from</w:t>
            </w:r>
          </w:p>
        </w:tc>
      </w:tr>
      <w:tr w:rsidR="00442E0D" w:rsidRPr="00DC75FA" w14:paraId="35830328"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B97DE22" w14:textId="77777777" w:rsidR="00442E0D" w:rsidRPr="004A420E" w:rsidRDefault="00442E0D" w:rsidP="00BF13B3">
            <w:pPr>
              <w:pStyle w:val="Tabletext"/>
              <w:rPr>
                <w:b/>
                <w:color w:val="548DD4" w:themeColor="text2" w:themeTint="99"/>
              </w:rPr>
            </w:pPr>
            <w:r w:rsidRPr="004A420E">
              <w:rPr>
                <w:b/>
                <w:color w:val="548DD4" w:themeColor="text2" w:themeTint="99"/>
              </w:rPr>
              <w:t>DREDGING</w:t>
            </w:r>
          </w:p>
        </w:tc>
        <w:tc>
          <w:tcPr>
            <w:tcW w:w="6520" w:type="dxa"/>
            <w:tcBorders>
              <w:top w:val="single" w:sz="4" w:space="0" w:color="auto"/>
              <w:left w:val="single" w:sz="4" w:space="0" w:color="auto"/>
              <w:bottom w:val="single" w:sz="4" w:space="0" w:color="auto"/>
              <w:right w:val="single" w:sz="4" w:space="0" w:color="auto"/>
            </w:tcBorders>
          </w:tcPr>
          <w:p w14:paraId="1C319738" w14:textId="77777777" w:rsidR="00442E0D" w:rsidRPr="004A420E" w:rsidRDefault="00442E0D" w:rsidP="00BF13B3">
            <w:pPr>
              <w:pStyle w:val="Tabletext"/>
            </w:pPr>
            <w:r w:rsidRPr="004A420E">
              <w:t>Moving of an anchor over the sea bottom to control the movement of the vessel</w:t>
            </w:r>
          </w:p>
        </w:tc>
      </w:tr>
      <w:tr w:rsidR="00442E0D" w:rsidRPr="00DC75FA" w14:paraId="798255FA"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E1CD7C4" w14:textId="77777777" w:rsidR="00442E0D" w:rsidRPr="004A420E" w:rsidDel="00DD76D6" w:rsidRDefault="00442E0D" w:rsidP="00BF13B3">
            <w:pPr>
              <w:pStyle w:val="Tabletext"/>
              <w:rPr>
                <w:b/>
                <w:color w:val="548DD4" w:themeColor="text2" w:themeTint="99"/>
              </w:rPr>
            </w:pPr>
            <w:r w:rsidRPr="004A420E">
              <w:rPr>
                <w:b/>
                <w:color w:val="548DD4" w:themeColor="text2" w:themeTint="99"/>
              </w:rPr>
              <w:t>DRAGGING</w:t>
            </w:r>
          </w:p>
        </w:tc>
        <w:tc>
          <w:tcPr>
            <w:tcW w:w="6520" w:type="dxa"/>
            <w:tcBorders>
              <w:top w:val="single" w:sz="4" w:space="0" w:color="auto"/>
              <w:left w:val="single" w:sz="4" w:space="0" w:color="auto"/>
              <w:bottom w:val="single" w:sz="4" w:space="0" w:color="auto"/>
              <w:right w:val="single" w:sz="4" w:space="0" w:color="auto"/>
            </w:tcBorders>
          </w:tcPr>
          <w:p w14:paraId="338E69EC" w14:textId="77777777" w:rsidR="00442E0D" w:rsidRPr="004A420E" w:rsidRDefault="00442E0D" w:rsidP="00BF13B3">
            <w:pPr>
              <w:pStyle w:val="Tabletext"/>
            </w:pPr>
            <w:r w:rsidRPr="004A420E">
              <w:t>Moving of an anchor over the sea bottom involuntarily because it is no longer preventing the movement of the vessel</w:t>
            </w:r>
          </w:p>
        </w:tc>
      </w:tr>
      <w:tr w:rsidR="00442E0D" w:rsidRPr="00DC75FA" w14:paraId="1CFF105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8295075" w14:textId="77777777" w:rsidR="00442E0D" w:rsidRPr="004A420E" w:rsidRDefault="00442E0D" w:rsidP="00BF13B3">
            <w:pPr>
              <w:pStyle w:val="Tabletext"/>
              <w:rPr>
                <w:b/>
                <w:color w:val="548DD4" w:themeColor="text2" w:themeTint="99"/>
              </w:rPr>
            </w:pPr>
            <w:r w:rsidRPr="004A420E">
              <w:rPr>
                <w:b/>
                <w:color w:val="548DD4" w:themeColor="text2" w:themeTint="99"/>
              </w:rPr>
              <w:t>DISREGARD</w:t>
            </w:r>
          </w:p>
        </w:tc>
        <w:tc>
          <w:tcPr>
            <w:tcW w:w="6520" w:type="dxa"/>
            <w:tcBorders>
              <w:top w:val="single" w:sz="4" w:space="0" w:color="auto"/>
              <w:left w:val="single" w:sz="4" w:space="0" w:color="auto"/>
              <w:bottom w:val="single" w:sz="4" w:space="0" w:color="auto"/>
              <w:right w:val="single" w:sz="4" w:space="0" w:color="auto"/>
            </w:tcBorders>
          </w:tcPr>
          <w:p w14:paraId="04005D11" w14:textId="77777777" w:rsidR="00442E0D" w:rsidRPr="004A420E" w:rsidRDefault="00442E0D" w:rsidP="00BF13B3">
            <w:pPr>
              <w:pStyle w:val="Tabletext"/>
            </w:pPr>
            <w:r w:rsidRPr="004A420E">
              <w:t>Ignore last message / Consider that transmission as not sent</w:t>
            </w:r>
          </w:p>
        </w:tc>
      </w:tr>
      <w:tr w:rsidR="00442E0D" w:rsidRPr="00DC75FA" w14:paraId="6F4423B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0023D306" w14:textId="77777777" w:rsidR="00442E0D" w:rsidRPr="004A420E" w:rsidRDefault="00442E0D" w:rsidP="00BF13B3">
            <w:pPr>
              <w:pStyle w:val="Tabletext"/>
              <w:rPr>
                <w:b/>
                <w:color w:val="548DD4" w:themeColor="text2" w:themeTint="99"/>
              </w:rPr>
            </w:pPr>
            <w:r w:rsidRPr="004A420E">
              <w:rPr>
                <w:b/>
                <w:color w:val="548DD4" w:themeColor="text2" w:themeTint="99"/>
              </w:rPr>
              <w:t>DO NOT</w:t>
            </w:r>
          </w:p>
        </w:tc>
        <w:tc>
          <w:tcPr>
            <w:tcW w:w="6520" w:type="dxa"/>
            <w:tcBorders>
              <w:top w:val="single" w:sz="4" w:space="0" w:color="auto"/>
              <w:left w:val="single" w:sz="4" w:space="0" w:color="auto"/>
              <w:bottom w:val="single" w:sz="4" w:space="0" w:color="auto"/>
              <w:right w:val="single" w:sz="4" w:space="0" w:color="auto"/>
            </w:tcBorders>
          </w:tcPr>
          <w:p w14:paraId="79633DBB" w14:textId="69E3ABAD" w:rsidR="00442E0D" w:rsidRPr="004A420E" w:rsidRDefault="00442E0D" w:rsidP="00BF13B3">
            <w:pPr>
              <w:pStyle w:val="Tabletext"/>
            </w:pPr>
            <w:r w:rsidRPr="004A420E">
              <w:t xml:space="preserve">Instruction that an activity </w:t>
            </w:r>
            <w:r w:rsidR="001225FA" w:rsidRPr="004A420E">
              <w:t>must</w:t>
            </w:r>
            <w:r w:rsidRPr="004A420E">
              <w:t xml:space="preserve"> not be carried out</w:t>
            </w:r>
          </w:p>
        </w:tc>
      </w:tr>
      <w:tr w:rsidR="00442E0D" w:rsidRPr="00DC75FA" w14:paraId="72F7953B" w14:textId="77777777" w:rsidTr="00BF13B3">
        <w:trPr>
          <w:trHeight w:val="64"/>
        </w:trPr>
        <w:tc>
          <w:tcPr>
            <w:tcW w:w="3544" w:type="dxa"/>
          </w:tcPr>
          <w:p w14:paraId="241C4582" w14:textId="77777777" w:rsidR="00442E0D" w:rsidRPr="004A420E" w:rsidRDefault="00442E0D" w:rsidP="00BF13B3">
            <w:pPr>
              <w:pStyle w:val="Tabletext"/>
              <w:rPr>
                <w:b/>
                <w:color w:val="548DD4" w:themeColor="text2" w:themeTint="99"/>
              </w:rPr>
            </w:pPr>
            <w:r w:rsidRPr="004A420E">
              <w:rPr>
                <w:b/>
                <w:color w:val="548DD4" w:themeColor="text2" w:themeTint="99"/>
              </w:rPr>
              <w:t>GO AHEAD</w:t>
            </w:r>
          </w:p>
        </w:tc>
        <w:tc>
          <w:tcPr>
            <w:tcW w:w="6520" w:type="dxa"/>
          </w:tcPr>
          <w:p w14:paraId="6BA34E16" w14:textId="77777777" w:rsidR="00442E0D" w:rsidRPr="004A420E" w:rsidRDefault="00442E0D" w:rsidP="00BF13B3">
            <w:pPr>
              <w:pStyle w:val="Tabletext"/>
            </w:pPr>
            <w:r w:rsidRPr="004A420E">
              <w:t>VTS is ready to receive your information</w:t>
            </w:r>
          </w:p>
        </w:tc>
      </w:tr>
      <w:tr w:rsidR="00442E0D" w:rsidRPr="00DC75FA" w14:paraId="34EDF727"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F24E05D" w14:textId="77777777" w:rsidR="00442E0D" w:rsidRPr="004A420E" w:rsidRDefault="00442E0D" w:rsidP="00BF13B3">
            <w:pPr>
              <w:pStyle w:val="Tabletext"/>
              <w:rPr>
                <w:b/>
                <w:color w:val="548DD4" w:themeColor="text2" w:themeTint="99"/>
              </w:rPr>
            </w:pPr>
            <w:r w:rsidRPr="004A420E">
              <w:rPr>
                <w:b/>
                <w:color w:val="548DD4" w:themeColor="text2" w:themeTint="99"/>
              </w:rPr>
              <w:t>IMMEDIATE ACTION</w:t>
            </w:r>
          </w:p>
        </w:tc>
        <w:tc>
          <w:tcPr>
            <w:tcW w:w="6520" w:type="dxa"/>
            <w:tcBorders>
              <w:top w:val="single" w:sz="4" w:space="0" w:color="auto"/>
              <w:left w:val="single" w:sz="4" w:space="0" w:color="auto"/>
              <w:bottom w:val="single" w:sz="4" w:space="0" w:color="auto"/>
              <w:right w:val="single" w:sz="4" w:space="0" w:color="auto"/>
            </w:tcBorders>
          </w:tcPr>
          <w:p w14:paraId="64C000DC" w14:textId="20AA885B" w:rsidR="00442E0D" w:rsidRPr="004A420E" w:rsidRDefault="003F7E8D" w:rsidP="00BF13B3">
            <w:pPr>
              <w:pStyle w:val="Tabletext"/>
            </w:pPr>
            <w:r w:rsidRPr="004A420E">
              <w:t>React</w:t>
            </w:r>
            <w:r w:rsidR="00442E0D" w:rsidRPr="004A420E">
              <w:t xml:space="preserve"> quickly to a situation.</w:t>
            </w:r>
          </w:p>
        </w:tc>
      </w:tr>
      <w:tr w:rsidR="00442E0D" w:rsidRPr="00DC75FA" w14:paraId="21DF74E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F2AF52C" w14:textId="55AC2401" w:rsidR="00442E0D" w:rsidRPr="00CF2067" w:rsidRDefault="00442E0D" w:rsidP="00442E0D">
            <w:pPr>
              <w:pStyle w:val="Tabletext"/>
              <w:rPr>
                <w:b/>
                <w:color w:val="548DD4" w:themeColor="text2" w:themeTint="99"/>
              </w:rPr>
            </w:pPr>
            <w:r w:rsidRPr="00CF2067">
              <w:rPr>
                <w:b/>
                <w:color w:val="548DD4" w:themeColor="text2" w:themeTint="99"/>
              </w:rPr>
              <w:t>INCORRECT</w:t>
            </w:r>
          </w:p>
        </w:tc>
        <w:tc>
          <w:tcPr>
            <w:tcW w:w="6520" w:type="dxa"/>
            <w:tcBorders>
              <w:top w:val="single" w:sz="4" w:space="0" w:color="auto"/>
              <w:left w:val="single" w:sz="4" w:space="0" w:color="auto"/>
              <w:bottom w:val="single" w:sz="4" w:space="0" w:color="auto"/>
              <w:right w:val="single" w:sz="4" w:space="0" w:color="auto"/>
            </w:tcBorders>
          </w:tcPr>
          <w:p w14:paraId="5E0C888D" w14:textId="20335EC1" w:rsidR="00442E0D" w:rsidRPr="004A420E" w:rsidRDefault="00442E0D" w:rsidP="00442E0D">
            <w:pPr>
              <w:pStyle w:val="Tabletext"/>
            </w:pPr>
            <w:r w:rsidRPr="00CF2067">
              <w:t xml:space="preserve">That is not </w:t>
            </w:r>
            <w:r w:rsidR="001225FA" w:rsidRPr="00CF2067">
              <w:t>free from error</w:t>
            </w:r>
          </w:p>
        </w:tc>
      </w:tr>
      <w:tr w:rsidR="00442E0D" w:rsidRPr="00DC75FA" w14:paraId="202C0197"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82F56FB" w14:textId="77777777" w:rsidR="00442E0D" w:rsidRPr="00DC75FA" w:rsidRDefault="00442E0D" w:rsidP="00442E0D">
            <w:pPr>
              <w:pStyle w:val="Tabletext"/>
              <w:rPr>
                <w:b/>
                <w:color w:val="548DD4" w:themeColor="text2" w:themeTint="99"/>
              </w:rPr>
            </w:pPr>
            <w:r w:rsidRPr="00DC75FA">
              <w:rPr>
                <w:b/>
                <w:color w:val="548DD4" w:themeColor="text2" w:themeTint="99"/>
              </w:rPr>
              <w:t>I REPEAT</w:t>
            </w:r>
          </w:p>
        </w:tc>
        <w:tc>
          <w:tcPr>
            <w:tcW w:w="6520" w:type="dxa"/>
            <w:tcBorders>
              <w:top w:val="single" w:sz="4" w:space="0" w:color="auto"/>
              <w:left w:val="single" w:sz="4" w:space="0" w:color="auto"/>
              <w:bottom w:val="single" w:sz="4" w:space="0" w:color="auto"/>
              <w:right w:val="single" w:sz="4" w:space="0" w:color="auto"/>
            </w:tcBorders>
          </w:tcPr>
          <w:p w14:paraId="3B289D6C" w14:textId="77777777" w:rsidR="00442E0D" w:rsidRPr="004A420E" w:rsidRDefault="00442E0D" w:rsidP="00442E0D">
            <w:pPr>
              <w:pStyle w:val="Tabletext"/>
            </w:pPr>
            <w:r w:rsidRPr="004A420E">
              <w:t>I will state my message again</w:t>
            </w:r>
          </w:p>
        </w:tc>
      </w:tr>
      <w:tr w:rsidR="00442E0D" w:rsidRPr="00DC75FA" w14:paraId="593C815D"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345D106" w14:textId="77777777" w:rsidR="00442E0D" w:rsidRPr="00DC75FA" w:rsidRDefault="00442E0D" w:rsidP="00442E0D">
            <w:pPr>
              <w:pStyle w:val="Tabletext"/>
              <w:rPr>
                <w:b/>
                <w:color w:val="548DD4" w:themeColor="text2" w:themeTint="99"/>
              </w:rPr>
            </w:pPr>
            <w:r w:rsidRPr="00DC75FA">
              <w:rPr>
                <w:b/>
                <w:color w:val="548DD4" w:themeColor="text2" w:themeTint="99"/>
              </w:rPr>
              <w:t>I SPELL</w:t>
            </w:r>
          </w:p>
        </w:tc>
        <w:tc>
          <w:tcPr>
            <w:tcW w:w="6520" w:type="dxa"/>
            <w:tcBorders>
              <w:top w:val="single" w:sz="4" w:space="0" w:color="auto"/>
              <w:left w:val="single" w:sz="4" w:space="0" w:color="auto"/>
              <w:bottom w:val="single" w:sz="4" w:space="0" w:color="auto"/>
              <w:right w:val="single" w:sz="4" w:space="0" w:color="auto"/>
            </w:tcBorders>
          </w:tcPr>
          <w:p w14:paraId="3870C4D9" w14:textId="77777777" w:rsidR="00442E0D" w:rsidRPr="004A420E" w:rsidRDefault="00442E0D" w:rsidP="00442E0D">
            <w:pPr>
              <w:pStyle w:val="Tabletext"/>
            </w:pPr>
            <w:r w:rsidRPr="004A420E">
              <w:t>Phonetic spelling follows</w:t>
            </w:r>
          </w:p>
        </w:tc>
      </w:tr>
      <w:tr w:rsidR="00442E0D" w:rsidRPr="00DC75FA" w14:paraId="60DA1A1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013BA009" w14:textId="77777777" w:rsidR="00442E0D" w:rsidRPr="00DC75FA" w:rsidRDefault="00442E0D" w:rsidP="00442E0D">
            <w:pPr>
              <w:pStyle w:val="Tabletext"/>
              <w:rPr>
                <w:b/>
                <w:color w:val="548DD4" w:themeColor="text2" w:themeTint="99"/>
              </w:rPr>
            </w:pPr>
            <w:r w:rsidRPr="00DC75FA">
              <w:rPr>
                <w:b/>
                <w:color w:val="548DD4" w:themeColor="text2" w:themeTint="99"/>
              </w:rPr>
              <w:t>LAST LINE</w:t>
            </w:r>
          </w:p>
        </w:tc>
        <w:tc>
          <w:tcPr>
            <w:tcW w:w="6520" w:type="dxa"/>
            <w:tcBorders>
              <w:top w:val="single" w:sz="4" w:space="0" w:color="auto"/>
              <w:left w:val="single" w:sz="4" w:space="0" w:color="auto"/>
              <w:bottom w:val="single" w:sz="4" w:space="0" w:color="auto"/>
              <w:right w:val="single" w:sz="4" w:space="0" w:color="auto"/>
            </w:tcBorders>
          </w:tcPr>
          <w:p w14:paraId="6777252D" w14:textId="77777777" w:rsidR="00442E0D" w:rsidRPr="004A420E" w:rsidRDefault="00442E0D" w:rsidP="00442E0D">
            <w:pPr>
              <w:pStyle w:val="Tabletext"/>
            </w:pPr>
            <w:r w:rsidRPr="004A420E">
              <w:t>Mooring lines are released except the final line needed to hold the vessel.</w:t>
            </w:r>
          </w:p>
        </w:tc>
      </w:tr>
      <w:tr w:rsidR="00442E0D" w:rsidRPr="00DC75FA" w14:paraId="35A100A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A28F659" w14:textId="0CD60983" w:rsidR="00442E0D" w:rsidRPr="00DC75FA" w:rsidRDefault="00442E0D" w:rsidP="00442E0D">
            <w:pPr>
              <w:pStyle w:val="Tabletext"/>
              <w:rPr>
                <w:b/>
                <w:color w:val="548DD4" w:themeColor="text2" w:themeTint="99"/>
              </w:rPr>
            </w:pPr>
            <w:r w:rsidRPr="00DC75FA">
              <w:rPr>
                <w:b/>
                <w:color w:val="548DD4" w:themeColor="text2" w:themeTint="99"/>
              </w:rPr>
              <w:t>(AtoN) MISSING</w:t>
            </w:r>
          </w:p>
        </w:tc>
        <w:tc>
          <w:tcPr>
            <w:tcW w:w="6520" w:type="dxa"/>
            <w:tcBorders>
              <w:top w:val="single" w:sz="4" w:space="0" w:color="auto"/>
              <w:left w:val="single" w:sz="4" w:space="0" w:color="auto"/>
              <w:bottom w:val="single" w:sz="4" w:space="0" w:color="auto"/>
              <w:right w:val="single" w:sz="4" w:space="0" w:color="auto"/>
            </w:tcBorders>
          </w:tcPr>
          <w:p w14:paraId="007F7B12" w14:textId="77777777" w:rsidR="00442E0D" w:rsidRPr="004A420E" w:rsidRDefault="00442E0D" w:rsidP="00442E0D">
            <w:pPr>
              <w:pStyle w:val="Tabletext"/>
            </w:pPr>
            <w:r w:rsidRPr="004A420E">
              <w:t>(AtoN) completely absent from position</w:t>
            </w:r>
          </w:p>
        </w:tc>
      </w:tr>
      <w:tr w:rsidR="00442E0D" w:rsidRPr="00DC75FA" w14:paraId="3DAC59E4"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CA22F4D" w14:textId="77777777" w:rsidR="00442E0D" w:rsidRPr="00DC75FA" w:rsidRDefault="00442E0D" w:rsidP="00442E0D">
            <w:pPr>
              <w:pStyle w:val="Tabletext"/>
              <w:rPr>
                <w:b/>
                <w:color w:val="548DD4" w:themeColor="text2" w:themeTint="99"/>
              </w:rPr>
            </w:pPr>
            <w:r w:rsidRPr="00DC75FA">
              <w:rPr>
                <w:b/>
                <w:color w:val="548DD4" w:themeColor="text2" w:themeTint="99"/>
              </w:rPr>
              <w:t>MAINTAIN</w:t>
            </w:r>
          </w:p>
        </w:tc>
        <w:tc>
          <w:tcPr>
            <w:tcW w:w="6520" w:type="dxa"/>
            <w:tcBorders>
              <w:top w:val="single" w:sz="4" w:space="0" w:color="auto"/>
              <w:left w:val="single" w:sz="4" w:space="0" w:color="auto"/>
              <w:bottom w:val="single" w:sz="4" w:space="0" w:color="auto"/>
              <w:right w:val="single" w:sz="4" w:space="0" w:color="auto"/>
            </w:tcBorders>
          </w:tcPr>
          <w:p w14:paraId="74FD8A37" w14:textId="6D18AF95" w:rsidR="00442E0D" w:rsidRPr="004A420E" w:rsidRDefault="00442E0D" w:rsidP="00442E0D">
            <w:pPr>
              <w:pStyle w:val="Tabletext"/>
            </w:pPr>
            <w:r w:rsidRPr="004A420E">
              <w:t>Continue in accordance with the condition(s) specified or in its literal sense, e</w:t>
            </w:r>
            <w:r w:rsidR="001225FA" w:rsidRPr="004A420E">
              <w:t>.</w:t>
            </w:r>
            <w:r w:rsidRPr="004A420E">
              <w:t>g</w:t>
            </w:r>
            <w:r w:rsidR="001225FA" w:rsidRPr="004A420E">
              <w:t>.</w:t>
            </w:r>
            <w:r w:rsidRPr="004A420E">
              <w:t xml:space="preserve"> “Maintain your course”</w:t>
            </w:r>
          </w:p>
        </w:tc>
      </w:tr>
      <w:tr w:rsidR="00442E0D" w:rsidRPr="00DC75FA" w14:paraId="09A8ED61"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80147B0" w14:textId="77777777" w:rsidR="00442E0D" w:rsidRPr="00DC75FA" w:rsidRDefault="00442E0D" w:rsidP="00442E0D">
            <w:pPr>
              <w:pStyle w:val="Tabletext"/>
              <w:rPr>
                <w:b/>
                <w:color w:val="548DD4" w:themeColor="text2" w:themeTint="99"/>
              </w:rPr>
            </w:pPr>
            <w:r w:rsidRPr="00DC75FA">
              <w:rPr>
                <w:b/>
                <w:color w:val="548DD4" w:themeColor="text2" w:themeTint="99"/>
              </w:rPr>
              <w:t>NEGATIVE</w:t>
            </w:r>
          </w:p>
        </w:tc>
        <w:tc>
          <w:tcPr>
            <w:tcW w:w="6520" w:type="dxa"/>
            <w:tcBorders>
              <w:top w:val="single" w:sz="4" w:space="0" w:color="auto"/>
              <w:left w:val="single" w:sz="4" w:space="0" w:color="auto"/>
              <w:bottom w:val="single" w:sz="4" w:space="0" w:color="auto"/>
              <w:right w:val="single" w:sz="4" w:space="0" w:color="auto"/>
            </w:tcBorders>
          </w:tcPr>
          <w:p w14:paraId="0427E5D6" w14:textId="77777777" w:rsidR="00442E0D" w:rsidRPr="00DC75FA" w:rsidRDefault="00442E0D" w:rsidP="00442E0D">
            <w:pPr>
              <w:pStyle w:val="Tabletext"/>
            </w:pPr>
            <w:r w:rsidRPr="00DC75FA">
              <w:t>“No” or “Permission is not granted” or “That is not correct”</w:t>
            </w:r>
          </w:p>
        </w:tc>
      </w:tr>
      <w:tr w:rsidR="00442E0D" w:rsidRPr="00DC75FA" w14:paraId="11D0D2C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30A76347" w14:textId="77777777" w:rsidR="00442E0D" w:rsidRPr="00DC75FA" w:rsidRDefault="00442E0D" w:rsidP="00442E0D">
            <w:pPr>
              <w:pStyle w:val="Tabletext"/>
              <w:rPr>
                <w:b/>
                <w:color w:val="548DD4" w:themeColor="text2" w:themeTint="99"/>
              </w:rPr>
            </w:pPr>
            <w:r w:rsidRPr="00DC75FA">
              <w:rPr>
                <w:b/>
                <w:color w:val="548DD4" w:themeColor="text2" w:themeTint="99"/>
              </w:rPr>
              <w:t>NOT APPROVED</w:t>
            </w:r>
          </w:p>
        </w:tc>
        <w:tc>
          <w:tcPr>
            <w:tcW w:w="6520" w:type="dxa"/>
            <w:tcBorders>
              <w:top w:val="single" w:sz="4" w:space="0" w:color="auto"/>
              <w:left w:val="single" w:sz="4" w:space="0" w:color="auto"/>
              <w:bottom w:val="single" w:sz="4" w:space="0" w:color="auto"/>
              <w:right w:val="single" w:sz="4" w:space="0" w:color="auto"/>
            </w:tcBorders>
          </w:tcPr>
          <w:p w14:paraId="209867BF" w14:textId="77777777" w:rsidR="00442E0D" w:rsidRPr="00DC75FA" w:rsidRDefault="00442E0D" w:rsidP="00442E0D">
            <w:pPr>
              <w:pStyle w:val="Tabletext"/>
            </w:pPr>
            <w:r w:rsidRPr="00DC75FA">
              <w:t xml:space="preserve">Advising that approval for an activity has not been granted </w:t>
            </w:r>
          </w:p>
        </w:tc>
      </w:tr>
      <w:tr w:rsidR="00442E0D" w:rsidRPr="00DC75FA" w14:paraId="34E8017D"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33294E1" w14:textId="77777777" w:rsidR="00442E0D" w:rsidRPr="00DC75FA" w:rsidRDefault="00442E0D" w:rsidP="00442E0D">
            <w:pPr>
              <w:pStyle w:val="Tabletext"/>
              <w:rPr>
                <w:b/>
                <w:color w:val="548DD4" w:themeColor="text2" w:themeTint="99"/>
              </w:rPr>
            </w:pPr>
            <w:r w:rsidRPr="00DC75FA">
              <w:rPr>
                <w:b/>
                <w:color w:val="548DD4" w:themeColor="text2" w:themeTint="99"/>
              </w:rPr>
              <w:t>OCCUPIED</w:t>
            </w:r>
          </w:p>
        </w:tc>
        <w:tc>
          <w:tcPr>
            <w:tcW w:w="6520" w:type="dxa"/>
            <w:tcBorders>
              <w:top w:val="single" w:sz="4" w:space="0" w:color="auto"/>
              <w:left w:val="single" w:sz="4" w:space="0" w:color="auto"/>
              <w:bottom w:val="single" w:sz="4" w:space="0" w:color="auto"/>
              <w:right w:val="single" w:sz="4" w:space="0" w:color="auto"/>
            </w:tcBorders>
          </w:tcPr>
          <w:p w14:paraId="16862FE4" w14:textId="77777777" w:rsidR="00442E0D" w:rsidRPr="00DC75FA" w:rsidRDefault="00442E0D" w:rsidP="00442E0D">
            <w:pPr>
              <w:pStyle w:val="Tabletext"/>
            </w:pPr>
            <w:r w:rsidRPr="00DC75FA">
              <w:t>Berth or anchorage taken by another vessel</w:t>
            </w:r>
          </w:p>
        </w:tc>
      </w:tr>
      <w:tr w:rsidR="00442E0D" w:rsidRPr="00DC75FA" w14:paraId="66E78DEB"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38DF313" w14:textId="77777777" w:rsidR="00442E0D" w:rsidRPr="00DC75FA" w:rsidRDefault="00442E0D" w:rsidP="00442E0D">
            <w:pPr>
              <w:pStyle w:val="Tabletext"/>
              <w:rPr>
                <w:b/>
                <w:color w:val="548DD4" w:themeColor="text2" w:themeTint="99"/>
              </w:rPr>
            </w:pPr>
            <w:r w:rsidRPr="00DC75FA">
              <w:rPr>
                <w:b/>
                <w:color w:val="548DD4" w:themeColor="text2" w:themeTint="99"/>
              </w:rPr>
              <w:t>OUT</w:t>
            </w:r>
          </w:p>
        </w:tc>
        <w:tc>
          <w:tcPr>
            <w:tcW w:w="6520" w:type="dxa"/>
            <w:tcBorders>
              <w:top w:val="single" w:sz="4" w:space="0" w:color="auto"/>
              <w:left w:val="single" w:sz="4" w:space="0" w:color="auto"/>
              <w:bottom w:val="single" w:sz="4" w:space="0" w:color="auto"/>
              <w:right w:val="single" w:sz="4" w:space="0" w:color="auto"/>
            </w:tcBorders>
          </w:tcPr>
          <w:p w14:paraId="37B2F180" w14:textId="77777777" w:rsidR="00442E0D" w:rsidRPr="00DC75FA" w:rsidRDefault="00442E0D" w:rsidP="00442E0D">
            <w:pPr>
              <w:pStyle w:val="Tabletext"/>
            </w:pPr>
            <w:r w:rsidRPr="00DC75FA">
              <w:t>End of transmission. No answer is required or expected.</w:t>
            </w:r>
          </w:p>
        </w:tc>
      </w:tr>
      <w:tr w:rsidR="00442E0D" w:rsidRPr="00DC75FA" w14:paraId="29911A3A"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C3C6914" w14:textId="77777777" w:rsidR="00442E0D" w:rsidRPr="00DC75FA" w:rsidRDefault="00442E0D" w:rsidP="00442E0D">
            <w:pPr>
              <w:pStyle w:val="Tabletext"/>
              <w:rPr>
                <w:b/>
                <w:color w:val="548DD4" w:themeColor="text2" w:themeTint="99"/>
              </w:rPr>
            </w:pPr>
            <w:r w:rsidRPr="00DC75FA">
              <w:rPr>
                <w:b/>
                <w:color w:val="548DD4" w:themeColor="text2" w:themeTint="99"/>
              </w:rPr>
              <w:t>OVER</w:t>
            </w:r>
          </w:p>
        </w:tc>
        <w:tc>
          <w:tcPr>
            <w:tcW w:w="6520" w:type="dxa"/>
            <w:tcBorders>
              <w:top w:val="single" w:sz="4" w:space="0" w:color="auto"/>
              <w:left w:val="single" w:sz="4" w:space="0" w:color="auto"/>
              <w:bottom w:val="single" w:sz="4" w:space="0" w:color="auto"/>
              <w:right w:val="single" w:sz="4" w:space="0" w:color="auto"/>
            </w:tcBorders>
          </w:tcPr>
          <w:p w14:paraId="14981602" w14:textId="77777777" w:rsidR="00442E0D" w:rsidRPr="00DC75FA" w:rsidRDefault="00442E0D" w:rsidP="00442E0D">
            <w:pPr>
              <w:pStyle w:val="Tabletext"/>
            </w:pPr>
            <w:r w:rsidRPr="00DC75FA">
              <w:t>End of transmission. An answer is expected.</w:t>
            </w:r>
          </w:p>
        </w:tc>
      </w:tr>
      <w:tr w:rsidR="00442E0D" w:rsidRPr="00DC75FA" w14:paraId="3EA9561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D54E209" w14:textId="77777777" w:rsidR="00442E0D" w:rsidRPr="00DC75FA" w:rsidRDefault="00442E0D" w:rsidP="00442E0D">
            <w:pPr>
              <w:pStyle w:val="Tabletext"/>
              <w:rPr>
                <w:b/>
                <w:color w:val="548DD4" w:themeColor="text2" w:themeTint="99"/>
              </w:rPr>
            </w:pPr>
            <w:r w:rsidRPr="00DC75FA">
              <w:rPr>
                <w:b/>
                <w:color w:val="548DD4" w:themeColor="text2" w:themeTint="99"/>
              </w:rPr>
              <w:t>PROHIBITED</w:t>
            </w:r>
          </w:p>
        </w:tc>
        <w:tc>
          <w:tcPr>
            <w:tcW w:w="6520" w:type="dxa"/>
            <w:tcBorders>
              <w:top w:val="single" w:sz="4" w:space="0" w:color="auto"/>
              <w:left w:val="single" w:sz="4" w:space="0" w:color="auto"/>
              <w:bottom w:val="single" w:sz="4" w:space="0" w:color="auto"/>
              <w:right w:val="single" w:sz="4" w:space="0" w:color="auto"/>
            </w:tcBorders>
          </w:tcPr>
          <w:p w14:paraId="3C706396" w14:textId="77777777" w:rsidR="00442E0D" w:rsidRPr="00DC75FA" w:rsidRDefault="00442E0D" w:rsidP="00442E0D">
            <w:pPr>
              <w:pStyle w:val="Tabletext"/>
            </w:pPr>
            <w:r w:rsidRPr="00DC75FA">
              <w:t>Not permitted</w:t>
            </w:r>
          </w:p>
        </w:tc>
      </w:tr>
      <w:tr w:rsidR="00442E0D" w:rsidRPr="00DC75FA" w14:paraId="4052397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0159BAEF" w14:textId="77777777" w:rsidR="00442E0D" w:rsidRPr="00DC75FA" w:rsidRDefault="00442E0D" w:rsidP="00442E0D">
            <w:pPr>
              <w:pStyle w:val="Tabletext"/>
              <w:rPr>
                <w:b/>
                <w:color w:val="548DD4" w:themeColor="text2" w:themeTint="99"/>
              </w:rPr>
            </w:pPr>
            <w:r w:rsidRPr="00DC75FA">
              <w:rPr>
                <w:b/>
                <w:color w:val="548DD4" w:themeColor="text2" w:themeTint="99"/>
              </w:rPr>
              <w:t>QUARANTINE</w:t>
            </w:r>
          </w:p>
        </w:tc>
        <w:tc>
          <w:tcPr>
            <w:tcW w:w="6520" w:type="dxa"/>
            <w:tcBorders>
              <w:top w:val="single" w:sz="4" w:space="0" w:color="auto"/>
              <w:left w:val="single" w:sz="4" w:space="0" w:color="auto"/>
              <w:bottom w:val="single" w:sz="4" w:space="0" w:color="auto"/>
              <w:right w:val="single" w:sz="4" w:space="0" w:color="auto"/>
            </w:tcBorders>
          </w:tcPr>
          <w:p w14:paraId="6A6503DE" w14:textId="77777777" w:rsidR="00442E0D" w:rsidRPr="00DC75FA" w:rsidRDefault="00442E0D" w:rsidP="00442E0D">
            <w:pPr>
              <w:pStyle w:val="Tabletext"/>
            </w:pPr>
            <w:r w:rsidRPr="00DC75FA">
              <w:t>When a vessel is suspected to be carrying contagious disease or health related issue is held in isolation from the shore.</w:t>
            </w:r>
          </w:p>
        </w:tc>
      </w:tr>
      <w:tr w:rsidR="00442E0D" w:rsidRPr="00DC75FA" w14:paraId="5A7AD30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D7332B1" w14:textId="0CD8C3F3" w:rsidR="00442E0D" w:rsidRPr="00DC75FA" w:rsidRDefault="00B44651" w:rsidP="00442E0D">
            <w:pPr>
              <w:pStyle w:val="Tabletext"/>
              <w:rPr>
                <w:b/>
                <w:color w:val="548DD4" w:themeColor="text2" w:themeTint="99"/>
              </w:rPr>
            </w:pPr>
            <w:r>
              <w:rPr>
                <w:b/>
                <w:color w:val="548DD4" w:themeColor="text2" w:themeTint="99"/>
              </w:rPr>
              <w:t>READ BACK</w:t>
            </w:r>
          </w:p>
        </w:tc>
        <w:tc>
          <w:tcPr>
            <w:tcW w:w="6520" w:type="dxa"/>
            <w:tcBorders>
              <w:top w:val="single" w:sz="4" w:space="0" w:color="auto"/>
              <w:left w:val="single" w:sz="4" w:space="0" w:color="auto"/>
              <w:bottom w:val="single" w:sz="4" w:space="0" w:color="auto"/>
              <w:right w:val="single" w:sz="4" w:space="0" w:color="auto"/>
            </w:tcBorders>
          </w:tcPr>
          <w:p w14:paraId="376C8D70" w14:textId="77777777" w:rsidR="00442E0D" w:rsidRPr="00DC75FA" w:rsidRDefault="00442E0D" w:rsidP="00442E0D">
            <w:pPr>
              <w:pStyle w:val="Tabletext"/>
            </w:pPr>
            <w:r w:rsidRPr="00DC75FA">
              <w:t>Repeat all, or the specified part, of this message back to me exactly as received</w:t>
            </w:r>
          </w:p>
        </w:tc>
      </w:tr>
      <w:tr w:rsidR="00442E0D" w:rsidRPr="00DC75FA" w14:paraId="65AA965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34FFCA54" w14:textId="77777777" w:rsidR="00442E0D" w:rsidRPr="00DC75FA" w:rsidRDefault="00442E0D" w:rsidP="00442E0D">
            <w:pPr>
              <w:pStyle w:val="Tabletext"/>
              <w:rPr>
                <w:b/>
                <w:color w:val="548DD4" w:themeColor="text2" w:themeTint="99"/>
              </w:rPr>
            </w:pPr>
            <w:r w:rsidRPr="00DC75FA">
              <w:rPr>
                <w:b/>
                <w:color w:val="548DD4" w:themeColor="text2" w:themeTint="99"/>
              </w:rPr>
              <w:t>REPEAT or SAY AGAIN YOUR LAST</w:t>
            </w:r>
          </w:p>
        </w:tc>
        <w:tc>
          <w:tcPr>
            <w:tcW w:w="6520" w:type="dxa"/>
            <w:tcBorders>
              <w:top w:val="single" w:sz="4" w:space="0" w:color="auto"/>
              <w:left w:val="single" w:sz="4" w:space="0" w:color="auto"/>
              <w:bottom w:val="single" w:sz="4" w:space="0" w:color="auto"/>
              <w:right w:val="single" w:sz="4" w:space="0" w:color="auto"/>
            </w:tcBorders>
          </w:tcPr>
          <w:p w14:paraId="5401D739" w14:textId="77777777" w:rsidR="00442E0D" w:rsidRPr="00DC75FA" w:rsidRDefault="00442E0D" w:rsidP="00442E0D">
            <w:pPr>
              <w:pStyle w:val="Tabletext"/>
            </w:pPr>
            <w:r w:rsidRPr="00DC75FA">
              <w:t>A request to retransmit all or a portion of a transmission</w:t>
            </w:r>
          </w:p>
        </w:tc>
      </w:tr>
      <w:tr w:rsidR="00442E0D" w:rsidRPr="00DC75FA" w14:paraId="212A56FA"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C55C837" w14:textId="77777777" w:rsidR="00442E0D" w:rsidRPr="00DC75FA" w:rsidRDefault="00442E0D" w:rsidP="00442E0D">
            <w:pPr>
              <w:pStyle w:val="Tabletext"/>
              <w:rPr>
                <w:b/>
                <w:color w:val="548DD4" w:themeColor="text2" w:themeTint="99"/>
              </w:rPr>
            </w:pPr>
            <w:r w:rsidRPr="00DC75FA">
              <w:rPr>
                <w:b/>
                <w:color w:val="548DD4" w:themeColor="text2" w:themeTint="99"/>
              </w:rPr>
              <w:t>REPORT</w:t>
            </w:r>
          </w:p>
        </w:tc>
        <w:tc>
          <w:tcPr>
            <w:tcW w:w="6520" w:type="dxa"/>
            <w:tcBorders>
              <w:top w:val="single" w:sz="4" w:space="0" w:color="auto"/>
              <w:left w:val="single" w:sz="4" w:space="0" w:color="auto"/>
              <w:bottom w:val="single" w:sz="4" w:space="0" w:color="auto"/>
              <w:right w:val="single" w:sz="4" w:space="0" w:color="auto"/>
            </w:tcBorders>
          </w:tcPr>
          <w:p w14:paraId="61EECC8E" w14:textId="77777777" w:rsidR="00442E0D" w:rsidRPr="00DC75FA" w:rsidRDefault="00442E0D" w:rsidP="00442E0D">
            <w:pPr>
              <w:pStyle w:val="Tabletext"/>
            </w:pPr>
            <w:r w:rsidRPr="00DC75FA">
              <w:t>Pass me the following information</w:t>
            </w:r>
          </w:p>
        </w:tc>
      </w:tr>
      <w:tr w:rsidR="00442E0D" w:rsidRPr="00DC75FA" w14:paraId="1D7B6C0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057842B" w14:textId="77777777" w:rsidR="00442E0D" w:rsidRPr="00DC75FA" w:rsidRDefault="00442E0D" w:rsidP="00442E0D">
            <w:pPr>
              <w:pStyle w:val="Tabletext"/>
              <w:rPr>
                <w:b/>
                <w:color w:val="548DD4" w:themeColor="text2" w:themeTint="99"/>
              </w:rPr>
            </w:pPr>
            <w:r w:rsidRPr="00DC75FA">
              <w:rPr>
                <w:b/>
                <w:color w:val="548DD4" w:themeColor="text2" w:themeTint="99"/>
              </w:rPr>
              <w:t>REPORTING POINT</w:t>
            </w:r>
          </w:p>
        </w:tc>
        <w:tc>
          <w:tcPr>
            <w:tcW w:w="6520" w:type="dxa"/>
            <w:tcBorders>
              <w:top w:val="single" w:sz="4" w:space="0" w:color="auto"/>
              <w:left w:val="single" w:sz="4" w:space="0" w:color="auto"/>
              <w:bottom w:val="single" w:sz="4" w:space="0" w:color="auto"/>
              <w:right w:val="single" w:sz="4" w:space="0" w:color="auto"/>
            </w:tcBorders>
          </w:tcPr>
          <w:p w14:paraId="68764D2B" w14:textId="3CBE094E" w:rsidR="00442E0D" w:rsidRPr="00DC75FA" w:rsidRDefault="00442E0D" w:rsidP="00442E0D">
            <w:pPr>
              <w:pStyle w:val="Tabletext"/>
            </w:pPr>
            <w:r w:rsidRPr="00DC75FA">
              <w:t xml:space="preserve">A mark </w:t>
            </w:r>
            <w:r w:rsidRPr="004A420E">
              <w:t xml:space="preserve">or position at which a </w:t>
            </w:r>
            <w:r w:rsidR="00481C39" w:rsidRPr="004A420E">
              <w:t>vessel is</w:t>
            </w:r>
            <w:r w:rsidRPr="004A420E">
              <w:t xml:space="preserve"> required</w:t>
            </w:r>
            <w:r w:rsidRPr="00DC75FA">
              <w:t xml:space="preserve"> to report to the local VTS</w:t>
            </w:r>
          </w:p>
        </w:tc>
      </w:tr>
      <w:tr w:rsidR="00442E0D" w:rsidRPr="00DC75FA" w14:paraId="79B92CF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2EBF042" w14:textId="28BE8A3D" w:rsidR="00442E0D" w:rsidRPr="00CF2067" w:rsidRDefault="00442E0D" w:rsidP="00CF2067">
            <w:pPr>
              <w:pStyle w:val="Tabletext"/>
              <w:rPr>
                <w:b/>
                <w:color w:val="548DD4" w:themeColor="text2" w:themeTint="99"/>
              </w:rPr>
            </w:pPr>
            <w:r w:rsidRPr="00CF2067">
              <w:rPr>
                <w:b/>
                <w:color w:val="548DD4" w:themeColor="text2" w:themeTint="99"/>
              </w:rPr>
              <w:t>REQUEST</w:t>
            </w:r>
            <w:r w:rsidR="000902A0" w:rsidRPr="00CF2067">
              <w:rPr>
                <w:b/>
                <w:color w:val="548DD4" w:themeColor="text2" w:themeTint="99"/>
              </w:rPr>
              <w:t xml:space="preserve"> </w:t>
            </w:r>
          </w:p>
        </w:tc>
        <w:tc>
          <w:tcPr>
            <w:tcW w:w="6520" w:type="dxa"/>
            <w:tcBorders>
              <w:top w:val="single" w:sz="4" w:space="0" w:color="auto"/>
              <w:left w:val="single" w:sz="4" w:space="0" w:color="auto"/>
              <w:bottom w:val="single" w:sz="4" w:space="0" w:color="auto"/>
              <w:right w:val="single" w:sz="4" w:space="0" w:color="auto"/>
            </w:tcBorders>
          </w:tcPr>
          <w:p w14:paraId="506CD1CB" w14:textId="77777777" w:rsidR="00442E0D" w:rsidRPr="00DC75FA" w:rsidRDefault="00442E0D" w:rsidP="00442E0D">
            <w:pPr>
              <w:pStyle w:val="Tabletext"/>
            </w:pPr>
            <w:r w:rsidRPr="00CF2067">
              <w:t>A request for information or intentions</w:t>
            </w:r>
          </w:p>
        </w:tc>
      </w:tr>
      <w:tr w:rsidR="00442E0D" w:rsidRPr="00DC75FA" w14:paraId="2899C932"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FFEDFDD" w14:textId="77777777" w:rsidR="00442E0D" w:rsidRPr="00DC75FA" w:rsidRDefault="00442E0D" w:rsidP="00442E0D">
            <w:pPr>
              <w:pStyle w:val="Tabletext"/>
              <w:rPr>
                <w:b/>
                <w:color w:val="548DD4" w:themeColor="text2" w:themeTint="99"/>
              </w:rPr>
            </w:pPr>
            <w:r w:rsidRPr="00DC75FA">
              <w:rPr>
                <w:b/>
                <w:color w:val="548DD4" w:themeColor="text2" w:themeTint="99"/>
              </w:rPr>
              <w:t>RESTRICTED</w:t>
            </w:r>
          </w:p>
        </w:tc>
        <w:tc>
          <w:tcPr>
            <w:tcW w:w="6520" w:type="dxa"/>
            <w:tcBorders>
              <w:top w:val="single" w:sz="4" w:space="0" w:color="auto"/>
              <w:left w:val="single" w:sz="4" w:space="0" w:color="auto"/>
              <w:bottom w:val="single" w:sz="4" w:space="0" w:color="auto"/>
              <w:right w:val="single" w:sz="4" w:space="0" w:color="auto"/>
            </w:tcBorders>
          </w:tcPr>
          <w:p w14:paraId="7FDEFCEB" w14:textId="77777777" w:rsidR="00442E0D" w:rsidRPr="00DC75FA" w:rsidRDefault="00442E0D" w:rsidP="00442E0D">
            <w:pPr>
              <w:pStyle w:val="Tabletext"/>
            </w:pPr>
            <w:r w:rsidRPr="00DC75FA">
              <w:t>Permitted access to certain vessels at certain conditions</w:t>
            </w:r>
          </w:p>
        </w:tc>
      </w:tr>
      <w:tr w:rsidR="00442E0D" w:rsidRPr="00DC75FA" w14:paraId="2C0A387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EC84687" w14:textId="77777777" w:rsidR="00442E0D" w:rsidRPr="00DC75FA" w:rsidRDefault="00442E0D" w:rsidP="00442E0D">
            <w:pPr>
              <w:pStyle w:val="Tabletext"/>
              <w:rPr>
                <w:b/>
                <w:color w:val="548DD4" w:themeColor="text2" w:themeTint="99"/>
              </w:rPr>
            </w:pPr>
            <w:r w:rsidRPr="00DC75FA">
              <w:rPr>
                <w:b/>
                <w:color w:val="548DD4" w:themeColor="text2" w:themeTint="99"/>
              </w:rPr>
              <w:t>SAFE DISTANCE</w:t>
            </w:r>
          </w:p>
        </w:tc>
        <w:tc>
          <w:tcPr>
            <w:tcW w:w="6520" w:type="dxa"/>
            <w:tcBorders>
              <w:top w:val="single" w:sz="4" w:space="0" w:color="auto"/>
              <w:left w:val="single" w:sz="4" w:space="0" w:color="auto"/>
              <w:bottom w:val="single" w:sz="4" w:space="0" w:color="auto"/>
              <w:right w:val="single" w:sz="4" w:space="0" w:color="auto"/>
            </w:tcBorders>
          </w:tcPr>
          <w:p w14:paraId="544667D5" w14:textId="77777777" w:rsidR="00442E0D" w:rsidRPr="00DC75FA" w:rsidRDefault="00442E0D" w:rsidP="00442E0D">
            <w:pPr>
              <w:pStyle w:val="Tabletext"/>
            </w:pPr>
            <w:r w:rsidRPr="00DC75FA">
              <w:t>The minimum distance allowed to avid dangerous situations</w:t>
            </w:r>
          </w:p>
        </w:tc>
      </w:tr>
      <w:tr w:rsidR="00442E0D" w:rsidRPr="00DC75FA" w14:paraId="70FE62F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F24D7CB" w14:textId="77777777" w:rsidR="00442E0D" w:rsidRPr="00DC75FA" w:rsidRDefault="00442E0D" w:rsidP="00442E0D">
            <w:pPr>
              <w:pStyle w:val="Tabletext"/>
              <w:rPr>
                <w:b/>
                <w:color w:val="548DD4" w:themeColor="text2" w:themeTint="99"/>
              </w:rPr>
            </w:pPr>
            <w:r w:rsidRPr="00DC75FA">
              <w:rPr>
                <w:b/>
                <w:color w:val="548DD4" w:themeColor="text2" w:themeTint="99"/>
              </w:rPr>
              <w:t>SINGLED UP</w:t>
            </w:r>
          </w:p>
        </w:tc>
        <w:tc>
          <w:tcPr>
            <w:tcW w:w="6520" w:type="dxa"/>
            <w:tcBorders>
              <w:top w:val="single" w:sz="4" w:space="0" w:color="auto"/>
              <w:left w:val="single" w:sz="4" w:space="0" w:color="auto"/>
              <w:bottom w:val="single" w:sz="4" w:space="0" w:color="auto"/>
              <w:right w:val="single" w:sz="4" w:space="0" w:color="auto"/>
            </w:tcBorders>
          </w:tcPr>
          <w:p w14:paraId="637740D0" w14:textId="77777777" w:rsidR="00442E0D" w:rsidRPr="00DC75FA" w:rsidRDefault="00442E0D" w:rsidP="00442E0D">
            <w:pPr>
              <w:pStyle w:val="Tabletext"/>
            </w:pPr>
            <w:r w:rsidRPr="00DC75FA">
              <w:t>Mooring lines are released except the minimum needed to hold the vessel.</w:t>
            </w:r>
          </w:p>
        </w:tc>
      </w:tr>
      <w:tr w:rsidR="00442E0D" w:rsidRPr="00DC75FA" w14:paraId="5004AE9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A28BF01" w14:textId="77777777" w:rsidR="00442E0D" w:rsidRPr="00DC75FA" w:rsidRDefault="00442E0D" w:rsidP="00442E0D">
            <w:pPr>
              <w:pStyle w:val="Tabletext"/>
              <w:rPr>
                <w:b/>
                <w:color w:val="548DD4" w:themeColor="text2" w:themeTint="99"/>
              </w:rPr>
            </w:pPr>
            <w:r w:rsidRPr="00DC75FA">
              <w:rPr>
                <w:b/>
                <w:color w:val="548DD4" w:themeColor="text2" w:themeTint="99"/>
              </w:rPr>
              <w:t>SPECIAL OPERATION</w:t>
            </w:r>
          </w:p>
        </w:tc>
        <w:tc>
          <w:tcPr>
            <w:tcW w:w="6520" w:type="dxa"/>
            <w:tcBorders>
              <w:top w:val="single" w:sz="4" w:space="0" w:color="auto"/>
              <w:left w:val="single" w:sz="4" w:space="0" w:color="auto"/>
              <w:bottom w:val="single" w:sz="4" w:space="0" w:color="auto"/>
              <w:right w:val="single" w:sz="4" w:space="0" w:color="auto"/>
            </w:tcBorders>
          </w:tcPr>
          <w:p w14:paraId="383478A2" w14:textId="77777777" w:rsidR="00442E0D" w:rsidRPr="00DC75FA" w:rsidRDefault="00442E0D" w:rsidP="00442E0D">
            <w:pPr>
              <w:pStyle w:val="Tabletext"/>
            </w:pPr>
            <w:r w:rsidRPr="00DC75FA">
              <w:t>A performance of a practical work or of something which affects the safety of navigation (e.g. difficult tow, diver, survey, dredging, cable line laying).</w:t>
            </w:r>
          </w:p>
        </w:tc>
      </w:tr>
      <w:tr w:rsidR="00442E0D" w:rsidRPr="00DC75FA" w14:paraId="5F33D3A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EAA216E" w14:textId="77777777" w:rsidR="00442E0D" w:rsidRPr="00DC75FA" w:rsidRDefault="00442E0D" w:rsidP="00442E0D">
            <w:pPr>
              <w:pStyle w:val="Tabletext"/>
              <w:rPr>
                <w:b/>
                <w:color w:val="548DD4" w:themeColor="text2" w:themeTint="99"/>
              </w:rPr>
            </w:pPr>
            <w:r w:rsidRPr="00DC75FA">
              <w:rPr>
                <w:b/>
                <w:color w:val="548DD4" w:themeColor="text2" w:themeTint="99"/>
              </w:rPr>
              <w:t>STAND BY</w:t>
            </w:r>
          </w:p>
        </w:tc>
        <w:tc>
          <w:tcPr>
            <w:tcW w:w="6520" w:type="dxa"/>
            <w:tcBorders>
              <w:top w:val="single" w:sz="4" w:space="0" w:color="auto"/>
              <w:left w:val="single" w:sz="4" w:space="0" w:color="auto"/>
              <w:bottom w:val="single" w:sz="4" w:space="0" w:color="auto"/>
              <w:right w:val="single" w:sz="4" w:space="0" w:color="auto"/>
            </w:tcBorders>
          </w:tcPr>
          <w:p w14:paraId="3FD1659B" w14:textId="77777777" w:rsidR="00442E0D" w:rsidRPr="00DC75FA" w:rsidRDefault="00442E0D" w:rsidP="00442E0D">
            <w:pPr>
              <w:pStyle w:val="Tabletext"/>
            </w:pPr>
            <w:r w:rsidRPr="00DC75FA">
              <w:t>Wait and I will call you</w:t>
            </w:r>
          </w:p>
        </w:tc>
      </w:tr>
      <w:tr w:rsidR="00442E0D" w:rsidRPr="00DC75FA" w14:paraId="6A5C8CAD"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24CBB63" w14:textId="19171F8F" w:rsidR="00442E0D" w:rsidRPr="00DC75FA" w:rsidRDefault="00442E0D">
            <w:pPr>
              <w:pStyle w:val="Tabletext"/>
              <w:rPr>
                <w:b/>
                <w:color w:val="548DD4" w:themeColor="text2" w:themeTint="99"/>
              </w:rPr>
            </w:pPr>
            <w:r w:rsidRPr="00DC75FA">
              <w:rPr>
                <w:b/>
                <w:color w:val="548DD4" w:themeColor="text2" w:themeTint="99"/>
              </w:rPr>
              <w:t>STAND</w:t>
            </w:r>
            <w:r w:rsidR="00E047C4" w:rsidRPr="00DC75FA">
              <w:rPr>
                <w:b/>
                <w:color w:val="548DD4" w:themeColor="text2" w:themeTint="99"/>
              </w:rPr>
              <w:t xml:space="preserve"> </w:t>
            </w:r>
            <w:r w:rsidRPr="00DC75FA">
              <w:rPr>
                <w:b/>
                <w:color w:val="548DD4" w:themeColor="text2" w:themeTint="99"/>
              </w:rPr>
              <w:t>BY ON (channel )</w:t>
            </w:r>
          </w:p>
        </w:tc>
        <w:tc>
          <w:tcPr>
            <w:tcW w:w="6520" w:type="dxa"/>
            <w:tcBorders>
              <w:top w:val="single" w:sz="4" w:space="0" w:color="auto"/>
              <w:left w:val="single" w:sz="4" w:space="0" w:color="auto"/>
              <w:bottom w:val="single" w:sz="4" w:space="0" w:color="auto"/>
              <w:right w:val="single" w:sz="4" w:space="0" w:color="auto"/>
            </w:tcBorders>
          </w:tcPr>
          <w:p w14:paraId="34BDA480" w14:textId="0428ED0D" w:rsidR="00442E0D" w:rsidRPr="004A420E" w:rsidRDefault="00442E0D" w:rsidP="00442E0D">
            <w:pPr>
              <w:pStyle w:val="Tabletext"/>
            </w:pPr>
            <w:r w:rsidRPr="004A420E">
              <w:t xml:space="preserve">Request for a vessel to </w:t>
            </w:r>
            <w:r w:rsidR="003F7E8D" w:rsidRPr="004A420E">
              <w:t xml:space="preserve">maintain a listening watch </w:t>
            </w:r>
            <w:r w:rsidRPr="004A420E">
              <w:t xml:space="preserve">on a </w:t>
            </w:r>
            <w:r w:rsidR="003F7E8D" w:rsidRPr="004A420E">
              <w:t xml:space="preserve">specific </w:t>
            </w:r>
            <w:r w:rsidRPr="004A420E">
              <w:t xml:space="preserve">VHF channel </w:t>
            </w:r>
          </w:p>
        </w:tc>
      </w:tr>
      <w:tr w:rsidR="00442E0D" w:rsidRPr="00DC75FA" w14:paraId="0287C6ED"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B8DC24E" w14:textId="77777777" w:rsidR="00442E0D" w:rsidRPr="00DC75FA" w:rsidRDefault="00442E0D" w:rsidP="00442E0D">
            <w:pPr>
              <w:pStyle w:val="Tabletext"/>
              <w:rPr>
                <w:b/>
                <w:color w:val="548DD4" w:themeColor="text2" w:themeTint="99"/>
              </w:rPr>
            </w:pPr>
            <w:r w:rsidRPr="00DC75FA">
              <w:rPr>
                <w:b/>
                <w:color w:val="548DD4" w:themeColor="text2" w:themeTint="99"/>
              </w:rPr>
              <w:t>STRIKE</w:t>
            </w:r>
          </w:p>
        </w:tc>
        <w:tc>
          <w:tcPr>
            <w:tcW w:w="6520" w:type="dxa"/>
            <w:tcBorders>
              <w:top w:val="single" w:sz="4" w:space="0" w:color="auto"/>
              <w:left w:val="single" w:sz="4" w:space="0" w:color="auto"/>
              <w:bottom w:val="single" w:sz="4" w:space="0" w:color="auto"/>
              <w:right w:val="single" w:sz="4" w:space="0" w:color="auto"/>
            </w:tcBorders>
          </w:tcPr>
          <w:p w14:paraId="0864150A" w14:textId="77777777" w:rsidR="00442E0D" w:rsidRPr="004A420E" w:rsidRDefault="00442E0D" w:rsidP="00442E0D">
            <w:pPr>
              <w:pStyle w:val="Tabletext"/>
            </w:pPr>
            <w:r w:rsidRPr="004A420E">
              <w:t>Port services temporarily suspended due to a protest action</w:t>
            </w:r>
          </w:p>
        </w:tc>
      </w:tr>
    </w:tbl>
    <w:p w14:paraId="168DF61B" w14:textId="662A6257" w:rsidR="00442E0D" w:rsidRPr="00DC75FA" w:rsidRDefault="00442E0D" w:rsidP="00442E0D">
      <w:pPr>
        <w:pStyle w:val="Heading3"/>
        <w:tabs>
          <w:tab w:val="clear" w:pos="0"/>
        </w:tabs>
        <w:ind w:left="720" w:hanging="720"/>
      </w:pPr>
      <w:bookmarkStart w:id="121" w:name="_Toc16165967"/>
      <w:bookmarkStart w:id="122" w:name="_Toc18993251"/>
      <w:bookmarkStart w:id="123" w:name="_Toc29289657"/>
      <w:bookmarkStart w:id="124" w:name="_Toc29291179"/>
      <w:r w:rsidRPr="00DC75FA">
        <w:t>Requesting additional reports</w:t>
      </w:r>
      <w:bookmarkEnd w:id="121"/>
      <w:bookmarkEnd w:id="122"/>
      <w:bookmarkEnd w:id="123"/>
      <w:bookmarkEnd w:id="12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340ADFD4" w14:textId="77777777" w:rsidTr="00BF13B3">
        <w:trPr>
          <w:trHeight w:val="360"/>
          <w:tblHeader/>
        </w:trPr>
        <w:tc>
          <w:tcPr>
            <w:tcW w:w="1807" w:type="pct"/>
            <w:shd w:val="clear" w:color="auto" w:fill="D9E2F3"/>
            <w:vAlign w:val="center"/>
          </w:tcPr>
          <w:p w14:paraId="5F273376" w14:textId="77777777" w:rsidR="00442E0D" w:rsidRPr="00DC75FA" w:rsidRDefault="00442E0D" w:rsidP="00BF13B3">
            <w:pPr>
              <w:pStyle w:val="Tableheading"/>
              <w:rPr>
                <w:szCs w:val="20"/>
                <w:lang w:val="en-GB"/>
              </w:rPr>
            </w:pPr>
            <w:r w:rsidRPr="00DC75FA">
              <w:rPr>
                <w:szCs w:val="20"/>
                <w:lang w:val="en-GB"/>
              </w:rPr>
              <w:t>Message Element</w:t>
            </w:r>
          </w:p>
        </w:tc>
        <w:tc>
          <w:tcPr>
            <w:tcW w:w="3193" w:type="pct"/>
            <w:shd w:val="clear" w:color="auto" w:fill="D9E2F3"/>
            <w:vAlign w:val="center"/>
          </w:tcPr>
          <w:p w14:paraId="7DEE24E8" w14:textId="77777777" w:rsidR="00442E0D" w:rsidRPr="00DC75FA" w:rsidRDefault="00442E0D" w:rsidP="00BF13B3">
            <w:pPr>
              <w:pStyle w:val="Tableheading"/>
              <w:rPr>
                <w:szCs w:val="20"/>
                <w:lang w:val="en-GB"/>
              </w:rPr>
            </w:pPr>
            <w:r w:rsidRPr="00DC75FA">
              <w:rPr>
                <w:szCs w:val="20"/>
                <w:lang w:val="en-GB"/>
              </w:rPr>
              <w:t>Message Intent</w:t>
            </w:r>
          </w:p>
        </w:tc>
      </w:tr>
      <w:tr w:rsidR="00E64139" w:rsidRPr="004A420E" w14:paraId="133EC9CB" w14:textId="77777777" w:rsidTr="00392BE8">
        <w:trPr>
          <w:trHeight w:val="64"/>
        </w:trPr>
        <w:tc>
          <w:tcPr>
            <w:tcW w:w="1807" w:type="pct"/>
          </w:tcPr>
          <w:p w14:paraId="6AA1BC25" w14:textId="77777777" w:rsidR="00E64139" w:rsidRPr="004A420E" w:rsidRDefault="00E64139" w:rsidP="00392BE8">
            <w:pPr>
              <w:spacing w:before="60" w:after="60"/>
              <w:ind w:left="142"/>
              <w:rPr>
                <w:b/>
                <w:color w:val="548DD4" w:themeColor="text2" w:themeTint="99"/>
                <w:sz w:val="20"/>
                <w:szCs w:val="20"/>
              </w:rPr>
            </w:pPr>
            <w:r w:rsidRPr="004A420E">
              <w:rPr>
                <w:b/>
                <w:color w:val="548DD4" w:themeColor="text2" w:themeTint="99"/>
                <w:sz w:val="20"/>
                <w:szCs w:val="20"/>
              </w:rPr>
              <w:t>REPORT LEAVING/PASSING/ETA AT (position/area)</w:t>
            </w:r>
          </w:p>
        </w:tc>
        <w:tc>
          <w:tcPr>
            <w:tcW w:w="3193" w:type="pct"/>
          </w:tcPr>
          <w:p w14:paraId="59BBC343" w14:textId="118DC21D" w:rsidR="00E64139" w:rsidRPr="004A420E" w:rsidRDefault="00E64139" w:rsidP="00392BE8">
            <w:pPr>
              <w:spacing w:before="60" w:after="60"/>
              <w:ind w:left="142"/>
              <w:rPr>
                <w:sz w:val="20"/>
                <w:szCs w:val="20"/>
              </w:rPr>
            </w:pPr>
            <w:r w:rsidRPr="004A420E">
              <w:rPr>
                <w:sz w:val="20"/>
                <w:szCs w:val="20"/>
              </w:rPr>
              <w:t xml:space="preserve">Request to </w:t>
            </w:r>
            <w:r w:rsidR="003F7E8D" w:rsidRPr="004A420E">
              <w:rPr>
                <w:sz w:val="20"/>
                <w:szCs w:val="20"/>
              </w:rPr>
              <w:t>inform VTS</w:t>
            </w:r>
            <w:r w:rsidRPr="004A420E">
              <w:rPr>
                <w:sz w:val="20"/>
                <w:szCs w:val="20"/>
              </w:rPr>
              <w:t xml:space="preserve"> when the vessel has left/passed a specific position or area.</w:t>
            </w:r>
          </w:p>
        </w:tc>
      </w:tr>
      <w:tr w:rsidR="00442E0D" w:rsidRPr="004A420E" w14:paraId="433573C9" w14:textId="77777777" w:rsidTr="00BF13B3">
        <w:trPr>
          <w:trHeight w:val="64"/>
        </w:trPr>
        <w:tc>
          <w:tcPr>
            <w:tcW w:w="1807" w:type="pct"/>
          </w:tcPr>
          <w:p w14:paraId="2039921F" w14:textId="77777777" w:rsidR="00442E0D" w:rsidRPr="004A420E" w:rsidRDefault="00442E0D" w:rsidP="00BF13B3">
            <w:pPr>
              <w:spacing w:before="60" w:after="60"/>
              <w:ind w:left="142"/>
              <w:rPr>
                <w:b/>
                <w:color w:val="548DD4" w:themeColor="text2" w:themeTint="99"/>
                <w:sz w:val="20"/>
                <w:szCs w:val="20"/>
              </w:rPr>
            </w:pPr>
            <w:r w:rsidRPr="004A420E">
              <w:rPr>
                <w:b/>
                <w:color w:val="548DD4" w:themeColor="text2" w:themeTint="99"/>
                <w:sz w:val="20"/>
                <w:szCs w:val="20"/>
              </w:rPr>
              <w:t xml:space="preserve">REPORT [AGAIN] AT (location or time) </w:t>
            </w:r>
          </w:p>
        </w:tc>
        <w:tc>
          <w:tcPr>
            <w:tcW w:w="3193" w:type="pct"/>
          </w:tcPr>
          <w:p w14:paraId="5BA77B63" w14:textId="53EC0329" w:rsidR="00442E0D" w:rsidRPr="004A420E" w:rsidRDefault="00442E0D" w:rsidP="00BF13B3">
            <w:pPr>
              <w:spacing w:before="60" w:after="60"/>
              <w:ind w:left="142"/>
              <w:rPr>
                <w:sz w:val="20"/>
                <w:szCs w:val="20"/>
              </w:rPr>
            </w:pPr>
            <w:r w:rsidRPr="004A420E">
              <w:rPr>
                <w:sz w:val="20"/>
                <w:szCs w:val="20"/>
              </w:rPr>
              <w:t xml:space="preserve">Request </w:t>
            </w:r>
            <w:r w:rsidR="003F7E8D" w:rsidRPr="004A420E">
              <w:rPr>
                <w:sz w:val="20"/>
                <w:szCs w:val="20"/>
              </w:rPr>
              <w:t>to [re]inform VTS</w:t>
            </w:r>
            <w:r w:rsidRPr="004A420E">
              <w:rPr>
                <w:sz w:val="20"/>
                <w:szCs w:val="20"/>
              </w:rPr>
              <w:t xml:space="preserve"> when the vessel has reached a specified location or time</w:t>
            </w:r>
          </w:p>
        </w:tc>
      </w:tr>
    </w:tbl>
    <w:p w14:paraId="23879969" w14:textId="4DAC99E4" w:rsidR="00442E0D" w:rsidRPr="004A420E" w:rsidRDefault="00442E0D" w:rsidP="00442E0D">
      <w:pPr>
        <w:pStyle w:val="Heading3"/>
      </w:pPr>
      <w:bookmarkStart w:id="125" w:name="_Toc16165968"/>
      <w:bookmarkStart w:id="126" w:name="_Toc18993252"/>
      <w:bookmarkStart w:id="127" w:name="_Toc29289658"/>
      <w:bookmarkStart w:id="128" w:name="_Toc29291180"/>
      <w:r w:rsidRPr="004A420E">
        <w:t>Call requests</w:t>
      </w:r>
      <w:bookmarkEnd w:id="125"/>
      <w:bookmarkEnd w:id="126"/>
      <w:bookmarkEnd w:id="127"/>
      <w:bookmarkEnd w:id="128"/>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038CE48" w14:textId="77777777" w:rsidTr="00BF13B3">
        <w:trPr>
          <w:trHeight w:val="360"/>
          <w:tblHeader/>
        </w:trPr>
        <w:tc>
          <w:tcPr>
            <w:tcW w:w="1807" w:type="pct"/>
            <w:shd w:val="clear" w:color="auto" w:fill="D9E2F3"/>
            <w:vAlign w:val="center"/>
          </w:tcPr>
          <w:p w14:paraId="241525D1"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5A588024" w14:textId="77777777" w:rsidR="00442E0D" w:rsidRPr="00DC75FA" w:rsidRDefault="00442E0D" w:rsidP="00BF13B3">
            <w:pPr>
              <w:pStyle w:val="Tableheading"/>
              <w:rPr>
                <w:lang w:val="en-GB"/>
              </w:rPr>
            </w:pPr>
            <w:r w:rsidRPr="00DC75FA">
              <w:rPr>
                <w:lang w:val="en-GB"/>
              </w:rPr>
              <w:t>Message Intent</w:t>
            </w:r>
          </w:p>
        </w:tc>
      </w:tr>
      <w:tr w:rsidR="00442E0D" w:rsidRPr="00DC75FA" w14:paraId="003DC7E9" w14:textId="77777777" w:rsidTr="00BF13B3">
        <w:trPr>
          <w:trHeight w:val="64"/>
        </w:trPr>
        <w:tc>
          <w:tcPr>
            <w:tcW w:w="1807" w:type="pct"/>
          </w:tcPr>
          <w:p w14:paraId="6E4E5487" w14:textId="77777777" w:rsidR="00442E0D" w:rsidRPr="00DC75FA" w:rsidRDefault="00442E0D" w:rsidP="00BF13B3">
            <w:pPr>
              <w:pStyle w:val="Tabletext"/>
              <w:rPr>
                <w:b/>
                <w:color w:val="548DD4" w:themeColor="text2" w:themeTint="99"/>
              </w:rPr>
            </w:pPr>
            <w:r w:rsidRPr="00DC75FA">
              <w:rPr>
                <w:b/>
                <w:color w:val="548DD4" w:themeColor="text2" w:themeTint="99"/>
              </w:rPr>
              <w:t>CALL (VTS/allied service) [AT (time/position)] ON (channel)</w:t>
            </w:r>
          </w:p>
        </w:tc>
        <w:tc>
          <w:tcPr>
            <w:tcW w:w="3193" w:type="pct"/>
          </w:tcPr>
          <w:p w14:paraId="4E0DBDF9" w14:textId="77777777" w:rsidR="00442E0D" w:rsidRPr="00DC75FA" w:rsidRDefault="00442E0D" w:rsidP="00BF13B3">
            <w:pPr>
              <w:pStyle w:val="Tabletext"/>
            </w:pPr>
            <w:r w:rsidRPr="00DC75FA">
              <w:t>Request to contact [at the specified time or position]  the VTS or allied service on a VHF channel</w:t>
            </w:r>
          </w:p>
        </w:tc>
      </w:tr>
      <w:tr w:rsidR="00442E0D" w:rsidRPr="00DC75FA" w14:paraId="74F96AD3" w14:textId="77777777" w:rsidTr="00BF13B3">
        <w:trPr>
          <w:trHeight w:val="64"/>
        </w:trPr>
        <w:tc>
          <w:tcPr>
            <w:tcW w:w="1807" w:type="pct"/>
          </w:tcPr>
          <w:p w14:paraId="5D2AEFF0" w14:textId="77777777" w:rsidR="00442E0D" w:rsidRPr="00DC75FA" w:rsidRDefault="00442E0D" w:rsidP="00BF13B3">
            <w:pPr>
              <w:pStyle w:val="Tabletext"/>
              <w:rPr>
                <w:b/>
                <w:color w:val="548DD4" w:themeColor="text2" w:themeTint="99"/>
              </w:rPr>
            </w:pPr>
            <w:r w:rsidRPr="00DC75FA">
              <w:rPr>
                <w:b/>
                <w:color w:val="548DD4" w:themeColor="text2" w:themeTint="99"/>
              </w:rPr>
              <w:t>CALL (vessel) FOR BRIDGE TO BRIDGE</w:t>
            </w:r>
          </w:p>
        </w:tc>
        <w:tc>
          <w:tcPr>
            <w:tcW w:w="3193" w:type="pct"/>
          </w:tcPr>
          <w:p w14:paraId="5343B02A" w14:textId="77777777" w:rsidR="00442E0D" w:rsidRPr="004A420E" w:rsidRDefault="00442E0D" w:rsidP="00BF13B3">
            <w:pPr>
              <w:pStyle w:val="Tabletext"/>
            </w:pPr>
            <w:r w:rsidRPr="004A420E">
              <w:t>Request to establish contact with another vessel to exchange intentions</w:t>
            </w:r>
          </w:p>
          <w:p w14:paraId="66CA2BA6" w14:textId="50040073" w:rsidR="00442E0D" w:rsidRPr="004A420E" w:rsidRDefault="00442E0D" w:rsidP="00BF13B3">
            <w:pPr>
              <w:pStyle w:val="Tabletext"/>
            </w:pPr>
            <w:r w:rsidRPr="004A420E">
              <w:t>(e</w:t>
            </w:r>
            <w:r w:rsidR="00481C39" w:rsidRPr="004A420E">
              <w:t>.</w:t>
            </w:r>
            <w:r w:rsidRPr="004A420E">
              <w:t>g</w:t>
            </w:r>
            <w:r w:rsidR="00481C39" w:rsidRPr="004A420E">
              <w:t>.</w:t>
            </w:r>
            <w:r w:rsidRPr="004A420E">
              <w:t xml:space="preserve"> passing manoeuvres/confirming intentions/sharing information) </w:t>
            </w:r>
          </w:p>
        </w:tc>
      </w:tr>
      <w:tr w:rsidR="00442E0D" w:rsidRPr="00DC75FA" w14:paraId="2C8F90EB" w14:textId="77777777" w:rsidTr="00BF13B3">
        <w:trPr>
          <w:trHeight w:val="64"/>
        </w:trPr>
        <w:tc>
          <w:tcPr>
            <w:tcW w:w="1807" w:type="pct"/>
          </w:tcPr>
          <w:p w14:paraId="1F841398" w14:textId="77777777" w:rsidR="00442E0D" w:rsidRPr="00DC75FA" w:rsidRDefault="00442E0D" w:rsidP="00BF13B3">
            <w:pPr>
              <w:pStyle w:val="Tabletext"/>
              <w:rPr>
                <w:b/>
              </w:rPr>
            </w:pPr>
            <w:r w:rsidRPr="00DC75FA">
              <w:rPr>
                <w:b/>
                <w:color w:val="548DD4" w:themeColor="text2" w:themeTint="99"/>
              </w:rPr>
              <w:t>CALL AGAIN (event/time)</w:t>
            </w:r>
          </w:p>
        </w:tc>
        <w:tc>
          <w:tcPr>
            <w:tcW w:w="3193" w:type="pct"/>
          </w:tcPr>
          <w:p w14:paraId="28F07A46" w14:textId="411F7B25" w:rsidR="00442E0D" w:rsidRPr="004A420E" w:rsidRDefault="00442E0D" w:rsidP="00BF13B3">
            <w:pPr>
              <w:pStyle w:val="Tabletext"/>
            </w:pPr>
            <w:r w:rsidRPr="004A420E">
              <w:t xml:space="preserve">Request for the vessel to call VTS again when a specified event occurs </w:t>
            </w:r>
            <w:r w:rsidRPr="004A420E">
              <w:br/>
              <w:t>(e</w:t>
            </w:r>
            <w:r w:rsidR="00481C39" w:rsidRPr="004A420E">
              <w:t>.</w:t>
            </w:r>
            <w:r w:rsidRPr="004A420E">
              <w:t>g</w:t>
            </w:r>
            <w:r w:rsidR="00481C39" w:rsidRPr="004A420E">
              <w:t>.</w:t>
            </w:r>
            <w:r w:rsidRPr="004A420E">
              <w:t xml:space="preserve"> after last line, when pilot boards) or in a specified time period.</w:t>
            </w:r>
          </w:p>
        </w:tc>
      </w:tr>
    </w:tbl>
    <w:p w14:paraId="06AEF697" w14:textId="50F45498" w:rsidR="00442E0D" w:rsidRPr="00DC75FA" w:rsidRDefault="00442E0D" w:rsidP="00442E0D">
      <w:pPr>
        <w:pStyle w:val="BodyText"/>
      </w:pPr>
    </w:p>
    <w:p w14:paraId="0136A00E" w14:textId="670128F5" w:rsidR="00442E0D" w:rsidRPr="00DC75FA" w:rsidRDefault="00442E0D" w:rsidP="003D2593">
      <w:pPr>
        <w:pStyle w:val="Heading1"/>
        <w:numPr>
          <w:ilvl w:val="0"/>
          <w:numId w:val="71"/>
        </w:numPr>
      </w:pPr>
      <w:r w:rsidRPr="00DC75FA">
        <w:t xml:space="preserve"> </w:t>
      </w:r>
      <w:bookmarkStart w:id="129" w:name="_Toc18993254"/>
      <w:bookmarkStart w:id="130" w:name="_Toc29289659"/>
      <w:bookmarkStart w:id="131" w:name="_Toc29291181"/>
      <w:bookmarkStart w:id="132" w:name="_Toc29292991"/>
      <w:r w:rsidRPr="00DC75FA">
        <w:t>REPORTING OF VESSEL IDENTIFICATION AND PARTICULARS</w:t>
      </w:r>
      <w:bookmarkEnd w:id="129"/>
      <w:bookmarkEnd w:id="130"/>
      <w:bookmarkEnd w:id="131"/>
      <w:bookmarkEnd w:id="132"/>
    </w:p>
    <w:p w14:paraId="27A6D81C" w14:textId="77777777" w:rsidR="00442E0D" w:rsidRPr="00DC75FA" w:rsidRDefault="00442E0D" w:rsidP="00442E0D">
      <w:pPr>
        <w:pStyle w:val="Heading2separ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07AC2F6" w14:textId="77777777" w:rsidTr="00BF13B3">
        <w:trPr>
          <w:trHeight w:val="360"/>
          <w:tblHeader/>
        </w:trPr>
        <w:tc>
          <w:tcPr>
            <w:tcW w:w="1807" w:type="pct"/>
            <w:shd w:val="clear" w:color="auto" w:fill="D9E2F3"/>
            <w:vAlign w:val="center"/>
          </w:tcPr>
          <w:p w14:paraId="6AE3B949"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3D480F2B" w14:textId="77777777" w:rsidR="00442E0D" w:rsidRPr="00DC75FA" w:rsidRDefault="00442E0D" w:rsidP="00BF13B3">
            <w:pPr>
              <w:pStyle w:val="Tableheading"/>
              <w:rPr>
                <w:lang w:val="en-GB"/>
              </w:rPr>
            </w:pPr>
            <w:r w:rsidRPr="00DC75FA">
              <w:rPr>
                <w:lang w:val="en-GB"/>
              </w:rPr>
              <w:t>Message Intent</w:t>
            </w:r>
          </w:p>
        </w:tc>
      </w:tr>
      <w:tr w:rsidR="00442E0D" w:rsidRPr="00DC75FA" w14:paraId="5683F012" w14:textId="77777777" w:rsidTr="00BF13B3">
        <w:trPr>
          <w:trHeight w:val="64"/>
        </w:trPr>
        <w:tc>
          <w:tcPr>
            <w:tcW w:w="1807" w:type="pct"/>
          </w:tcPr>
          <w:p w14:paraId="5095FEC7" w14:textId="77777777" w:rsidR="00442E0D" w:rsidRPr="00DC75FA" w:rsidRDefault="00442E0D" w:rsidP="00BF13B3">
            <w:pPr>
              <w:pStyle w:val="Tabletext"/>
              <w:rPr>
                <w:b/>
              </w:rPr>
            </w:pPr>
            <w:r w:rsidRPr="00DC75FA">
              <w:rPr>
                <w:b/>
                <w:color w:val="548DD4" w:themeColor="text2" w:themeTint="99"/>
              </w:rPr>
              <w:t>QUESTION WHAT IS YOUR (</w:t>
            </w:r>
            <w:r w:rsidRPr="00DC75FA">
              <w:rPr>
                <w:b/>
                <w:color w:val="548DD4" w:themeColor="text2" w:themeTint="99"/>
                <w:lang w:eastAsia="en-AU"/>
              </w:rPr>
              <w:t xml:space="preserve">last port of call, </w:t>
            </w:r>
            <w:r w:rsidRPr="00DC75FA">
              <w:rPr>
                <w:rFonts w:cs="Calibri"/>
                <w:b/>
                <w:color w:val="548DD4" w:themeColor="text2" w:themeTint="99"/>
              </w:rPr>
              <w:t xml:space="preserve">route, </w:t>
            </w:r>
            <w:r w:rsidRPr="00DC75FA">
              <w:rPr>
                <w:b/>
                <w:color w:val="548DD4" w:themeColor="text2" w:themeTint="99"/>
                <w:lang w:eastAsia="en-AU"/>
              </w:rPr>
              <w:t>maximum draft etc.)</w:t>
            </w:r>
          </w:p>
        </w:tc>
        <w:tc>
          <w:tcPr>
            <w:tcW w:w="3193" w:type="pct"/>
          </w:tcPr>
          <w:p w14:paraId="255C06F7" w14:textId="77777777" w:rsidR="00442E0D" w:rsidRPr="00DC75FA" w:rsidRDefault="00442E0D" w:rsidP="00BF13B3">
            <w:pPr>
              <w:pStyle w:val="Tabletext"/>
            </w:pPr>
            <w:r w:rsidRPr="00DC75FA">
              <w:t xml:space="preserve">Request specific information </w:t>
            </w:r>
          </w:p>
        </w:tc>
      </w:tr>
    </w:tbl>
    <w:p w14:paraId="56BA8B09" w14:textId="7FAE1BE4" w:rsidR="00442E0D" w:rsidRPr="00DC75FA" w:rsidRDefault="00442E0D" w:rsidP="003D2593">
      <w:pPr>
        <w:pStyle w:val="Heading1"/>
        <w:numPr>
          <w:ilvl w:val="0"/>
          <w:numId w:val="71"/>
        </w:numPr>
      </w:pPr>
      <w:bookmarkStart w:id="133" w:name="_Toc18993255"/>
      <w:bookmarkStart w:id="134" w:name="_Toc29289660"/>
      <w:bookmarkStart w:id="135" w:name="_Toc29291182"/>
      <w:bookmarkStart w:id="136" w:name="_Toc29292992"/>
      <w:r w:rsidRPr="00DC75FA">
        <w:t>NAVIGATING IN VTS AREA</w:t>
      </w:r>
      <w:bookmarkEnd w:id="133"/>
      <w:bookmarkEnd w:id="134"/>
      <w:bookmarkEnd w:id="135"/>
      <w:bookmarkEnd w:id="136"/>
    </w:p>
    <w:p w14:paraId="4D74BE79" w14:textId="77777777" w:rsidR="00442E0D" w:rsidRPr="00DC75FA" w:rsidRDefault="00442E0D" w:rsidP="00442E0D">
      <w:pPr>
        <w:pStyle w:val="Heading2separationline"/>
      </w:pPr>
    </w:p>
    <w:p w14:paraId="12BBF882" w14:textId="550984D3" w:rsidR="00442E0D" w:rsidRPr="00DC75FA" w:rsidRDefault="00442E0D" w:rsidP="003D2593">
      <w:pPr>
        <w:pStyle w:val="Heading2"/>
      </w:pPr>
      <w:bookmarkStart w:id="137" w:name="_Toc18993256"/>
      <w:bookmarkStart w:id="138" w:name="_Toc29289661"/>
      <w:bookmarkStart w:id="139" w:name="_Toc29291183"/>
      <w:bookmarkStart w:id="140" w:name="_Toc29292993"/>
      <w:r w:rsidRPr="00DC75FA">
        <w:t>APPROACH/ENTRY INTO VTS AREA</w:t>
      </w:r>
      <w:bookmarkEnd w:id="137"/>
      <w:bookmarkEnd w:id="138"/>
      <w:bookmarkEnd w:id="139"/>
      <w:bookmarkEnd w:id="14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A22887E" w14:textId="77777777" w:rsidTr="00BF13B3">
        <w:trPr>
          <w:trHeight w:val="360"/>
          <w:tblHeader/>
        </w:trPr>
        <w:tc>
          <w:tcPr>
            <w:tcW w:w="1807" w:type="pct"/>
            <w:shd w:val="clear" w:color="auto" w:fill="D9E2F3"/>
            <w:vAlign w:val="center"/>
          </w:tcPr>
          <w:p w14:paraId="41DE479B"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076DCB72" w14:textId="77777777" w:rsidR="00442E0D" w:rsidRPr="00DC75FA" w:rsidRDefault="00442E0D" w:rsidP="00BF13B3">
            <w:pPr>
              <w:pStyle w:val="Tableheading"/>
              <w:rPr>
                <w:lang w:val="en-GB"/>
              </w:rPr>
            </w:pPr>
            <w:r w:rsidRPr="00DC75FA">
              <w:rPr>
                <w:lang w:val="en-GB"/>
              </w:rPr>
              <w:t>Message Intent</w:t>
            </w:r>
          </w:p>
        </w:tc>
      </w:tr>
      <w:tr w:rsidR="00442E0D" w:rsidRPr="00DC75FA" w14:paraId="1E5284AE" w14:textId="77777777" w:rsidTr="00076371">
        <w:trPr>
          <w:trHeight w:val="64"/>
        </w:trPr>
        <w:tc>
          <w:tcPr>
            <w:tcW w:w="1807" w:type="pct"/>
            <w:vAlign w:val="center"/>
          </w:tcPr>
          <w:p w14:paraId="39DB0677" w14:textId="0D448A75" w:rsidR="00442E0D" w:rsidRPr="00CF2067" w:rsidRDefault="00442E0D" w:rsidP="00442E0D">
            <w:pPr>
              <w:pStyle w:val="Tabletext"/>
              <w:rPr>
                <w:b/>
                <w:color w:val="548DD4" w:themeColor="text2" w:themeTint="99"/>
              </w:rPr>
            </w:pPr>
            <w:r w:rsidRPr="00CF2067">
              <w:rPr>
                <w:b/>
                <w:color w:val="548DD4" w:themeColor="text2" w:themeTint="99"/>
              </w:rPr>
              <w:t>CLEARANCE</w:t>
            </w:r>
          </w:p>
        </w:tc>
        <w:tc>
          <w:tcPr>
            <w:tcW w:w="3193" w:type="pct"/>
            <w:vAlign w:val="center"/>
          </w:tcPr>
          <w:p w14:paraId="2293E204" w14:textId="3152F44C" w:rsidR="00442E0D" w:rsidRPr="00DC75FA" w:rsidRDefault="00442E0D" w:rsidP="00442E0D">
            <w:pPr>
              <w:pStyle w:val="Tabletext"/>
            </w:pPr>
            <w:r w:rsidRPr="00CF2067">
              <w:rPr>
                <w:color w:val="auto"/>
              </w:rPr>
              <w:t>Authorised to proc</w:t>
            </w:r>
            <w:r w:rsidR="003F7E8D" w:rsidRPr="00CF2067">
              <w:rPr>
                <w:color w:val="auto"/>
              </w:rPr>
              <w:t>e</w:t>
            </w:r>
            <w:r w:rsidRPr="00CF2067">
              <w:rPr>
                <w:color w:val="auto"/>
              </w:rPr>
              <w:t xml:space="preserve">ed under the condition specified </w:t>
            </w:r>
          </w:p>
        </w:tc>
      </w:tr>
      <w:tr w:rsidR="00442E0D" w:rsidRPr="00DC75FA" w14:paraId="1B45B2F5" w14:textId="77777777" w:rsidTr="00BF13B3">
        <w:trPr>
          <w:trHeight w:val="64"/>
        </w:trPr>
        <w:tc>
          <w:tcPr>
            <w:tcW w:w="1807" w:type="pct"/>
          </w:tcPr>
          <w:p w14:paraId="25806D35" w14:textId="019787FE" w:rsidR="00442E0D" w:rsidRPr="00DC75FA" w:rsidRDefault="00442E0D" w:rsidP="00442E0D">
            <w:pPr>
              <w:pStyle w:val="Tabletext"/>
              <w:rPr>
                <w:b/>
                <w:color w:val="548DD4" w:themeColor="text2" w:themeTint="99"/>
              </w:rPr>
            </w:pPr>
            <w:r w:rsidRPr="00DC75FA">
              <w:rPr>
                <w:b/>
                <w:color w:val="548DD4" w:themeColor="text2" w:themeTint="99"/>
              </w:rPr>
              <w:t>PERMISSION TO (ENTER (details)</w:t>
            </w:r>
          </w:p>
        </w:tc>
        <w:tc>
          <w:tcPr>
            <w:tcW w:w="3193" w:type="pct"/>
          </w:tcPr>
          <w:p w14:paraId="4AEA582E" w14:textId="42FD6081" w:rsidR="00442E0D" w:rsidRPr="004A420E" w:rsidRDefault="00442E0D" w:rsidP="00442E0D">
            <w:pPr>
              <w:pStyle w:val="Tabletext"/>
            </w:pPr>
            <w:r w:rsidRPr="004A420E">
              <w:t xml:space="preserve">Permission provided to </w:t>
            </w:r>
            <w:r w:rsidR="00481C39" w:rsidRPr="004A420E">
              <w:t>go into</w:t>
            </w:r>
            <w:r w:rsidRPr="004A420E">
              <w:t xml:space="preserve"> an area such as VTS area and fairway</w:t>
            </w:r>
          </w:p>
        </w:tc>
      </w:tr>
      <w:tr w:rsidR="00442E0D" w:rsidRPr="00DC75FA" w14:paraId="69B58EBF" w14:textId="77777777" w:rsidTr="00BF13B3">
        <w:trPr>
          <w:trHeight w:val="64"/>
        </w:trPr>
        <w:tc>
          <w:tcPr>
            <w:tcW w:w="1807" w:type="pct"/>
          </w:tcPr>
          <w:p w14:paraId="5EB8B6CA" w14:textId="77777777" w:rsidR="00442E0D" w:rsidRPr="00DC75FA" w:rsidRDefault="00442E0D" w:rsidP="00442E0D">
            <w:pPr>
              <w:pStyle w:val="Tabletext"/>
              <w:rPr>
                <w:b/>
                <w:color w:val="548DD4" w:themeColor="text2" w:themeTint="99"/>
              </w:rPr>
            </w:pPr>
            <w:r w:rsidRPr="00DC75FA">
              <w:rPr>
                <w:b/>
                <w:color w:val="548DD4" w:themeColor="text2" w:themeTint="99"/>
              </w:rPr>
              <w:t>PERMISSION TO CROSS (details)</w:t>
            </w:r>
          </w:p>
        </w:tc>
        <w:tc>
          <w:tcPr>
            <w:tcW w:w="3193" w:type="pct"/>
          </w:tcPr>
          <w:p w14:paraId="6F494A55" w14:textId="63732E0C" w:rsidR="00442E0D" w:rsidRPr="004A420E" w:rsidRDefault="00442E0D" w:rsidP="00442E0D">
            <w:pPr>
              <w:pStyle w:val="Tabletext"/>
            </w:pPr>
            <w:r w:rsidRPr="004A420E">
              <w:t xml:space="preserve">Permission provided to </w:t>
            </w:r>
            <w:r w:rsidR="00A25016" w:rsidRPr="004A420E">
              <w:t>go a</w:t>
            </w:r>
            <w:r w:rsidRPr="004A420E">
              <w:t xml:space="preserve">cross </w:t>
            </w:r>
            <w:r w:rsidR="00A25016" w:rsidRPr="004A420E">
              <w:t xml:space="preserve">over a </w:t>
            </w:r>
            <w:r w:rsidRPr="004A420E">
              <w:t>line</w:t>
            </w:r>
            <w:r w:rsidR="00A25016" w:rsidRPr="004A420E">
              <w:t xml:space="preserve"> or area.</w:t>
            </w:r>
          </w:p>
        </w:tc>
      </w:tr>
      <w:tr w:rsidR="00442E0D" w:rsidRPr="00DC75FA" w14:paraId="049ADCB4" w14:textId="77777777" w:rsidTr="00BF13B3">
        <w:trPr>
          <w:trHeight w:val="64"/>
        </w:trPr>
        <w:tc>
          <w:tcPr>
            <w:tcW w:w="1807" w:type="pct"/>
          </w:tcPr>
          <w:p w14:paraId="75321691" w14:textId="48585163" w:rsidR="00442E0D" w:rsidRPr="00DC75FA" w:rsidRDefault="00442E0D">
            <w:pPr>
              <w:pStyle w:val="Tabletext"/>
              <w:rPr>
                <w:b/>
                <w:color w:val="548DD4" w:themeColor="text2" w:themeTint="99"/>
              </w:rPr>
            </w:pPr>
            <w:r w:rsidRPr="00DC75FA">
              <w:rPr>
                <w:b/>
                <w:color w:val="548DD4" w:themeColor="text2" w:themeTint="99"/>
              </w:rPr>
              <w:t>PERMISS</w:t>
            </w:r>
            <w:r w:rsidR="00876875" w:rsidRPr="00DC75FA">
              <w:rPr>
                <w:b/>
                <w:color w:val="548DD4" w:themeColor="text2" w:themeTint="99"/>
              </w:rPr>
              <w:t>I</w:t>
            </w:r>
            <w:r w:rsidRPr="00DC75FA">
              <w:rPr>
                <w:b/>
                <w:color w:val="548DD4" w:themeColor="text2" w:themeTint="99"/>
              </w:rPr>
              <w:t>ON TO MOVE IN (area)</w:t>
            </w:r>
          </w:p>
        </w:tc>
        <w:tc>
          <w:tcPr>
            <w:tcW w:w="3193" w:type="pct"/>
          </w:tcPr>
          <w:p w14:paraId="1D98A912" w14:textId="787549F4" w:rsidR="00442E0D" w:rsidRPr="004A420E" w:rsidRDefault="00442E0D" w:rsidP="00442E0D">
            <w:pPr>
              <w:pStyle w:val="Tabletext"/>
            </w:pPr>
            <w:r w:rsidRPr="004A420E">
              <w:t xml:space="preserve">Permission provided to </w:t>
            </w:r>
            <w:r w:rsidR="00A25016" w:rsidRPr="004A420E">
              <w:t>change position</w:t>
            </w:r>
            <w:r w:rsidRPr="004A420E">
              <w:t xml:space="preserve"> within an area (e</w:t>
            </w:r>
            <w:r w:rsidR="00A25016" w:rsidRPr="004A420E">
              <w:t>.</w:t>
            </w:r>
            <w:r w:rsidRPr="004A420E">
              <w:t>g</w:t>
            </w:r>
            <w:r w:rsidR="00A25016" w:rsidRPr="004A420E">
              <w:t>.</w:t>
            </w:r>
            <w:r w:rsidRPr="004A420E">
              <w:t xml:space="preserve"> fairway channel)</w:t>
            </w:r>
          </w:p>
        </w:tc>
      </w:tr>
      <w:tr w:rsidR="00442E0D" w:rsidRPr="00DC75FA" w14:paraId="6A744287" w14:textId="77777777" w:rsidTr="00BF13B3">
        <w:trPr>
          <w:trHeight w:val="64"/>
        </w:trPr>
        <w:tc>
          <w:tcPr>
            <w:tcW w:w="1807" w:type="pct"/>
          </w:tcPr>
          <w:p w14:paraId="44118B9B" w14:textId="77777777" w:rsidR="00442E0D" w:rsidRPr="00DC75FA" w:rsidRDefault="00442E0D" w:rsidP="00442E0D">
            <w:pPr>
              <w:pStyle w:val="Tabletext"/>
              <w:rPr>
                <w:b/>
                <w:color w:val="548DD4" w:themeColor="text2" w:themeTint="99"/>
              </w:rPr>
            </w:pPr>
            <w:r w:rsidRPr="00DC75FA">
              <w:rPr>
                <w:b/>
                <w:color w:val="548DD4" w:themeColor="text2" w:themeTint="99"/>
              </w:rPr>
              <w:t>DO NOT PROCEED BEYOND (position)</w:t>
            </w:r>
          </w:p>
        </w:tc>
        <w:tc>
          <w:tcPr>
            <w:tcW w:w="3193" w:type="pct"/>
          </w:tcPr>
          <w:p w14:paraId="70258535" w14:textId="4445A5B2" w:rsidR="00442E0D" w:rsidRPr="004A420E" w:rsidRDefault="00442E0D" w:rsidP="00442E0D">
            <w:pPr>
              <w:pStyle w:val="Tabletext"/>
            </w:pPr>
            <w:r w:rsidRPr="004A420E">
              <w:t xml:space="preserve">Do not to </w:t>
            </w:r>
            <w:r w:rsidR="00A25016" w:rsidRPr="004A420E">
              <w:t>go past</w:t>
            </w:r>
            <w:r w:rsidRPr="004A420E">
              <w:t xml:space="preserve"> a certain position or point (e</w:t>
            </w:r>
            <w:r w:rsidR="00A25016" w:rsidRPr="004A420E">
              <w:t>.</w:t>
            </w:r>
            <w:r w:rsidRPr="004A420E">
              <w:t>g</w:t>
            </w:r>
            <w:r w:rsidR="00A25016" w:rsidRPr="004A420E">
              <w:t>.</w:t>
            </w:r>
            <w:r w:rsidRPr="004A420E">
              <w:t xml:space="preserve"> pilot boarding ground without a pilot)</w:t>
            </w:r>
          </w:p>
        </w:tc>
      </w:tr>
      <w:tr w:rsidR="00442E0D" w:rsidRPr="00DC75FA" w14:paraId="04194018" w14:textId="77777777" w:rsidTr="00BF13B3">
        <w:trPr>
          <w:trHeight w:val="64"/>
        </w:trPr>
        <w:tc>
          <w:tcPr>
            <w:tcW w:w="1807" w:type="pct"/>
          </w:tcPr>
          <w:p w14:paraId="0929340D" w14:textId="77777777" w:rsidR="00442E0D" w:rsidRPr="00DC75FA" w:rsidRDefault="00442E0D" w:rsidP="00442E0D">
            <w:pPr>
              <w:pStyle w:val="Tabletext"/>
              <w:rPr>
                <w:b/>
                <w:color w:val="548DD4" w:themeColor="text2" w:themeTint="99"/>
              </w:rPr>
            </w:pPr>
            <w:r w:rsidRPr="00DC75FA">
              <w:rPr>
                <w:b/>
                <w:color w:val="548DD4" w:themeColor="text2" w:themeTint="99"/>
              </w:rPr>
              <w:t>DO NOT ENTER (area)</w:t>
            </w:r>
          </w:p>
        </w:tc>
        <w:tc>
          <w:tcPr>
            <w:tcW w:w="3193" w:type="pct"/>
          </w:tcPr>
          <w:p w14:paraId="0CBE85A2" w14:textId="0741EC21" w:rsidR="00442E0D" w:rsidRPr="004A420E" w:rsidRDefault="00442E0D" w:rsidP="00442E0D">
            <w:pPr>
              <w:pStyle w:val="Tabletext"/>
            </w:pPr>
            <w:r w:rsidRPr="004A420E">
              <w:t xml:space="preserve">Do not to </w:t>
            </w:r>
            <w:r w:rsidR="00481C39" w:rsidRPr="004A420E">
              <w:t>go</w:t>
            </w:r>
            <w:r w:rsidRPr="004A420E">
              <w:t xml:space="preserve"> into an area or zone.</w:t>
            </w:r>
          </w:p>
        </w:tc>
      </w:tr>
      <w:tr w:rsidR="00442E0D" w:rsidRPr="00DC75FA" w14:paraId="450A55D3" w14:textId="77777777" w:rsidTr="00BF13B3">
        <w:trPr>
          <w:trHeight w:val="64"/>
        </w:trPr>
        <w:tc>
          <w:tcPr>
            <w:tcW w:w="1807" w:type="pct"/>
          </w:tcPr>
          <w:p w14:paraId="57BC7A96" w14:textId="77777777" w:rsidR="00442E0D" w:rsidRPr="00DC75FA" w:rsidRDefault="00442E0D" w:rsidP="00442E0D">
            <w:pPr>
              <w:pStyle w:val="Tabletext"/>
              <w:rPr>
                <w:b/>
                <w:color w:val="548DD4" w:themeColor="text2" w:themeTint="99"/>
              </w:rPr>
            </w:pPr>
            <w:r w:rsidRPr="00DC75FA">
              <w:rPr>
                <w:b/>
                <w:color w:val="548DD4" w:themeColor="text2" w:themeTint="99"/>
              </w:rPr>
              <w:t>MAINTAIN ETA TO (location)</w:t>
            </w:r>
          </w:p>
        </w:tc>
        <w:tc>
          <w:tcPr>
            <w:tcW w:w="3193" w:type="pct"/>
          </w:tcPr>
          <w:p w14:paraId="74B7AA39" w14:textId="05FEAE7E" w:rsidR="00442E0D" w:rsidRPr="004A420E" w:rsidRDefault="00442E0D" w:rsidP="00442E0D">
            <w:pPr>
              <w:pStyle w:val="Tabletext"/>
            </w:pPr>
            <w:r w:rsidRPr="004A420E">
              <w:t xml:space="preserve">Request to </w:t>
            </w:r>
            <w:r w:rsidR="00A25016" w:rsidRPr="004A420E">
              <w:t>continue to have</w:t>
            </w:r>
            <w:r w:rsidRPr="004A420E">
              <w:t xml:space="preserve"> a specified </w:t>
            </w:r>
            <w:r w:rsidR="00A25016" w:rsidRPr="004A420E">
              <w:t>ETA</w:t>
            </w:r>
            <w:r w:rsidRPr="004A420E">
              <w:t xml:space="preserve"> to a location (e</w:t>
            </w:r>
            <w:r w:rsidR="00A25016" w:rsidRPr="004A420E">
              <w:t>.</w:t>
            </w:r>
            <w:r w:rsidRPr="004A420E">
              <w:t>g</w:t>
            </w:r>
            <w:r w:rsidR="00A25016" w:rsidRPr="004A420E">
              <w:t>.</w:t>
            </w:r>
            <w:r w:rsidRPr="004A420E">
              <w:t xml:space="preserve"> pilot boarding ground)</w:t>
            </w:r>
          </w:p>
        </w:tc>
      </w:tr>
      <w:tr w:rsidR="00442E0D" w:rsidRPr="00DC75FA" w14:paraId="7087E00F"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388B6914" w14:textId="77777777" w:rsidR="00442E0D" w:rsidRPr="00DC75FA" w:rsidRDefault="00442E0D" w:rsidP="00442E0D">
            <w:pPr>
              <w:pStyle w:val="Tabletext"/>
              <w:rPr>
                <w:b/>
                <w:color w:val="548DD4" w:themeColor="text2" w:themeTint="99"/>
              </w:rPr>
            </w:pPr>
            <w:r w:rsidRPr="00DC75FA">
              <w:rPr>
                <w:b/>
                <w:color w:val="548DD4" w:themeColor="text2" w:themeTint="99"/>
              </w:rPr>
              <w:t>REMAIN IN PRESENT POSITION</w:t>
            </w:r>
          </w:p>
        </w:tc>
        <w:tc>
          <w:tcPr>
            <w:tcW w:w="3193" w:type="pct"/>
            <w:tcBorders>
              <w:top w:val="single" w:sz="4" w:space="0" w:color="auto"/>
              <w:left w:val="single" w:sz="4" w:space="0" w:color="auto"/>
              <w:bottom w:val="single" w:sz="4" w:space="0" w:color="auto"/>
              <w:right w:val="single" w:sz="4" w:space="0" w:color="auto"/>
            </w:tcBorders>
          </w:tcPr>
          <w:p w14:paraId="574AED8B" w14:textId="7DDE7608" w:rsidR="00442E0D" w:rsidRPr="004A420E" w:rsidRDefault="00442E0D" w:rsidP="00442E0D">
            <w:pPr>
              <w:pStyle w:val="Tabletext"/>
            </w:pPr>
            <w:r w:rsidRPr="004A420E">
              <w:t xml:space="preserve">Advice, </w:t>
            </w:r>
            <w:r w:rsidR="00A25016" w:rsidRPr="004A420E">
              <w:t>i</w:t>
            </w:r>
            <w:r w:rsidRPr="004A420E">
              <w:t xml:space="preserve">nstruction or </w:t>
            </w:r>
            <w:r w:rsidR="00A25016" w:rsidRPr="004A420E">
              <w:t>r</w:t>
            </w:r>
            <w:r w:rsidRPr="004A420E">
              <w:t>equest to remain in a specific position</w:t>
            </w:r>
          </w:p>
        </w:tc>
      </w:tr>
    </w:tbl>
    <w:p w14:paraId="2DE76DF7" w14:textId="6DE2082B" w:rsidR="0036500A" w:rsidRPr="00DC75FA" w:rsidRDefault="0036500A" w:rsidP="00442E0D">
      <w:pPr>
        <w:pStyle w:val="BodyText"/>
      </w:pPr>
    </w:p>
    <w:p w14:paraId="7C890D50" w14:textId="6E22F60C" w:rsidR="00442E0D" w:rsidRPr="00DC75FA" w:rsidRDefault="00442E0D" w:rsidP="003D2593">
      <w:pPr>
        <w:pStyle w:val="Heading2"/>
      </w:pPr>
      <w:bookmarkStart w:id="141" w:name="_Toc29289662"/>
      <w:bookmarkStart w:id="142" w:name="_Toc29291184"/>
      <w:bookmarkStart w:id="143" w:name="_Toc29292994"/>
      <w:bookmarkStart w:id="144" w:name="_Toc18993257"/>
      <w:r w:rsidRPr="00DC75FA">
        <w:t>readiness/speed</w:t>
      </w:r>
      <w:bookmarkEnd w:id="141"/>
      <w:bookmarkEnd w:id="142"/>
      <w:bookmarkEnd w:id="143"/>
      <w:r w:rsidRPr="00DC75FA">
        <w:t xml:space="preserve"> </w:t>
      </w:r>
      <w:bookmarkEnd w:id="144"/>
    </w:p>
    <w:p w14:paraId="30D0B332" w14:textId="77777777" w:rsidR="00442E0D" w:rsidRPr="00DC75FA" w:rsidRDefault="00442E0D" w:rsidP="00442E0D">
      <w:pPr>
        <w:pStyle w:val="BodyText"/>
      </w:pPr>
      <w:r w:rsidRPr="00DC75FA">
        <w:t>This refers to Speed over the Ground (SOG)</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805E666" w14:textId="77777777" w:rsidTr="00BF13B3">
        <w:trPr>
          <w:trHeight w:val="360"/>
          <w:tblHeader/>
        </w:trPr>
        <w:tc>
          <w:tcPr>
            <w:tcW w:w="1807" w:type="pct"/>
            <w:shd w:val="clear" w:color="auto" w:fill="D9E2F3"/>
            <w:vAlign w:val="center"/>
          </w:tcPr>
          <w:p w14:paraId="517745D4"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67BEA67D" w14:textId="77777777" w:rsidR="00442E0D" w:rsidRPr="00DC75FA" w:rsidRDefault="00442E0D" w:rsidP="00BF13B3">
            <w:pPr>
              <w:pStyle w:val="Tableheading"/>
              <w:rPr>
                <w:lang w:val="en-GB"/>
              </w:rPr>
            </w:pPr>
            <w:r w:rsidRPr="00DC75FA">
              <w:rPr>
                <w:lang w:val="en-GB"/>
              </w:rPr>
              <w:t>Message Intent</w:t>
            </w:r>
          </w:p>
        </w:tc>
      </w:tr>
      <w:tr w:rsidR="00442E0D" w:rsidRPr="004A420E" w14:paraId="4019D45E"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35649A7E" w14:textId="77777777" w:rsidR="00442E0D" w:rsidRPr="004A420E" w:rsidRDefault="00442E0D" w:rsidP="00BF13B3">
            <w:pPr>
              <w:pStyle w:val="Tabletext"/>
              <w:rPr>
                <w:b/>
                <w:color w:val="548DD4" w:themeColor="text2" w:themeTint="99"/>
              </w:rPr>
            </w:pPr>
            <w:r w:rsidRPr="004A420E">
              <w:rPr>
                <w:b/>
                <w:color w:val="548DD4" w:themeColor="text2" w:themeTint="99"/>
              </w:rPr>
              <w:t>REPORT WHEN ENGINES READY</w:t>
            </w:r>
          </w:p>
        </w:tc>
        <w:tc>
          <w:tcPr>
            <w:tcW w:w="3193" w:type="pct"/>
            <w:tcBorders>
              <w:top w:val="single" w:sz="4" w:space="0" w:color="auto"/>
              <w:left w:val="single" w:sz="4" w:space="0" w:color="auto"/>
              <w:bottom w:val="single" w:sz="4" w:space="0" w:color="auto"/>
              <w:right w:val="single" w:sz="4" w:space="0" w:color="auto"/>
            </w:tcBorders>
          </w:tcPr>
          <w:p w14:paraId="6F879987" w14:textId="4EC717EE" w:rsidR="00442E0D" w:rsidRPr="004A420E" w:rsidRDefault="00442E0D" w:rsidP="00BF13B3">
            <w:pPr>
              <w:pStyle w:val="Tabletext"/>
            </w:pPr>
            <w:r w:rsidRPr="004A420E">
              <w:t xml:space="preserve">Request to </w:t>
            </w:r>
            <w:r w:rsidR="00A25016" w:rsidRPr="004A420E">
              <w:t>inform the VTS</w:t>
            </w:r>
            <w:r w:rsidRPr="004A420E">
              <w:t xml:space="preserve"> when the engines are ready</w:t>
            </w:r>
          </w:p>
        </w:tc>
      </w:tr>
      <w:tr w:rsidR="00442E0D" w:rsidRPr="004A420E" w14:paraId="6B3E93C3"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39F4EB99" w14:textId="77777777" w:rsidR="00442E0D" w:rsidRPr="004A420E" w:rsidRDefault="00442E0D" w:rsidP="00BF13B3">
            <w:pPr>
              <w:pStyle w:val="Tabletext"/>
              <w:rPr>
                <w:b/>
                <w:color w:val="548DD4" w:themeColor="text2" w:themeTint="99"/>
              </w:rPr>
            </w:pPr>
            <w:r w:rsidRPr="004A420E">
              <w:rPr>
                <w:b/>
                <w:color w:val="548DD4" w:themeColor="text2" w:themeTint="99"/>
              </w:rPr>
              <w:t>KEEP YOUR ENGINES READY</w:t>
            </w:r>
          </w:p>
        </w:tc>
        <w:tc>
          <w:tcPr>
            <w:tcW w:w="3193" w:type="pct"/>
            <w:tcBorders>
              <w:top w:val="single" w:sz="4" w:space="0" w:color="auto"/>
              <w:left w:val="single" w:sz="4" w:space="0" w:color="auto"/>
              <w:bottom w:val="single" w:sz="4" w:space="0" w:color="auto"/>
              <w:right w:val="single" w:sz="4" w:space="0" w:color="auto"/>
            </w:tcBorders>
          </w:tcPr>
          <w:p w14:paraId="03FF1112" w14:textId="77777777" w:rsidR="00442E0D" w:rsidRPr="004A420E" w:rsidRDefault="00442E0D" w:rsidP="00BF13B3">
            <w:pPr>
              <w:pStyle w:val="Tabletext"/>
            </w:pPr>
            <w:r w:rsidRPr="004A420E">
              <w:t>Request for the vessel to keep their engines ready</w:t>
            </w:r>
          </w:p>
        </w:tc>
      </w:tr>
      <w:tr w:rsidR="00442E0D" w:rsidRPr="004A420E" w14:paraId="4E885CB5"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5AB790D5" w14:textId="77777777" w:rsidR="00442E0D" w:rsidRPr="004A420E" w:rsidRDefault="00442E0D" w:rsidP="00BF13B3">
            <w:pPr>
              <w:pStyle w:val="Tabletext"/>
              <w:rPr>
                <w:b/>
                <w:color w:val="548DD4" w:themeColor="text2" w:themeTint="99"/>
              </w:rPr>
            </w:pPr>
            <w:r w:rsidRPr="004A420E">
              <w:rPr>
                <w:b/>
                <w:color w:val="548DD4" w:themeColor="text2" w:themeTint="99"/>
              </w:rPr>
              <w:t>REPORT WHEN UNDERWAY</w:t>
            </w:r>
          </w:p>
        </w:tc>
        <w:tc>
          <w:tcPr>
            <w:tcW w:w="3193" w:type="pct"/>
            <w:tcBorders>
              <w:top w:val="single" w:sz="4" w:space="0" w:color="auto"/>
              <w:left w:val="single" w:sz="4" w:space="0" w:color="auto"/>
              <w:bottom w:val="single" w:sz="4" w:space="0" w:color="auto"/>
              <w:right w:val="single" w:sz="4" w:space="0" w:color="auto"/>
            </w:tcBorders>
          </w:tcPr>
          <w:p w14:paraId="4F3C11EC" w14:textId="1FEDFBAE" w:rsidR="00442E0D" w:rsidRPr="004A420E" w:rsidRDefault="00442E0D" w:rsidP="00BF13B3">
            <w:pPr>
              <w:pStyle w:val="Tabletext"/>
            </w:pPr>
            <w:r w:rsidRPr="004A420E">
              <w:t xml:space="preserve">Request to </w:t>
            </w:r>
            <w:r w:rsidR="00A25016" w:rsidRPr="004A420E">
              <w:t>inform the VTS</w:t>
            </w:r>
            <w:r w:rsidRPr="004A420E">
              <w:t xml:space="preserve"> when the vessel is underway</w:t>
            </w:r>
          </w:p>
        </w:tc>
      </w:tr>
      <w:tr w:rsidR="00442E0D" w:rsidRPr="004A420E" w14:paraId="5C46252E" w14:textId="77777777" w:rsidTr="00BF13B3">
        <w:trPr>
          <w:trHeight w:val="64"/>
        </w:trPr>
        <w:tc>
          <w:tcPr>
            <w:tcW w:w="1807" w:type="pct"/>
          </w:tcPr>
          <w:p w14:paraId="60595AA7" w14:textId="77777777" w:rsidR="00442E0D" w:rsidRPr="004A420E" w:rsidRDefault="00442E0D" w:rsidP="00BF13B3">
            <w:pPr>
              <w:pStyle w:val="Tabletext"/>
              <w:rPr>
                <w:b/>
                <w:color w:val="548DD4" w:themeColor="text2" w:themeTint="99"/>
              </w:rPr>
            </w:pPr>
            <w:r w:rsidRPr="004A420E">
              <w:rPr>
                <w:b/>
                <w:color w:val="548DD4" w:themeColor="text2" w:themeTint="99"/>
              </w:rPr>
              <w:t>MAINTAIN (speed)</w:t>
            </w:r>
          </w:p>
        </w:tc>
        <w:tc>
          <w:tcPr>
            <w:tcW w:w="3193" w:type="pct"/>
          </w:tcPr>
          <w:p w14:paraId="5EF79CC5" w14:textId="77777777" w:rsidR="00442E0D" w:rsidRPr="004A420E" w:rsidRDefault="00442E0D" w:rsidP="00BF13B3">
            <w:pPr>
              <w:pStyle w:val="Tabletext"/>
            </w:pPr>
            <w:r w:rsidRPr="004A420E">
              <w:t>Keep a specified speed</w:t>
            </w:r>
          </w:p>
        </w:tc>
      </w:tr>
      <w:tr w:rsidR="00442E0D" w:rsidRPr="004A420E" w14:paraId="11B87A63" w14:textId="77777777" w:rsidTr="00BF13B3">
        <w:trPr>
          <w:trHeight w:val="64"/>
        </w:trPr>
        <w:tc>
          <w:tcPr>
            <w:tcW w:w="1807" w:type="pct"/>
          </w:tcPr>
          <w:p w14:paraId="0A0D39F8" w14:textId="77777777" w:rsidR="00442E0D" w:rsidRPr="004A420E" w:rsidRDefault="00442E0D" w:rsidP="00BF13B3">
            <w:pPr>
              <w:pStyle w:val="Tabletext"/>
              <w:rPr>
                <w:b/>
                <w:color w:val="548DD4" w:themeColor="text2" w:themeTint="99"/>
              </w:rPr>
            </w:pPr>
            <w:r w:rsidRPr="004A420E">
              <w:rPr>
                <w:b/>
                <w:color w:val="548DD4" w:themeColor="text2" w:themeTint="99"/>
              </w:rPr>
              <w:t>REDUCE/INCREASE SPEED TO (speed)</w:t>
            </w:r>
          </w:p>
        </w:tc>
        <w:tc>
          <w:tcPr>
            <w:tcW w:w="3193" w:type="pct"/>
          </w:tcPr>
          <w:p w14:paraId="387593EB" w14:textId="0EA27EC5" w:rsidR="00442E0D" w:rsidRPr="004A420E" w:rsidRDefault="00442E0D" w:rsidP="00BF13B3">
            <w:pPr>
              <w:pStyle w:val="Tabletext"/>
            </w:pPr>
            <w:r w:rsidRPr="004A420E">
              <w:t xml:space="preserve">The present speed </w:t>
            </w:r>
            <w:r w:rsidR="00A25016" w:rsidRPr="004A420E">
              <w:t>must</w:t>
            </w:r>
            <w:r w:rsidRPr="004A420E">
              <w:t xml:space="preserve"> be reduced or increased to the specified speed and maintained until further notice</w:t>
            </w:r>
          </w:p>
        </w:tc>
      </w:tr>
      <w:tr w:rsidR="00442E0D" w:rsidRPr="004A420E" w14:paraId="48D8DAAF" w14:textId="77777777" w:rsidTr="00BF13B3">
        <w:trPr>
          <w:trHeight w:val="64"/>
        </w:trPr>
        <w:tc>
          <w:tcPr>
            <w:tcW w:w="1807" w:type="pct"/>
          </w:tcPr>
          <w:p w14:paraId="6D3BDD89" w14:textId="77777777" w:rsidR="00442E0D" w:rsidRPr="004A420E" w:rsidRDefault="00442E0D" w:rsidP="00BF13B3">
            <w:pPr>
              <w:pStyle w:val="Tabletext"/>
              <w:rPr>
                <w:b/>
                <w:color w:val="548DD4" w:themeColor="text2" w:themeTint="99"/>
              </w:rPr>
            </w:pPr>
            <w:r w:rsidRPr="004A420E">
              <w:rPr>
                <w:b/>
                <w:color w:val="548DD4" w:themeColor="text2" w:themeTint="99"/>
              </w:rPr>
              <w:t>WHAT IS YOUR MINIMUM SAFE SPEED</w:t>
            </w:r>
          </w:p>
        </w:tc>
        <w:tc>
          <w:tcPr>
            <w:tcW w:w="3193" w:type="pct"/>
          </w:tcPr>
          <w:p w14:paraId="2CAECC1A" w14:textId="294E1478" w:rsidR="00442E0D" w:rsidRPr="004A420E" w:rsidRDefault="00442E0D" w:rsidP="00BF13B3">
            <w:pPr>
              <w:pStyle w:val="Tabletext"/>
            </w:pPr>
            <w:r w:rsidRPr="004A420E">
              <w:t>Request to report the vessel</w:t>
            </w:r>
            <w:r w:rsidR="003F7E8D" w:rsidRPr="004A420E">
              <w:t>’</w:t>
            </w:r>
            <w:r w:rsidRPr="004A420E">
              <w:t>s minimum safe speed</w:t>
            </w:r>
          </w:p>
        </w:tc>
      </w:tr>
      <w:tr w:rsidR="00442E0D" w:rsidRPr="004A420E" w14:paraId="3C830A68" w14:textId="77777777" w:rsidTr="00BF13B3">
        <w:trPr>
          <w:trHeight w:val="64"/>
        </w:trPr>
        <w:tc>
          <w:tcPr>
            <w:tcW w:w="1807" w:type="pct"/>
          </w:tcPr>
          <w:p w14:paraId="424A523A"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PROCEED AT SAFE SPEED </w:t>
            </w:r>
          </w:p>
        </w:tc>
        <w:tc>
          <w:tcPr>
            <w:tcW w:w="3193" w:type="pct"/>
          </w:tcPr>
          <w:p w14:paraId="38414F11" w14:textId="7E6D903A" w:rsidR="00442E0D" w:rsidRPr="004A420E" w:rsidRDefault="00442E0D" w:rsidP="00BF13B3">
            <w:pPr>
              <w:pStyle w:val="Tabletext"/>
            </w:pPr>
            <w:r w:rsidRPr="004A420E">
              <w:t xml:space="preserve">Vessel has to </w:t>
            </w:r>
            <w:r w:rsidR="00A25016" w:rsidRPr="004A420E">
              <w:t>continue</w:t>
            </w:r>
            <w:r w:rsidRPr="004A420E">
              <w:t xml:space="preserve"> at, or reduce speed to, the vessels’ safe manoeuvring speed </w:t>
            </w:r>
          </w:p>
        </w:tc>
      </w:tr>
    </w:tbl>
    <w:p w14:paraId="5E0F4BC7" w14:textId="77777777" w:rsidR="000902A0" w:rsidRPr="004A420E" w:rsidRDefault="000902A0" w:rsidP="003D2593">
      <w:pPr>
        <w:pStyle w:val="BodyText"/>
      </w:pPr>
      <w:bookmarkStart w:id="145" w:name="_Toc29292433"/>
      <w:bookmarkStart w:id="146" w:name="_Toc29292564"/>
      <w:bookmarkStart w:id="147" w:name="_Toc29292866"/>
      <w:bookmarkStart w:id="148" w:name="_Toc29292995"/>
      <w:bookmarkEnd w:id="145"/>
      <w:bookmarkEnd w:id="146"/>
      <w:bookmarkEnd w:id="147"/>
      <w:bookmarkEnd w:id="148"/>
    </w:p>
    <w:p w14:paraId="0BDB0A28" w14:textId="77777777" w:rsidR="000902A0" w:rsidRPr="004A420E" w:rsidRDefault="000902A0" w:rsidP="003D2593">
      <w:pPr>
        <w:pStyle w:val="BodyText"/>
      </w:pPr>
    </w:p>
    <w:p w14:paraId="74957FB1" w14:textId="77777777" w:rsidR="00595933" w:rsidRPr="004A420E" w:rsidRDefault="00595933">
      <w:pPr>
        <w:pStyle w:val="BodyText"/>
      </w:pPr>
    </w:p>
    <w:p w14:paraId="60947C55" w14:textId="7F370D37" w:rsidR="00442E0D" w:rsidRPr="004A420E" w:rsidRDefault="00442E0D" w:rsidP="003D2593">
      <w:pPr>
        <w:pStyle w:val="Heading2"/>
      </w:pPr>
      <w:bookmarkStart w:id="149" w:name="_Toc16165973"/>
      <w:bookmarkStart w:id="150" w:name="_Toc18993258"/>
      <w:bookmarkStart w:id="151" w:name="_Toc29289663"/>
      <w:bookmarkStart w:id="152" w:name="_Toc29291185"/>
      <w:bookmarkStart w:id="153" w:name="_Toc29292996"/>
      <w:r w:rsidRPr="004A420E">
        <w:t>MOVEMENTS</w:t>
      </w:r>
      <w:bookmarkEnd w:id="149"/>
      <w:bookmarkEnd w:id="150"/>
      <w:bookmarkEnd w:id="151"/>
      <w:bookmarkEnd w:id="152"/>
      <w:bookmarkEnd w:id="15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4A420E" w14:paraId="07395B85" w14:textId="77777777" w:rsidTr="00BF13B3">
        <w:trPr>
          <w:trHeight w:val="360"/>
          <w:tblHeader/>
        </w:trPr>
        <w:tc>
          <w:tcPr>
            <w:tcW w:w="1807" w:type="pct"/>
            <w:shd w:val="clear" w:color="auto" w:fill="D9E2F3"/>
            <w:vAlign w:val="center"/>
          </w:tcPr>
          <w:p w14:paraId="3C684A03" w14:textId="77777777" w:rsidR="00442E0D" w:rsidRPr="004A420E" w:rsidRDefault="00442E0D" w:rsidP="00BF13B3">
            <w:pPr>
              <w:pStyle w:val="Tableheading"/>
              <w:rPr>
                <w:lang w:val="en-GB"/>
              </w:rPr>
            </w:pPr>
            <w:r w:rsidRPr="004A420E">
              <w:rPr>
                <w:lang w:val="en-GB"/>
              </w:rPr>
              <w:t>Message Element</w:t>
            </w:r>
          </w:p>
        </w:tc>
        <w:tc>
          <w:tcPr>
            <w:tcW w:w="3193" w:type="pct"/>
            <w:shd w:val="clear" w:color="auto" w:fill="D9E2F3"/>
            <w:vAlign w:val="center"/>
          </w:tcPr>
          <w:p w14:paraId="07EC16F5" w14:textId="77777777" w:rsidR="00442E0D" w:rsidRPr="004A420E" w:rsidRDefault="00442E0D" w:rsidP="00BF13B3">
            <w:pPr>
              <w:pStyle w:val="Tableheading"/>
              <w:rPr>
                <w:lang w:val="en-GB"/>
              </w:rPr>
            </w:pPr>
            <w:r w:rsidRPr="004A420E">
              <w:rPr>
                <w:lang w:val="en-GB"/>
              </w:rPr>
              <w:t>Message Intent</w:t>
            </w:r>
          </w:p>
        </w:tc>
      </w:tr>
      <w:tr w:rsidR="00442E0D" w:rsidRPr="00DC75FA" w14:paraId="7ABB2AEC" w14:textId="77777777" w:rsidTr="00BF13B3">
        <w:trPr>
          <w:trHeight w:val="64"/>
        </w:trPr>
        <w:tc>
          <w:tcPr>
            <w:tcW w:w="1807" w:type="pct"/>
          </w:tcPr>
          <w:p w14:paraId="3E78BEBB" w14:textId="77777777" w:rsidR="00442E0D" w:rsidRPr="004A420E" w:rsidRDefault="00442E0D" w:rsidP="00BF13B3">
            <w:pPr>
              <w:pStyle w:val="Tabletext"/>
              <w:rPr>
                <w:b/>
                <w:color w:val="548DD4" w:themeColor="text2" w:themeTint="99"/>
              </w:rPr>
            </w:pPr>
            <w:r w:rsidRPr="004A420E">
              <w:rPr>
                <w:b/>
                <w:color w:val="548DD4" w:themeColor="text2" w:themeTint="99"/>
              </w:rPr>
              <w:t>PROCEED TO (position / area) [AT (time)]</w:t>
            </w:r>
          </w:p>
        </w:tc>
        <w:tc>
          <w:tcPr>
            <w:tcW w:w="3193" w:type="pct"/>
          </w:tcPr>
          <w:p w14:paraId="3939D55D" w14:textId="41EA8B70" w:rsidR="00442E0D" w:rsidRPr="00DC75FA" w:rsidRDefault="00A25016" w:rsidP="00BF13B3">
            <w:pPr>
              <w:pStyle w:val="Tabletext"/>
            </w:pPr>
            <w:r w:rsidRPr="004A420E">
              <w:t>Move</w:t>
            </w:r>
            <w:r w:rsidR="00442E0D" w:rsidRPr="004A420E">
              <w:t xml:space="preserve"> directly from the present position to the specified position [at a specified time]</w:t>
            </w:r>
          </w:p>
        </w:tc>
      </w:tr>
      <w:tr w:rsidR="00442E0D" w:rsidRPr="004A420E" w14:paraId="2439115B" w14:textId="77777777" w:rsidTr="00BF13B3">
        <w:trPr>
          <w:trHeight w:val="64"/>
        </w:trPr>
        <w:tc>
          <w:tcPr>
            <w:tcW w:w="1807" w:type="pct"/>
          </w:tcPr>
          <w:p w14:paraId="796A8D47" w14:textId="77777777" w:rsidR="00442E0D" w:rsidRPr="004A420E" w:rsidRDefault="00442E0D" w:rsidP="00BF13B3">
            <w:pPr>
              <w:pStyle w:val="Tabletext"/>
              <w:rPr>
                <w:b/>
                <w:color w:val="548DD4" w:themeColor="text2" w:themeTint="99"/>
              </w:rPr>
            </w:pPr>
            <w:r w:rsidRPr="004A420E">
              <w:rPr>
                <w:b/>
                <w:color w:val="548DD4" w:themeColor="text2" w:themeTint="99"/>
              </w:rPr>
              <w:t>WAIT [for (vessel) TO (details)]</w:t>
            </w:r>
          </w:p>
        </w:tc>
        <w:tc>
          <w:tcPr>
            <w:tcW w:w="3193" w:type="pct"/>
          </w:tcPr>
          <w:p w14:paraId="07BACC37" w14:textId="07D947F6" w:rsidR="00442E0D" w:rsidRPr="004A420E" w:rsidRDefault="00442E0D" w:rsidP="00BF13B3">
            <w:pPr>
              <w:pStyle w:val="Tabletext"/>
            </w:pPr>
            <w:r w:rsidRPr="004A420E">
              <w:t>Wait for a specified vessel to complete a task (e</w:t>
            </w:r>
            <w:r w:rsidR="00A25016" w:rsidRPr="004A420E">
              <w:t>.</w:t>
            </w:r>
            <w:r w:rsidRPr="004A420E">
              <w:t>g</w:t>
            </w:r>
            <w:r w:rsidR="00A25016" w:rsidRPr="004A420E">
              <w:t>.</w:t>
            </w:r>
            <w:r w:rsidRPr="004A420E">
              <w:t xml:space="preserve"> clear  berth / enter fairway / get underway / leave berth) or for other reasons specified</w:t>
            </w:r>
            <w:r w:rsidR="003F7E8D" w:rsidRPr="004A420E">
              <w:t>)</w:t>
            </w:r>
          </w:p>
        </w:tc>
      </w:tr>
    </w:tbl>
    <w:p w14:paraId="3C5B8C74" w14:textId="77777777" w:rsidR="00442E0D" w:rsidRPr="004A420E" w:rsidRDefault="00442E0D" w:rsidP="00442E0D">
      <w:pPr>
        <w:pStyle w:val="BodyText"/>
      </w:pPr>
    </w:p>
    <w:p w14:paraId="1F28010E" w14:textId="3E6E7BFF" w:rsidR="00442E0D" w:rsidRPr="004A420E" w:rsidRDefault="00442E0D">
      <w:pPr>
        <w:pStyle w:val="Heading3"/>
      </w:pPr>
      <w:bookmarkStart w:id="154" w:name="_Toc18993259"/>
      <w:bookmarkStart w:id="155" w:name="_Toc29289664"/>
      <w:bookmarkStart w:id="156" w:name="_Toc29291186"/>
      <w:r w:rsidRPr="004A420E">
        <w:t>PERMISSION TO PROCEED FROM OR TO ALONGSIDE, A BERTH OR ANCHORAGE</w:t>
      </w:r>
      <w:bookmarkEnd w:id="154"/>
      <w:bookmarkEnd w:id="155"/>
      <w:bookmarkEnd w:id="156"/>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4A420E" w14:paraId="5B5AED74" w14:textId="77777777" w:rsidTr="00BF13B3">
        <w:trPr>
          <w:trHeight w:val="360"/>
          <w:tblHeader/>
        </w:trPr>
        <w:tc>
          <w:tcPr>
            <w:tcW w:w="1807" w:type="pct"/>
            <w:shd w:val="clear" w:color="auto" w:fill="D9E2F3"/>
            <w:vAlign w:val="center"/>
          </w:tcPr>
          <w:p w14:paraId="5CBD316D" w14:textId="77777777" w:rsidR="00442E0D" w:rsidRPr="004A420E" w:rsidRDefault="00442E0D" w:rsidP="00BF13B3">
            <w:pPr>
              <w:pStyle w:val="Tableheading"/>
              <w:rPr>
                <w:lang w:val="en-GB"/>
              </w:rPr>
            </w:pPr>
            <w:r w:rsidRPr="004A420E">
              <w:rPr>
                <w:lang w:val="en-GB"/>
              </w:rPr>
              <w:t>Message Element</w:t>
            </w:r>
          </w:p>
        </w:tc>
        <w:tc>
          <w:tcPr>
            <w:tcW w:w="3193" w:type="pct"/>
            <w:shd w:val="clear" w:color="auto" w:fill="D9E2F3"/>
            <w:vAlign w:val="center"/>
          </w:tcPr>
          <w:p w14:paraId="611E1D67" w14:textId="77777777" w:rsidR="00442E0D" w:rsidRPr="004A420E" w:rsidRDefault="00442E0D" w:rsidP="00BF13B3">
            <w:pPr>
              <w:pStyle w:val="Tableheading"/>
              <w:rPr>
                <w:lang w:val="en-GB"/>
              </w:rPr>
            </w:pPr>
            <w:r w:rsidRPr="004A420E">
              <w:rPr>
                <w:lang w:val="en-GB"/>
              </w:rPr>
              <w:t>Message Intent</w:t>
            </w:r>
          </w:p>
        </w:tc>
      </w:tr>
      <w:tr w:rsidR="00442E0D" w:rsidRPr="004A420E" w14:paraId="24D2A07F" w14:textId="77777777" w:rsidTr="00BF13B3">
        <w:trPr>
          <w:trHeight w:val="64"/>
        </w:trPr>
        <w:tc>
          <w:tcPr>
            <w:tcW w:w="1807" w:type="pct"/>
          </w:tcPr>
          <w:p w14:paraId="4A5470B4" w14:textId="77777777" w:rsidR="00442E0D" w:rsidRPr="004A420E" w:rsidRDefault="00442E0D" w:rsidP="00BF13B3">
            <w:pPr>
              <w:pStyle w:val="Tabletext"/>
              <w:rPr>
                <w:b/>
                <w:color w:val="548DD4" w:themeColor="text2" w:themeTint="99"/>
              </w:rPr>
            </w:pPr>
            <w:r w:rsidRPr="004A420E">
              <w:rPr>
                <w:b/>
                <w:color w:val="548DD4" w:themeColor="text2" w:themeTint="99"/>
              </w:rPr>
              <w:t>PERMISSION TO (enter / depart / proceed) FROM (berth/anchorage/ lock/creek) [TO (location and/or subject to condition)]</w:t>
            </w:r>
          </w:p>
        </w:tc>
        <w:tc>
          <w:tcPr>
            <w:tcW w:w="3193" w:type="pct"/>
          </w:tcPr>
          <w:p w14:paraId="24748302" w14:textId="4C737936" w:rsidR="00442E0D" w:rsidRPr="004A420E" w:rsidRDefault="00442E0D" w:rsidP="00BF13B3">
            <w:pPr>
              <w:pStyle w:val="Tabletext"/>
            </w:pPr>
            <w:r w:rsidRPr="004A420E">
              <w:t>Permission has been granted to proceed to undertake an activity (e</w:t>
            </w:r>
            <w:r w:rsidR="00A25016" w:rsidRPr="004A420E">
              <w:t>.</w:t>
            </w:r>
            <w:r w:rsidRPr="004A420E">
              <w:t>g</w:t>
            </w:r>
            <w:r w:rsidR="00A25016" w:rsidRPr="004A420E">
              <w:t>.</w:t>
            </w:r>
            <w:r w:rsidRPr="004A420E">
              <w:t xml:space="preserve"> enter, depart, proceed) from a location (e</w:t>
            </w:r>
            <w:r w:rsidR="00A25016" w:rsidRPr="004A420E">
              <w:t>.</w:t>
            </w:r>
            <w:r w:rsidRPr="004A420E">
              <w:t>g</w:t>
            </w:r>
            <w:r w:rsidR="00A25016" w:rsidRPr="004A420E">
              <w:t>.</w:t>
            </w:r>
            <w:r w:rsidRPr="004A420E">
              <w:t xml:space="preserve"> berth, anchorage area, lock, creek, fairway, pilotage area). [The vessel may be subject to other conditions which should be included as appropriate.]</w:t>
            </w:r>
          </w:p>
        </w:tc>
      </w:tr>
      <w:tr w:rsidR="00442E0D" w:rsidRPr="004A420E" w14:paraId="3D3DA8C2" w14:textId="77777777" w:rsidTr="00BF13B3">
        <w:trPr>
          <w:trHeight w:val="64"/>
        </w:trPr>
        <w:tc>
          <w:tcPr>
            <w:tcW w:w="1807" w:type="pct"/>
          </w:tcPr>
          <w:p w14:paraId="3F63E787" w14:textId="77777777" w:rsidR="00442E0D" w:rsidRPr="004A420E" w:rsidRDefault="00442E0D" w:rsidP="00BF13B3">
            <w:pPr>
              <w:pStyle w:val="Tabletext"/>
              <w:rPr>
                <w:b/>
                <w:color w:val="548DD4" w:themeColor="text2" w:themeTint="99"/>
              </w:rPr>
            </w:pPr>
            <w:r w:rsidRPr="004A420E">
              <w:rPr>
                <w:b/>
                <w:color w:val="548DD4" w:themeColor="text2" w:themeTint="99"/>
              </w:rPr>
              <w:t>REMAIN (alongside/berth/anchorage) (give reason)</w:t>
            </w:r>
          </w:p>
        </w:tc>
        <w:tc>
          <w:tcPr>
            <w:tcW w:w="3193" w:type="pct"/>
          </w:tcPr>
          <w:p w14:paraId="76B5F324" w14:textId="2C61575B" w:rsidR="00442E0D" w:rsidRPr="004A420E" w:rsidRDefault="00442E0D" w:rsidP="00BF13B3">
            <w:pPr>
              <w:pStyle w:val="Tabletext"/>
            </w:pPr>
            <w:r w:rsidRPr="004A420E">
              <w:t>Advising the vessel to hold position at a location (e</w:t>
            </w:r>
            <w:r w:rsidR="00A25016" w:rsidRPr="004A420E">
              <w:t>.</w:t>
            </w:r>
            <w:r w:rsidRPr="004A420E">
              <w:t>g</w:t>
            </w:r>
            <w:r w:rsidR="00A25016" w:rsidRPr="004A420E">
              <w:t>.</w:t>
            </w:r>
            <w:r w:rsidRPr="004A420E">
              <w:t xml:space="preserve"> alongside, a berth, anchorage) for a specified reason.</w:t>
            </w:r>
          </w:p>
        </w:tc>
      </w:tr>
    </w:tbl>
    <w:p w14:paraId="017FFDE9" w14:textId="77777777" w:rsidR="00442E0D" w:rsidRPr="004A420E" w:rsidRDefault="00442E0D" w:rsidP="00442E0D">
      <w:pPr>
        <w:pStyle w:val="BodyText"/>
      </w:pPr>
    </w:p>
    <w:p w14:paraId="43CCC701" w14:textId="52DA3782" w:rsidR="00442E0D" w:rsidRPr="004A420E" w:rsidRDefault="00442E0D" w:rsidP="003D2593">
      <w:pPr>
        <w:pStyle w:val="Heading3"/>
      </w:pPr>
      <w:bookmarkStart w:id="157" w:name="_Toc29292475"/>
      <w:bookmarkStart w:id="158" w:name="_Toc29292606"/>
      <w:bookmarkStart w:id="159" w:name="_Toc29292908"/>
      <w:bookmarkStart w:id="160" w:name="_Toc29292476"/>
      <w:bookmarkStart w:id="161" w:name="_Toc29292607"/>
      <w:bookmarkStart w:id="162" w:name="_Toc29292909"/>
      <w:bookmarkEnd w:id="157"/>
      <w:bookmarkEnd w:id="158"/>
      <w:bookmarkEnd w:id="159"/>
      <w:bookmarkEnd w:id="160"/>
      <w:bookmarkEnd w:id="161"/>
      <w:bookmarkEnd w:id="16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42E0D" w:rsidRPr="004A420E" w14:paraId="6B293485" w14:textId="77777777" w:rsidTr="00BF13B3">
        <w:trPr>
          <w:trHeight w:val="360"/>
          <w:tblHeader/>
        </w:trPr>
        <w:tc>
          <w:tcPr>
            <w:tcW w:w="1877" w:type="pct"/>
            <w:shd w:val="clear" w:color="auto" w:fill="D9E2F3"/>
            <w:vAlign w:val="center"/>
          </w:tcPr>
          <w:p w14:paraId="21FB564B" w14:textId="77777777" w:rsidR="00442E0D" w:rsidRPr="004A420E" w:rsidRDefault="00442E0D" w:rsidP="00BF13B3">
            <w:pPr>
              <w:pStyle w:val="Tableheading"/>
              <w:rPr>
                <w:lang w:val="en-GB"/>
              </w:rPr>
            </w:pPr>
            <w:r w:rsidRPr="004A420E">
              <w:rPr>
                <w:lang w:val="en-GB"/>
              </w:rPr>
              <w:t>Message Element</w:t>
            </w:r>
          </w:p>
        </w:tc>
        <w:tc>
          <w:tcPr>
            <w:tcW w:w="3123" w:type="pct"/>
            <w:shd w:val="clear" w:color="auto" w:fill="D9E2F3"/>
            <w:vAlign w:val="center"/>
          </w:tcPr>
          <w:p w14:paraId="422A486C" w14:textId="77777777" w:rsidR="00442E0D" w:rsidRPr="004A420E" w:rsidRDefault="00442E0D" w:rsidP="00BF13B3">
            <w:pPr>
              <w:pStyle w:val="Tableheading"/>
              <w:rPr>
                <w:lang w:val="en-GB"/>
              </w:rPr>
            </w:pPr>
            <w:r w:rsidRPr="004A420E">
              <w:rPr>
                <w:lang w:val="en-GB"/>
              </w:rPr>
              <w:t>Message Intent</w:t>
            </w:r>
          </w:p>
        </w:tc>
      </w:tr>
      <w:tr w:rsidR="00442E0D" w:rsidRPr="004A420E" w14:paraId="0AB1724D" w14:textId="77777777" w:rsidTr="00BF13B3">
        <w:trPr>
          <w:trHeight w:val="64"/>
        </w:trPr>
        <w:tc>
          <w:tcPr>
            <w:tcW w:w="1877" w:type="pct"/>
          </w:tcPr>
          <w:p w14:paraId="26D0B1A1" w14:textId="77777777" w:rsidR="00442E0D" w:rsidRPr="004A420E" w:rsidRDefault="00442E0D" w:rsidP="00BF13B3">
            <w:pPr>
              <w:pStyle w:val="Tabletext"/>
              <w:rPr>
                <w:b/>
                <w:color w:val="548DD4" w:themeColor="text2" w:themeTint="99"/>
              </w:rPr>
            </w:pPr>
            <w:r w:rsidRPr="004A420E">
              <w:rPr>
                <w:b/>
                <w:color w:val="548DD4" w:themeColor="text2" w:themeTint="99"/>
              </w:rPr>
              <w:t>BERTH (name) [(port / starboard side) TO]</w:t>
            </w:r>
          </w:p>
        </w:tc>
        <w:tc>
          <w:tcPr>
            <w:tcW w:w="3123" w:type="pct"/>
          </w:tcPr>
          <w:p w14:paraId="2F3B22C3" w14:textId="77777777" w:rsidR="00442E0D" w:rsidRPr="004A420E" w:rsidRDefault="00442E0D" w:rsidP="00BF13B3">
            <w:pPr>
              <w:pStyle w:val="Tabletext"/>
            </w:pPr>
            <w:r w:rsidRPr="004A420E">
              <w:t>Notification of berth allocation [notification of side to the berth wall]</w:t>
            </w:r>
          </w:p>
        </w:tc>
      </w:tr>
      <w:tr w:rsidR="00442E0D" w:rsidRPr="004A420E" w14:paraId="5B51CA34"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547AB72F" w14:textId="77777777" w:rsidR="00442E0D" w:rsidRPr="004A420E" w:rsidRDefault="00442E0D" w:rsidP="00BF13B3">
            <w:pPr>
              <w:pStyle w:val="Tabletext"/>
              <w:rPr>
                <w:b/>
                <w:color w:val="548DD4" w:themeColor="text2" w:themeTint="99"/>
              </w:rPr>
            </w:pPr>
            <w:r w:rsidRPr="004A420E">
              <w:rPr>
                <w:b/>
                <w:color w:val="548DD4" w:themeColor="text2" w:themeTint="99"/>
              </w:rPr>
              <w:t>BERTH NOT CLEAR/CLEAR AT (time)</w:t>
            </w:r>
          </w:p>
        </w:tc>
        <w:tc>
          <w:tcPr>
            <w:tcW w:w="3123" w:type="pct"/>
            <w:tcBorders>
              <w:top w:val="single" w:sz="4" w:space="0" w:color="auto"/>
              <w:left w:val="single" w:sz="4" w:space="0" w:color="auto"/>
              <w:bottom w:val="single" w:sz="4" w:space="0" w:color="auto"/>
              <w:right w:val="single" w:sz="4" w:space="0" w:color="auto"/>
            </w:tcBorders>
          </w:tcPr>
          <w:p w14:paraId="02D25D4B" w14:textId="65EAA558" w:rsidR="00442E0D" w:rsidRPr="004A420E" w:rsidRDefault="00442E0D" w:rsidP="00BF13B3">
            <w:pPr>
              <w:pStyle w:val="Tabletext"/>
            </w:pPr>
            <w:r w:rsidRPr="004A420E">
              <w:t xml:space="preserve">Advising that the berth is </w:t>
            </w:r>
            <w:r w:rsidR="003F7E8D" w:rsidRPr="004A420E">
              <w:t>not free from obstruction / not available</w:t>
            </w:r>
            <w:r w:rsidRPr="004A420E">
              <w:t xml:space="preserve"> [and time the berth is expected to be available]</w:t>
            </w:r>
          </w:p>
        </w:tc>
      </w:tr>
      <w:tr w:rsidR="00442E0D" w:rsidRPr="004A420E" w14:paraId="1060C91F"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6BC7236D" w14:textId="77777777" w:rsidR="00442E0D" w:rsidRPr="004A420E" w:rsidRDefault="00442E0D" w:rsidP="00BF13B3">
            <w:pPr>
              <w:pStyle w:val="Tabletext"/>
              <w:rPr>
                <w:b/>
                <w:color w:val="548DD4" w:themeColor="text2" w:themeTint="99"/>
              </w:rPr>
            </w:pPr>
            <w:r w:rsidRPr="004A420E">
              <w:rPr>
                <w:b/>
                <w:color w:val="548DD4" w:themeColor="text2" w:themeTint="99"/>
              </w:rPr>
              <w:t>WAIT UNTIL BERTH CLEAR</w:t>
            </w:r>
          </w:p>
        </w:tc>
        <w:tc>
          <w:tcPr>
            <w:tcW w:w="3123" w:type="pct"/>
            <w:tcBorders>
              <w:top w:val="single" w:sz="4" w:space="0" w:color="auto"/>
              <w:left w:val="single" w:sz="4" w:space="0" w:color="auto"/>
              <w:bottom w:val="single" w:sz="4" w:space="0" w:color="auto"/>
              <w:right w:val="single" w:sz="4" w:space="0" w:color="auto"/>
            </w:tcBorders>
          </w:tcPr>
          <w:p w14:paraId="51A70B13" w14:textId="3E33A510" w:rsidR="00442E0D" w:rsidRPr="004A420E" w:rsidRDefault="00442E0D" w:rsidP="00BF13B3">
            <w:pPr>
              <w:pStyle w:val="Tabletext"/>
            </w:pPr>
            <w:r w:rsidRPr="004A420E">
              <w:t xml:space="preserve">Instructing or advising a vessel to wait until the berth is </w:t>
            </w:r>
            <w:r w:rsidR="003F7E8D" w:rsidRPr="004A420E">
              <w:t>free from obstruction</w:t>
            </w:r>
          </w:p>
        </w:tc>
      </w:tr>
      <w:tr w:rsidR="00442E0D" w:rsidRPr="004A420E" w14:paraId="1F88E3A7" w14:textId="77777777" w:rsidTr="00BF13B3">
        <w:trPr>
          <w:trHeight w:val="64"/>
        </w:trPr>
        <w:tc>
          <w:tcPr>
            <w:tcW w:w="1877" w:type="pct"/>
            <w:tcBorders>
              <w:bottom w:val="single" w:sz="4" w:space="0" w:color="auto"/>
            </w:tcBorders>
          </w:tcPr>
          <w:p w14:paraId="6C106F58" w14:textId="77777777" w:rsidR="00442E0D" w:rsidRPr="004A420E" w:rsidRDefault="00442E0D" w:rsidP="00BF13B3">
            <w:pPr>
              <w:pStyle w:val="Tabletext"/>
              <w:rPr>
                <w:b/>
                <w:color w:val="548DD4" w:themeColor="text2" w:themeTint="99"/>
              </w:rPr>
            </w:pPr>
            <w:r w:rsidRPr="004A420E">
              <w:rPr>
                <w:b/>
                <w:color w:val="548DD4" w:themeColor="text2" w:themeTint="99"/>
              </w:rPr>
              <w:t>(Vessel) LEAVING BERTH (name) AT (time)</w:t>
            </w:r>
          </w:p>
        </w:tc>
        <w:tc>
          <w:tcPr>
            <w:tcW w:w="3123" w:type="pct"/>
            <w:tcBorders>
              <w:bottom w:val="single" w:sz="4" w:space="0" w:color="auto"/>
            </w:tcBorders>
          </w:tcPr>
          <w:p w14:paraId="4D8C6EF1" w14:textId="77777777" w:rsidR="00442E0D" w:rsidRPr="004A420E" w:rsidRDefault="00442E0D" w:rsidP="00BF13B3">
            <w:pPr>
              <w:pStyle w:val="Tabletext"/>
            </w:pPr>
            <w:r w:rsidRPr="004A420E">
              <w:t>Information that a (vessel) will leave a berth at a specified time</w:t>
            </w:r>
          </w:p>
        </w:tc>
      </w:tr>
      <w:tr w:rsidR="00442E0D" w:rsidRPr="00DC75FA" w14:paraId="19FB4432"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619237D0" w14:textId="77777777" w:rsidR="00442E0D" w:rsidRPr="004A420E" w:rsidRDefault="00442E0D" w:rsidP="00BF13B3">
            <w:pPr>
              <w:pStyle w:val="Tabletext"/>
              <w:rPr>
                <w:b/>
                <w:color w:val="548DD4" w:themeColor="text2" w:themeTint="99"/>
              </w:rPr>
            </w:pPr>
            <w:r w:rsidRPr="004A420E">
              <w:rPr>
                <w:b/>
                <w:color w:val="548DD4" w:themeColor="text2" w:themeTint="99"/>
              </w:rPr>
              <w:t>BERTHING DELAYED UNTIL (time / by XX hrs)</w:t>
            </w:r>
          </w:p>
        </w:tc>
        <w:tc>
          <w:tcPr>
            <w:tcW w:w="3123" w:type="pct"/>
            <w:tcBorders>
              <w:top w:val="single" w:sz="4" w:space="0" w:color="auto"/>
              <w:left w:val="single" w:sz="4" w:space="0" w:color="auto"/>
              <w:bottom w:val="single" w:sz="4" w:space="0" w:color="auto"/>
              <w:right w:val="single" w:sz="4" w:space="0" w:color="auto"/>
            </w:tcBorders>
          </w:tcPr>
          <w:p w14:paraId="4173FE9A" w14:textId="4B305258" w:rsidR="00442E0D" w:rsidRPr="00DC75FA" w:rsidRDefault="00442E0D" w:rsidP="00BF13B3">
            <w:pPr>
              <w:pStyle w:val="Tabletext"/>
            </w:pPr>
            <w:r w:rsidRPr="004A420E">
              <w:t xml:space="preserve">Advising that berthing will be </w:t>
            </w:r>
            <w:r w:rsidR="003F7E8D" w:rsidRPr="004A420E">
              <w:t>postponed</w:t>
            </w:r>
            <w:r w:rsidRPr="004A420E">
              <w:t xml:space="preserve"> until a specified time</w:t>
            </w:r>
          </w:p>
        </w:tc>
      </w:tr>
      <w:tr w:rsidR="00442E0D" w:rsidRPr="00DC75FA" w14:paraId="057DE2F0"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5773FB5E" w14:textId="77777777" w:rsidR="00442E0D" w:rsidRPr="00DC75FA" w:rsidRDefault="00442E0D" w:rsidP="00BF13B3">
            <w:pPr>
              <w:pStyle w:val="Tabletext"/>
              <w:rPr>
                <w:b/>
                <w:color w:val="548DD4" w:themeColor="text2" w:themeTint="99"/>
              </w:rPr>
            </w:pPr>
            <w:r w:rsidRPr="00DC75FA">
              <w:rPr>
                <w:b/>
                <w:color w:val="548DD4" w:themeColor="text2" w:themeTint="99"/>
              </w:rPr>
              <w:t>BERTH CHANGED TO (provide new berth)</w:t>
            </w:r>
          </w:p>
        </w:tc>
        <w:tc>
          <w:tcPr>
            <w:tcW w:w="3123" w:type="pct"/>
            <w:tcBorders>
              <w:top w:val="single" w:sz="4" w:space="0" w:color="auto"/>
              <w:left w:val="single" w:sz="4" w:space="0" w:color="auto"/>
              <w:bottom w:val="single" w:sz="4" w:space="0" w:color="auto"/>
              <w:right w:val="single" w:sz="4" w:space="0" w:color="auto"/>
            </w:tcBorders>
          </w:tcPr>
          <w:p w14:paraId="177F30C0" w14:textId="77777777" w:rsidR="00442E0D" w:rsidRPr="00DC75FA" w:rsidRDefault="00442E0D" w:rsidP="00BF13B3">
            <w:pPr>
              <w:pStyle w:val="Tabletext"/>
            </w:pPr>
            <w:r w:rsidRPr="00DC75FA">
              <w:t xml:space="preserve">Information about a new berth. </w:t>
            </w:r>
          </w:p>
        </w:tc>
      </w:tr>
    </w:tbl>
    <w:p w14:paraId="4977B29B" w14:textId="77777777" w:rsidR="00442E0D" w:rsidRPr="00DC75FA" w:rsidRDefault="00442E0D" w:rsidP="00442E0D"/>
    <w:p w14:paraId="100BBE9A" w14:textId="18905144" w:rsidR="00442E0D" w:rsidRPr="00DC75FA" w:rsidRDefault="00373946" w:rsidP="003D2593">
      <w:pPr>
        <w:pStyle w:val="Heading3"/>
      </w:pPr>
      <w:bookmarkStart w:id="163" w:name="_Toc16165982"/>
      <w:bookmarkStart w:id="164" w:name="_Toc18993264"/>
      <w:r w:rsidRPr="00DC75FA">
        <w:t>DEPARTURE</w:t>
      </w:r>
      <w:bookmarkEnd w:id="163"/>
      <w:bookmarkEnd w:id="16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42E0D" w:rsidRPr="00DC75FA" w14:paraId="6811838F" w14:textId="77777777" w:rsidTr="00BF13B3">
        <w:trPr>
          <w:trHeight w:val="360"/>
          <w:tblHeader/>
        </w:trPr>
        <w:tc>
          <w:tcPr>
            <w:tcW w:w="1877" w:type="pct"/>
            <w:shd w:val="clear" w:color="auto" w:fill="D9E2F3"/>
            <w:vAlign w:val="center"/>
          </w:tcPr>
          <w:p w14:paraId="2D9BC8B4" w14:textId="77777777" w:rsidR="00442E0D" w:rsidRPr="00DC75FA" w:rsidRDefault="00442E0D" w:rsidP="00BF13B3">
            <w:pPr>
              <w:pStyle w:val="Tableheading"/>
              <w:rPr>
                <w:lang w:val="en-GB"/>
              </w:rPr>
            </w:pPr>
            <w:r w:rsidRPr="00DC75FA">
              <w:rPr>
                <w:lang w:val="en-GB"/>
              </w:rPr>
              <w:t>Message Element</w:t>
            </w:r>
          </w:p>
        </w:tc>
        <w:tc>
          <w:tcPr>
            <w:tcW w:w="3123" w:type="pct"/>
            <w:shd w:val="clear" w:color="auto" w:fill="D9E2F3"/>
            <w:vAlign w:val="center"/>
          </w:tcPr>
          <w:p w14:paraId="4C6F620E" w14:textId="77777777" w:rsidR="00442E0D" w:rsidRPr="00DC75FA" w:rsidRDefault="00442E0D" w:rsidP="00BF13B3">
            <w:pPr>
              <w:pStyle w:val="Tableheading"/>
              <w:rPr>
                <w:lang w:val="en-GB"/>
              </w:rPr>
            </w:pPr>
            <w:r w:rsidRPr="00DC75FA">
              <w:rPr>
                <w:lang w:val="en-GB"/>
              </w:rPr>
              <w:t>Message Intent</w:t>
            </w:r>
          </w:p>
        </w:tc>
      </w:tr>
      <w:tr w:rsidR="00442E0D" w:rsidRPr="004A420E" w14:paraId="3BB1FAE3"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02F0E1F0" w14:textId="77777777" w:rsidR="00442E0D" w:rsidRPr="004A420E" w:rsidRDefault="00442E0D" w:rsidP="00BF13B3">
            <w:pPr>
              <w:pStyle w:val="Tabletext"/>
              <w:rPr>
                <w:b/>
                <w:color w:val="548DD4" w:themeColor="text2" w:themeTint="99"/>
              </w:rPr>
            </w:pPr>
            <w:r w:rsidRPr="004A420E">
              <w:rPr>
                <w:b/>
                <w:color w:val="548DD4" w:themeColor="text2" w:themeTint="99"/>
              </w:rPr>
              <w:t>CALL (XX minutes) BEFORE DEPARTURE</w:t>
            </w:r>
          </w:p>
        </w:tc>
        <w:tc>
          <w:tcPr>
            <w:tcW w:w="3123" w:type="pct"/>
            <w:tcBorders>
              <w:top w:val="single" w:sz="4" w:space="0" w:color="auto"/>
              <w:left w:val="single" w:sz="4" w:space="0" w:color="auto"/>
              <w:bottom w:val="single" w:sz="4" w:space="0" w:color="auto"/>
              <w:right w:val="single" w:sz="4" w:space="0" w:color="auto"/>
            </w:tcBorders>
          </w:tcPr>
          <w:p w14:paraId="6E18779F" w14:textId="77777777" w:rsidR="00442E0D" w:rsidRPr="004A420E" w:rsidRDefault="00442E0D" w:rsidP="00BF13B3">
            <w:pPr>
              <w:pStyle w:val="Tabletext"/>
            </w:pPr>
            <w:r w:rsidRPr="004A420E">
              <w:t>Request for the vessel to report a specified amount of time before departing</w:t>
            </w:r>
          </w:p>
        </w:tc>
      </w:tr>
      <w:tr w:rsidR="00442E0D" w:rsidRPr="004A420E" w14:paraId="507A8484"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35F2A511" w14:textId="77777777" w:rsidR="00442E0D" w:rsidRPr="004A420E" w:rsidRDefault="00442E0D" w:rsidP="00BF13B3">
            <w:pPr>
              <w:pStyle w:val="Tabletext"/>
              <w:rPr>
                <w:b/>
                <w:color w:val="548DD4" w:themeColor="text2" w:themeTint="99"/>
              </w:rPr>
            </w:pPr>
            <w:r w:rsidRPr="004A420E">
              <w:rPr>
                <w:b/>
                <w:color w:val="548DD4" w:themeColor="text2" w:themeTint="99"/>
              </w:rPr>
              <w:t>REPORT WHEN SINGLED UP</w:t>
            </w:r>
          </w:p>
        </w:tc>
        <w:tc>
          <w:tcPr>
            <w:tcW w:w="3123" w:type="pct"/>
            <w:tcBorders>
              <w:top w:val="single" w:sz="4" w:space="0" w:color="auto"/>
              <w:left w:val="single" w:sz="4" w:space="0" w:color="auto"/>
              <w:bottom w:val="single" w:sz="4" w:space="0" w:color="auto"/>
              <w:right w:val="single" w:sz="4" w:space="0" w:color="auto"/>
            </w:tcBorders>
          </w:tcPr>
          <w:p w14:paraId="38B34568" w14:textId="061DAF4C" w:rsidR="00442E0D" w:rsidRPr="004A420E" w:rsidRDefault="00442E0D" w:rsidP="00BF13B3">
            <w:pPr>
              <w:pStyle w:val="Tabletext"/>
            </w:pPr>
            <w:r w:rsidRPr="004A420E">
              <w:t xml:space="preserve">Request for the vessel to report when </w:t>
            </w:r>
            <w:r w:rsidR="00A25016" w:rsidRPr="004A420E">
              <w:t>it has</w:t>
            </w:r>
            <w:r w:rsidRPr="004A420E">
              <w:t xml:space="preserve"> singled up</w:t>
            </w:r>
          </w:p>
        </w:tc>
      </w:tr>
    </w:tbl>
    <w:p w14:paraId="76A911B4" w14:textId="77777777" w:rsidR="00373946" w:rsidRPr="004A420E" w:rsidRDefault="00373946" w:rsidP="003D2593">
      <w:bookmarkStart w:id="165" w:name="_Toc16165983"/>
      <w:bookmarkStart w:id="166" w:name="_Toc18993265"/>
      <w:bookmarkStart w:id="167" w:name="_Toc29289667"/>
      <w:bookmarkStart w:id="168" w:name="_Toc29291189"/>
    </w:p>
    <w:p w14:paraId="34F01890" w14:textId="77777777" w:rsidR="00373946" w:rsidRPr="004A420E" w:rsidRDefault="00373946" w:rsidP="003D2593">
      <w:pPr>
        <w:pStyle w:val="Heading3"/>
      </w:pPr>
      <w:r w:rsidRPr="004A420E">
        <w:t>ANCHOR OPERATIONS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3"/>
        <w:gridCol w:w="6372"/>
      </w:tblGrid>
      <w:tr w:rsidR="00373946" w:rsidRPr="004A420E" w14:paraId="3732DB19" w14:textId="77777777" w:rsidTr="00E047C4">
        <w:trPr>
          <w:trHeight w:val="360"/>
          <w:tblHeader/>
        </w:trPr>
        <w:tc>
          <w:tcPr>
            <w:tcW w:w="1875" w:type="pct"/>
            <w:shd w:val="clear" w:color="auto" w:fill="D9E2F3"/>
            <w:vAlign w:val="center"/>
          </w:tcPr>
          <w:p w14:paraId="4AF8B0CD" w14:textId="77777777" w:rsidR="00373946" w:rsidRPr="004A420E" w:rsidRDefault="00373946" w:rsidP="00E047C4">
            <w:pPr>
              <w:pStyle w:val="Tableheading"/>
              <w:rPr>
                <w:lang w:val="en-GB"/>
              </w:rPr>
            </w:pPr>
            <w:r w:rsidRPr="004A420E">
              <w:rPr>
                <w:lang w:val="en-GB"/>
              </w:rPr>
              <w:t>Message Element</w:t>
            </w:r>
          </w:p>
        </w:tc>
        <w:tc>
          <w:tcPr>
            <w:tcW w:w="3125" w:type="pct"/>
            <w:shd w:val="clear" w:color="auto" w:fill="D9E2F3"/>
            <w:vAlign w:val="center"/>
          </w:tcPr>
          <w:p w14:paraId="41A377AC" w14:textId="77777777" w:rsidR="00373946" w:rsidRPr="004A420E" w:rsidRDefault="00373946" w:rsidP="00E047C4">
            <w:pPr>
              <w:pStyle w:val="Tableheading"/>
              <w:rPr>
                <w:lang w:val="en-GB"/>
              </w:rPr>
            </w:pPr>
            <w:r w:rsidRPr="004A420E">
              <w:rPr>
                <w:lang w:val="en-GB"/>
              </w:rPr>
              <w:t>Message Intent</w:t>
            </w:r>
          </w:p>
        </w:tc>
      </w:tr>
      <w:tr w:rsidR="00373946" w:rsidRPr="004A420E" w14:paraId="45086B9D" w14:textId="77777777" w:rsidTr="00E047C4">
        <w:trPr>
          <w:trHeight w:val="64"/>
        </w:trPr>
        <w:tc>
          <w:tcPr>
            <w:tcW w:w="1875" w:type="pct"/>
          </w:tcPr>
          <w:p w14:paraId="350C3137" w14:textId="77777777" w:rsidR="00373946" w:rsidRPr="004A420E" w:rsidRDefault="00373946" w:rsidP="00E047C4">
            <w:pPr>
              <w:pStyle w:val="Tabletext"/>
              <w:rPr>
                <w:b/>
                <w:color w:val="548DD4" w:themeColor="text2" w:themeTint="99"/>
              </w:rPr>
            </w:pPr>
            <w:r w:rsidRPr="004A420E">
              <w:rPr>
                <w:b/>
                <w:color w:val="548DD4" w:themeColor="text2" w:themeTint="99"/>
              </w:rPr>
              <w:t>ANCHOR (in position/area)</w:t>
            </w:r>
          </w:p>
        </w:tc>
        <w:tc>
          <w:tcPr>
            <w:tcW w:w="3125" w:type="pct"/>
          </w:tcPr>
          <w:p w14:paraId="2FC8CA5F" w14:textId="77777777" w:rsidR="00373946" w:rsidRPr="004A420E" w:rsidRDefault="00373946" w:rsidP="00E047C4">
            <w:pPr>
              <w:pStyle w:val="Tabletext"/>
            </w:pPr>
            <w:r w:rsidRPr="004A420E">
              <w:t>Instruction to a vessel to anchor in a nominated position/specified location</w:t>
            </w:r>
          </w:p>
        </w:tc>
      </w:tr>
      <w:tr w:rsidR="00373946" w:rsidRPr="004A420E" w14:paraId="06DEA2F7" w14:textId="77777777" w:rsidTr="00E047C4">
        <w:trPr>
          <w:trHeight w:val="64"/>
        </w:trPr>
        <w:tc>
          <w:tcPr>
            <w:tcW w:w="1875" w:type="pct"/>
            <w:tcBorders>
              <w:top w:val="single" w:sz="4" w:space="0" w:color="auto"/>
              <w:left w:val="single" w:sz="4" w:space="0" w:color="auto"/>
              <w:bottom w:val="single" w:sz="4" w:space="0" w:color="auto"/>
              <w:right w:val="single" w:sz="4" w:space="0" w:color="auto"/>
            </w:tcBorders>
          </w:tcPr>
          <w:p w14:paraId="6F153C5A" w14:textId="77777777" w:rsidR="00373946" w:rsidRPr="004A420E" w:rsidRDefault="00373946" w:rsidP="00E047C4">
            <w:pPr>
              <w:pStyle w:val="Tabletext"/>
              <w:rPr>
                <w:b/>
                <w:color w:val="548DD4" w:themeColor="text2" w:themeTint="99"/>
              </w:rPr>
            </w:pPr>
            <w:r w:rsidRPr="004A420E">
              <w:rPr>
                <w:b/>
                <w:color w:val="548DD4" w:themeColor="text2" w:themeTint="99"/>
              </w:rPr>
              <w:t>ANCHORAGE</w:t>
            </w:r>
          </w:p>
        </w:tc>
        <w:tc>
          <w:tcPr>
            <w:tcW w:w="3125" w:type="pct"/>
            <w:tcBorders>
              <w:top w:val="single" w:sz="4" w:space="0" w:color="auto"/>
              <w:left w:val="single" w:sz="4" w:space="0" w:color="auto"/>
              <w:bottom w:val="single" w:sz="4" w:space="0" w:color="auto"/>
              <w:right w:val="single" w:sz="4" w:space="0" w:color="auto"/>
            </w:tcBorders>
          </w:tcPr>
          <w:p w14:paraId="1CB92C21" w14:textId="46A7C1E7" w:rsidR="00373946" w:rsidRPr="004A420E" w:rsidRDefault="00373946" w:rsidP="00E047C4">
            <w:pPr>
              <w:pStyle w:val="Tabletext"/>
            </w:pPr>
            <w:r w:rsidRPr="004A420E">
              <w:t>A place where vessel</w:t>
            </w:r>
            <w:r w:rsidR="003F7E8D" w:rsidRPr="004A420E">
              <w:t>s</w:t>
            </w:r>
            <w:r w:rsidRPr="004A420E">
              <w:t xml:space="preserve"> anchor or can be anchored</w:t>
            </w:r>
          </w:p>
        </w:tc>
      </w:tr>
      <w:tr w:rsidR="00373946" w:rsidRPr="004A420E" w14:paraId="51B69EFB" w14:textId="77777777" w:rsidTr="00E047C4">
        <w:trPr>
          <w:trHeight w:val="64"/>
        </w:trPr>
        <w:tc>
          <w:tcPr>
            <w:tcW w:w="1875" w:type="pct"/>
          </w:tcPr>
          <w:p w14:paraId="261EA151" w14:textId="77777777" w:rsidR="00373946" w:rsidRPr="004A420E" w:rsidRDefault="00373946" w:rsidP="00E047C4">
            <w:pPr>
              <w:pStyle w:val="Tabletext"/>
              <w:rPr>
                <w:b/>
                <w:color w:val="548DD4" w:themeColor="text2" w:themeTint="99"/>
              </w:rPr>
            </w:pPr>
            <w:r w:rsidRPr="004A420E">
              <w:rPr>
                <w:b/>
                <w:color w:val="548DD4" w:themeColor="text2" w:themeTint="99"/>
              </w:rPr>
              <w:t>ANCHORING PROHIBITED (details)</w:t>
            </w:r>
          </w:p>
        </w:tc>
        <w:tc>
          <w:tcPr>
            <w:tcW w:w="3125" w:type="pct"/>
          </w:tcPr>
          <w:p w14:paraId="001F7420" w14:textId="15966841" w:rsidR="00373946" w:rsidRPr="004A420E" w:rsidRDefault="00373946" w:rsidP="00E047C4">
            <w:pPr>
              <w:pStyle w:val="Tabletext"/>
            </w:pPr>
            <w:r w:rsidRPr="004A420E">
              <w:t xml:space="preserve">Advising that anchoring is </w:t>
            </w:r>
            <w:r w:rsidR="003F7E8D" w:rsidRPr="004A420E">
              <w:t>forbidden</w:t>
            </w:r>
            <w:r w:rsidRPr="004A420E">
              <w:t>.  Further details may be provided on specified areas or the entire VTS area.</w:t>
            </w:r>
          </w:p>
        </w:tc>
      </w:tr>
      <w:tr w:rsidR="00373946" w:rsidRPr="004A420E" w14:paraId="115B6721" w14:textId="77777777" w:rsidTr="00E047C4">
        <w:trPr>
          <w:trHeight w:val="64"/>
        </w:trPr>
        <w:tc>
          <w:tcPr>
            <w:tcW w:w="1875" w:type="pct"/>
          </w:tcPr>
          <w:p w14:paraId="65FDD53B" w14:textId="77777777" w:rsidR="00373946" w:rsidRPr="004A420E" w:rsidRDefault="00373946" w:rsidP="00E047C4">
            <w:pPr>
              <w:pStyle w:val="Tabletext"/>
              <w:rPr>
                <w:b/>
                <w:color w:val="548DD4" w:themeColor="text2" w:themeTint="99"/>
              </w:rPr>
            </w:pPr>
            <w:r w:rsidRPr="004A420E">
              <w:rPr>
                <w:b/>
                <w:color w:val="548DD4" w:themeColor="text2" w:themeTint="99"/>
              </w:rPr>
              <w:t>ANCHORED IN WRONG POSITION</w:t>
            </w:r>
          </w:p>
        </w:tc>
        <w:tc>
          <w:tcPr>
            <w:tcW w:w="3125" w:type="pct"/>
          </w:tcPr>
          <w:p w14:paraId="55EA1CB0" w14:textId="4C16B5FA" w:rsidR="00373946" w:rsidRPr="004A420E" w:rsidRDefault="00373946" w:rsidP="00E047C4">
            <w:pPr>
              <w:pStyle w:val="Tabletext"/>
            </w:pPr>
            <w:r w:rsidRPr="004A420E">
              <w:t xml:space="preserve">Information that the vessel has anchored in </w:t>
            </w:r>
            <w:r w:rsidR="003F7E8D" w:rsidRPr="004A420E">
              <w:t>an incorrect location</w:t>
            </w:r>
          </w:p>
        </w:tc>
      </w:tr>
      <w:tr w:rsidR="00373946" w:rsidRPr="004A420E" w14:paraId="06DC5437" w14:textId="77777777" w:rsidTr="00E047C4">
        <w:trPr>
          <w:trHeight w:val="64"/>
        </w:trPr>
        <w:tc>
          <w:tcPr>
            <w:tcW w:w="1875" w:type="pct"/>
          </w:tcPr>
          <w:p w14:paraId="7A9012A2" w14:textId="77777777" w:rsidR="00373946" w:rsidRPr="004A420E" w:rsidRDefault="00373946" w:rsidP="00E047C4">
            <w:pPr>
              <w:pStyle w:val="Tabletext"/>
              <w:rPr>
                <w:b/>
                <w:color w:val="548DD4" w:themeColor="text2" w:themeTint="99"/>
              </w:rPr>
            </w:pPr>
            <w:r w:rsidRPr="004A420E">
              <w:rPr>
                <w:b/>
                <w:color w:val="548DD4" w:themeColor="text2" w:themeTint="99"/>
              </w:rPr>
              <w:t>ANCHOR CLEAR OF (details)</w:t>
            </w:r>
          </w:p>
        </w:tc>
        <w:tc>
          <w:tcPr>
            <w:tcW w:w="3125" w:type="pct"/>
          </w:tcPr>
          <w:p w14:paraId="0427D328" w14:textId="613A0CA0" w:rsidR="00373946" w:rsidRPr="004A420E" w:rsidRDefault="00373946" w:rsidP="00E047C4">
            <w:pPr>
              <w:pStyle w:val="Tabletext"/>
            </w:pPr>
            <w:r w:rsidRPr="004A420E">
              <w:t>Request for a vessel to anchor clear of a specified location (e</w:t>
            </w:r>
            <w:r w:rsidR="00DF6129" w:rsidRPr="004A420E">
              <w:t>.</w:t>
            </w:r>
            <w:r w:rsidRPr="004A420E">
              <w:t>g</w:t>
            </w:r>
            <w:r w:rsidR="00DF6129" w:rsidRPr="004A420E">
              <w:t>.</w:t>
            </w:r>
            <w:r w:rsidRPr="004A420E">
              <w:t xml:space="preserve"> fairway / outside port limits)</w:t>
            </w:r>
          </w:p>
        </w:tc>
      </w:tr>
      <w:tr w:rsidR="00373946" w:rsidRPr="00DC75FA" w14:paraId="3F967BAA" w14:textId="77777777" w:rsidTr="00E047C4">
        <w:trPr>
          <w:trHeight w:val="64"/>
        </w:trPr>
        <w:tc>
          <w:tcPr>
            <w:tcW w:w="1875" w:type="pct"/>
          </w:tcPr>
          <w:p w14:paraId="4D977BAD" w14:textId="77777777" w:rsidR="00373946" w:rsidRPr="004A420E" w:rsidRDefault="00373946" w:rsidP="00E047C4">
            <w:pPr>
              <w:pStyle w:val="Tabletext"/>
              <w:rPr>
                <w:b/>
                <w:color w:val="548DD4" w:themeColor="text2" w:themeTint="99"/>
              </w:rPr>
            </w:pPr>
            <w:r w:rsidRPr="004A420E">
              <w:rPr>
                <w:b/>
                <w:color w:val="548DD4" w:themeColor="text2" w:themeTint="99"/>
              </w:rPr>
              <w:t xml:space="preserve">HEAVE UP ANCHOR </w:t>
            </w:r>
          </w:p>
        </w:tc>
        <w:tc>
          <w:tcPr>
            <w:tcW w:w="3125" w:type="pct"/>
          </w:tcPr>
          <w:p w14:paraId="47707071" w14:textId="77777777" w:rsidR="00373946" w:rsidRPr="00DC75FA" w:rsidRDefault="00373946" w:rsidP="00E047C4">
            <w:pPr>
              <w:pStyle w:val="Tabletext"/>
            </w:pPr>
            <w:r w:rsidRPr="004A420E">
              <w:t>Request for a vessel to weigh anchor</w:t>
            </w:r>
            <w:r w:rsidRPr="00DC75FA">
              <w:t xml:space="preserve"> </w:t>
            </w:r>
          </w:p>
        </w:tc>
      </w:tr>
      <w:tr w:rsidR="00373946" w:rsidRPr="00DC75FA" w14:paraId="70834F8E" w14:textId="77777777" w:rsidTr="00E047C4">
        <w:trPr>
          <w:trHeight w:val="64"/>
        </w:trPr>
        <w:tc>
          <w:tcPr>
            <w:tcW w:w="1875" w:type="pct"/>
          </w:tcPr>
          <w:p w14:paraId="0B12EFB8" w14:textId="77777777" w:rsidR="00373946" w:rsidRPr="00DC75FA" w:rsidRDefault="00373946" w:rsidP="00E047C4">
            <w:pPr>
              <w:pStyle w:val="Tabletext"/>
              <w:rPr>
                <w:b/>
                <w:color w:val="548DD4" w:themeColor="text2" w:themeTint="99"/>
              </w:rPr>
            </w:pPr>
            <w:r w:rsidRPr="00DC75FA">
              <w:rPr>
                <w:b/>
                <w:color w:val="548DD4" w:themeColor="text2" w:themeTint="99"/>
              </w:rPr>
              <w:t>CONFIRM ANCHOR UP/AWEIGH</w:t>
            </w:r>
          </w:p>
        </w:tc>
        <w:tc>
          <w:tcPr>
            <w:tcW w:w="3125" w:type="pct"/>
          </w:tcPr>
          <w:p w14:paraId="708319D7" w14:textId="77777777" w:rsidR="00373946" w:rsidRPr="00DC75FA" w:rsidRDefault="00373946" w:rsidP="00E047C4">
            <w:pPr>
              <w:pStyle w:val="Tabletext"/>
            </w:pPr>
            <w:r w:rsidRPr="00DC75FA">
              <w:t>Asking for confirmation that the anchor is clear</w:t>
            </w:r>
          </w:p>
        </w:tc>
      </w:tr>
      <w:tr w:rsidR="00373946" w:rsidRPr="00DC75FA" w14:paraId="5A7B2610" w14:textId="77777777" w:rsidTr="00E047C4">
        <w:trPr>
          <w:trHeight w:val="64"/>
        </w:trPr>
        <w:tc>
          <w:tcPr>
            <w:tcW w:w="1875" w:type="pct"/>
          </w:tcPr>
          <w:p w14:paraId="788FDD90" w14:textId="77777777" w:rsidR="00373946" w:rsidRPr="00DC75FA" w:rsidRDefault="00373946" w:rsidP="00E047C4">
            <w:pPr>
              <w:pStyle w:val="Tabletext"/>
              <w:rPr>
                <w:b/>
                <w:color w:val="548DD4" w:themeColor="text2" w:themeTint="99"/>
              </w:rPr>
            </w:pPr>
            <w:r w:rsidRPr="00DC75FA">
              <w:rPr>
                <w:b/>
                <w:color w:val="548DD4" w:themeColor="text2" w:themeTint="99"/>
              </w:rPr>
              <w:t>REPORT WHEN AT ANCHOR</w:t>
            </w:r>
          </w:p>
        </w:tc>
        <w:tc>
          <w:tcPr>
            <w:tcW w:w="3125" w:type="pct"/>
          </w:tcPr>
          <w:p w14:paraId="4233DB91" w14:textId="77777777" w:rsidR="00373946" w:rsidRPr="00DC75FA" w:rsidRDefault="00373946" w:rsidP="00E047C4">
            <w:pPr>
              <w:pStyle w:val="Tabletext"/>
            </w:pPr>
            <w:r w:rsidRPr="00DC75FA">
              <w:t>Request for a vessel to report when the vessel is anchored</w:t>
            </w:r>
          </w:p>
        </w:tc>
      </w:tr>
      <w:tr w:rsidR="00373946" w:rsidRPr="00DC75FA" w14:paraId="3442B413" w14:textId="77777777" w:rsidTr="00E047C4">
        <w:trPr>
          <w:trHeight w:val="64"/>
        </w:trPr>
        <w:tc>
          <w:tcPr>
            <w:tcW w:w="1875" w:type="pct"/>
          </w:tcPr>
          <w:p w14:paraId="41700C3A" w14:textId="77777777" w:rsidR="00373946" w:rsidRPr="00DC75FA" w:rsidRDefault="00373946" w:rsidP="00E047C4">
            <w:pPr>
              <w:pStyle w:val="Tabletext"/>
              <w:rPr>
                <w:b/>
                <w:color w:val="548DD4" w:themeColor="text2" w:themeTint="99"/>
              </w:rPr>
            </w:pPr>
            <w:r w:rsidRPr="00DC75FA">
              <w:rPr>
                <w:b/>
                <w:color w:val="548DD4" w:themeColor="text2" w:themeTint="99"/>
              </w:rPr>
              <w:t xml:space="preserve">CALL (XX minutes) BEFORE HEAVING UP ANCHOR </w:t>
            </w:r>
          </w:p>
        </w:tc>
        <w:tc>
          <w:tcPr>
            <w:tcW w:w="3125" w:type="pct"/>
          </w:tcPr>
          <w:p w14:paraId="0291F3CD" w14:textId="77777777" w:rsidR="00373946" w:rsidRPr="00DC75FA" w:rsidRDefault="00373946" w:rsidP="00E047C4">
            <w:pPr>
              <w:pStyle w:val="Tabletext"/>
              <w:tabs>
                <w:tab w:val="left" w:pos="5449"/>
              </w:tabs>
            </w:pPr>
            <w:r w:rsidRPr="00DC75FA">
              <w:t>Request for the vessel to report before they weigh anchor</w:t>
            </w:r>
          </w:p>
        </w:tc>
      </w:tr>
      <w:tr w:rsidR="00373946" w:rsidRPr="00DC75FA" w14:paraId="0E7CBDC3" w14:textId="77777777" w:rsidTr="00E047C4">
        <w:trPr>
          <w:trHeight w:val="64"/>
        </w:trPr>
        <w:tc>
          <w:tcPr>
            <w:tcW w:w="1875" w:type="pct"/>
          </w:tcPr>
          <w:p w14:paraId="7E030402" w14:textId="77777777" w:rsidR="00373946" w:rsidRPr="00DC75FA" w:rsidRDefault="00373946" w:rsidP="00E047C4">
            <w:pPr>
              <w:pStyle w:val="Tabletext"/>
              <w:rPr>
                <w:b/>
                <w:color w:val="548DD4" w:themeColor="text2" w:themeTint="99"/>
              </w:rPr>
            </w:pPr>
            <w:r w:rsidRPr="00DC75FA">
              <w:rPr>
                <w:b/>
                <w:color w:val="548DD4" w:themeColor="text2" w:themeTint="99"/>
              </w:rPr>
              <w:t>YOU ARE DRAGGING ANCHOR CHECK YOUR POSITION</w:t>
            </w:r>
          </w:p>
        </w:tc>
        <w:tc>
          <w:tcPr>
            <w:tcW w:w="3125" w:type="pct"/>
          </w:tcPr>
          <w:p w14:paraId="54BDC007" w14:textId="77777777" w:rsidR="00373946" w:rsidRPr="00DC75FA" w:rsidRDefault="00373946" w:rsidP="00E047C4">
            <w:pPr>
              <w:pStyle w:val="Tabletext"/>
            </w:pPr>
            <w:r w:rsidRPr="00DC75FA">
              <w:t>Sensor information indicates the vessel is dragging anchor. The vessel is requested to check position.</w:t>
            </w:r>
          </w:p>
        </w:tc>
      </w:tr>
    </w:tbl>
    <w:p w14:paraId="37A24139" w14:textId="77777777" w:rsidR="00595933" w:rsidRPr="00DC75FA" w:rsidRDefault="00595933" w:rsidP="003D2593"/>
    <w:p w14:paraId="59B9C3BD" w14:textId="77777777" w:rsidR="008F123C" w:rsidRPr="00DC75FA" w:rsidRDefault="008F123C" w:rsidP="003D2593">
      <w:pPr>
        <w:pStyle w:val="Heading1"/>
      </w:pPr>
      <w:bookmarkStart w:id="169" w:name="_Toc29292997"/>
      <w:r w:rsidRPr="00DC75FA">
        <w:t>PILOTAGE</w:t>
      </w:r>
      <w:bookmarkEnd w:id="169"/>
    </w:p>
    <w:p w14:paraId="72F5CD6F" w14:textId="77777777" w:rsidR="00595933" w:rsidRPr="00DC75FA" w:rsidRDefault="00595933" w:rsidP="003D2593">
      <w:pPr>
        <w:pStyle w:val="Heading1separat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8F123C" w:rsidRPr="00DC75FA" w14:paraId="58080037" w14:textId="77777777" w:rsidTr="00E047C4">
        <w:trPr>
          <w:trHeight w:val="360"/>
          <w:tblHeader/>
        </w:trPr>
        <w:tc>
          <w:tcPr>
            <w:tcW w:w="1807" w:type="pct"/>
            <w:shd w:val="clear" w:color="auto" w:fill="D9E2F3"/>
            <w:vAlign w:val="center"/>
          </w:tcPr>
          <w:p w14:paraId="2E258C5E" w14:textId="77777777" w:rsidR="008F123C" w:rsidRPr="00DC75FA" w:rsidRDefault="008F123C" w:rsidP="00E047C4">
            <w:pPr>
              <w:pStyle w:val="Tableheading"/>
              <w:rPr>
                <w:lang w:val="en-GB"/>
              </w:rPr>
            </w:pPr>
            <w:r w:rsidRPr="00DC75FA">
              <w:rPr>
                <w:lang w:val="en-GB"/>
              </w:rPr>
              <w:t>Message Element</w:t>
            </w:r>
          </w:p>
        </w:tc>
        <w:tc>
          <w:tcPr>
            <w:tcW w:w="3193" w:type="pct"/>
            <w:shd w:val="clear" w:color="auto" w:fill="D9E2F3"/>
            <w:vAlign w:val="center"/>
          </w:tcPr>
          <w:p w14:paraId="7186B62E" w14:textId="77777777" w:rsidR="008F123C" w:rsidRPr="00DC75FA" w:rsidRDefault="008F123C" w:rsidP="00E047C4">
            <w:pPr>
              <w:pStyle w:val="Tableheading"/>
              <w:rPr>
                <w:lang w:val="en-GB"/>
              </w:rPr>
            </w:pPr>
            <w:r w:rsidRPr="00DC75FA">
              <w:rPr>
                <w:lang w:val="en-GB"/>
              </w:rPr>
              <w:t>Message Intent</w:t>
            </w:r>
          </w:p>
        </w:tc>
      </w:tr>
      <w:tr w:rsidR="008F123C" w:rsidRPr="00DC75FA" w14:paraId="27053CC3" w14:textId="77777777" w:rsidTr="00E047C4">
        <w:trPr>
          <w:trHeight w:val="64"/>
        </w:trPr>
        <w:tc>
          <w:tcPr>
            <w:tcW w:w="1807" w:type="pct"/>
          </w:tcPr>
          <w:p w14:paraId="45FD2169" w14:textId="77777777" w:rsidR="008F123C" w:rsidRPr="00DC75FA" w:rsidRDefault="008F123C" w:rsidP="00E047C4">
            <w:pPr>
              <w:pStyle w:val="Tabletext"/>
              <w:rPr>
                <w:b/>
                <w:color w:val="548DD4" w:themeColor="text2" w:themeTint="99"/>
              </w:rPr>
            </w:pPr>
            <w:r w:rsidRPr="00DC75FA">
              <w:rPr>
                <w:b/>
                <w:color w:val="548DD4" w:themeColor="text2" w:themeTint="99"/>
              </w:rPr>
              <w:t>PILOT BOARDING TIME (time) [AT (location)</w:t>
            </w:r>
          </w:p>
        </w:tc>
        <w:tc>
          <w:tcPr>
            <w:tcW w:w="3193" w:type="pct"/>
          </w:tcPr>
          <w:p w14:paraId="1AF79469" w14:textId="77777777" w:rsidR="008F123C" w:rsidRPr="00DC75FA" w:rsidRDefault="008F123C" w:rsidP="00E047C4">
            <w:pPr>
              <w:pStyle w:val="Tabletext"/>
            </w:pPr>
            <w:r w:rsidRPr="00DC75FA">
              <w:t>Information when the pilot will board the vessel at a specified time [and location]</w:t>
            </w:r>
          </w:p>
        </w:tc>
      </w:tr>
      <w:tr w:rsidR="008F123C" w:rsidRPr="00DC75FA" w14:paraId="3C06AE72" w14:textId="77777777" w:rsidTr="00E047C4">
        <w:trPr>
          <w:trHeight w:val="64"/>
        </w:trPr>
        <w:tc>
          <w:tcPr>
            <w:tcW w:w="1807" w:type="pct"/>
          </w:tcPr>
          <w:p w14:paraId="0EF8DCA9" w14:textId="77777777" w:rsidR="008F123C" w:rsidRPr="00DC75FA" w:rsidRDefault="008F123C" w:rsidP="00E047C4">
            <w:pPr>
              <w:pStyle w:val="Tabletext"/>
              <w:rPr>
                <w:b/>
                <w:color w:val="548DD4" w:themeColor="text2" w:themeTint="99"/>
              </w:rPr>
            </w:pPr>
            <w:r w:rsidRPr="00DC75FA">
              <w:rPr>
                <w:b/>
                <w:color w:val="548DD4" w:themeColor="text2" w:themeTint="99"/>
              </w:rPr>
              <w:t>WAIT FOR PILOT at (location)</w:t>
            </w:r>
          </w:p>
        </w:tc>
        <w:tc>
          <w:tcPr>
            <w:tcW w:w="3193" w:type="pct"/>
          </w:tcPr>
          <w:p w14:paraId="7C35EE5F" w14:textId="77777777" w:rsidR="008F123C" w:rsidRPr="00DC75FA" w:rsidRDefault="008F123C" w:rsidP="00E047C4">
            <w:pPr>
              <w:pStyle w:val="Tabletext"/>
            </w:pPr>
            <w:r w:rsidRPr="00DC75FA">
              <w:t>Instruction or Request for the vessel to wait for a pilot in a specified location</w:t>
            </w:r>
          </w:p>
        </w:tc>
      </w:tr>
      <w:tr w:rsidR="008F123C" w:rsidRPr="00DC75FA" w14:paraId="3F51A966" w14:textId="77777777" w:rsidTr="00E047C4">
        <w:trPr>
          <w:trHeight w:val="64"/>
        </w:trPr>
        <w:tc>
          <w:tcPr>
            <w:tcW w:w="1807" w:type="pct"/>
          </w:tcPr>
          <w:p w14:paraId="675F0FAC" w14:textId="77777777" w:rsidR="008F123C" w:rsidRPr="00DC75FA" w:rsidRDefault="008F123C" w:rsidP="00E047C4">
            <w:pPr>
              <w:pStyle w:val="Tabletext"/>
              <w:rPr>
                <w:b/>
                <w:color w:val="548DD4" w:themeColor="text2" w:themeTint="99"/>
              </w:rPr>
            </w:pPr>
            <w:r w:rsidRPr="00DC75FA">
              <w:rPr>
                <w:b/>
                <w:color w:val="548DD4" w:themeColor="text2" w:themeTint="99"/>
              </w:rPr>
              <w:t>PILOT CANNOT BOARD [reason]</w:t>
            </w:r>
          </w:p>
        </w:tc>
        <w:tc>
          <w:tcPr>
            <w:tcW w:w="3193" w:type="pct"/>
          </w:tcPr>
          <w:p w14:paraId="44E92588" w14:textId="77777777" w:rsidR="008F123C" w:rsidRPr="00DC75FA" w:rsidRDefault="008F123C" w:rsidP="00E047C4">
            <w:pPr>
              <w:pStyle w:val="Tabletext"/>
            </w:pPr>
            <w:r w:rsidRPr="00DC75FA">
              <w:t>Advising that the pilot cannot board the vessel [reason may also be given]</w:t>
            </w:r>
          </w:p>
        </w:tc>
      </w:tr>
      <w:tr w:rsidR="008F123C" w:rsidRPr="00DC75FA" w14:paraId="4FEFE920" w14:textId="77777777" w:rsidTr="00E047C4">
        <w:trPr>
          <w:trHeight w:val="388"/>
        </w:trPr>
        <w:tc>
          <w:tcPr>
            <w:tcW w:w="1807" w:type="pct"/>
          </w:tcPr>
          <w:p w14:paraId="3ADC8379" w14:textId="77777777" w:rsidR="008F123C" w:rsidRPr="00DC75FA" w:rsidRDefault="008F123C" w:rsidP="00E047C4">
            <w:pPr>
              <w:pStyle w:val="Tabletext"/>
              <w:rPr>
                <w:b/>
                <w:color w:val="548DD4" w:themeColor="text2" w:themeTint="99"/>
              </w:rPr>
            </w:pPr>
            <w:r w:rsidRPr="00DC75FA">
              <w:rPr>
                <w:b/>
                <w:color w:val="548DD4" w:themeColor="text2" w:themeTint="99"/>
              </w:rPr>
              <w:t xml:space="preserve">PILOT DELAYED </w:t>
            </w:r>
          </w:p>
        </w:tc>
        <w:tc>
          <w:tcPr>
            <w:tcW w:w="3193" w:type="pct"/>
          </w:tcPr>
          <w:p w14:paraId="38AC957F" w14:textId="77777777" w:rsidR="008F123C" w:rsidRPr="00DC75FA" w:rsidRDefault="008F123C" w:rsidP="00E047C4">
            <w:pPr>
              <w:pStyle w:val="Tabletext"/>
            </w:pPr>
            <w:r w:rsidRPr="00DC75FA">
              <w:t>Advising that the pilot will be delayed</w:t>
            </w:r>
          </w:p>
        </w:tc>
      </w:tr>
      <w:tr w:rsidR="008F123C" w:rsidRPr="00DC75FA" w14:paraId="22668488" w14:textId="77777777" w:rsidTr="00E047C4">
        <w:trPr>
          <w:trHeight w:val="388"/>
        </w:trPr>
        <w:tc>
          <w:tcPr>
            <w:tcW w:w="1807" w:type="pct"/>
          </w:tcPr>
          <w:p w14:paraId="41CF4F1C" w14:textId="77777777" w:rsidR="008F123C" w:rsidRPr="00DC75FA" w:rsidRDefault="008F123C" w:rsidP="00E047C4">
            <w:pPr>
              <w:pStyle w:val="Tabletext"/>
              <w:rPr>
                <w:b/>
                <w:color w:val="548DD4" w:themeColor="text2" w:themeTint="99"/>
              </w:rPr>
            </w:pPr>
            <w:r w:rsidRPr="00DC75FA">
              <w:rPr>
                <w:b/>
                <w:color w:val="548DD4" w:themeColor="text2" w:themeTint="99"/>
              </w:rPr>
              <w:t>PILOTAGE SUSPENDED</w:t>
            </w:r>
          </w:p>
        </w:tc>
        <w:tc>
          <w:tcPr>
            <w:tcW w:w="3193" w:type="pct"/>
          </w:tcPr>
          <w:p w14:paraId="491AC0E2" w14:textId="77777777" w:rsidR="008F123C" w:rsidRPr="00DC75FA" w:rsidRDefault="008F123C" w:rsidP="00E047C4">
            <w:pPr>
              <w:pStyle w:val="Tabletext"/>
            </w:pPr>
            <w:r w:rsidRPr="00DC75FA">
              <w:t>Pilotage service is unavailable</w:t>
            </w:r>
          </w:p>
        </w:tc>
      </w:tr>
      <w:tr w:rsidR="008F123C" w:rsidRPr="00DC75FA" w14:paraId="61997D5F" w14:textId="77777777" w:rsidTr="00E047C4">
        <w:trPr>
          <w:trHeight w:val="388"/>
        </w:trPr>
        <w:tc>
          <w:tcPr>
            <w:tcW w:w="1807" w:type="pct"/>
          </w:tcPr>
          <w:p w14:paraId="51F7147F" w14:textId="77777777" w:rsidR="008F123C" w:rsidRPr="00DC75FA" w:rsidRDefault="008F123C" w:rsidP="00E047C4">
            <w:pPr>
              <w:pStyle w:val="Tabletext"/>
              <w:rPr>
                <w:b/>
                <w:color w:val="548DD4" w:themeColor="text2" w:themeTint="99"/>
              </w:rPr>
            </w:pPr>
            <w:r w:rsidRPr="00DC75FA">
              <w:rPr>
                <w:b/>
                <w:color w:val="548DD4" w:themeColor="text2" w:themeTint="99"/>
              </w:rPr>
              <w:t xml:space="preserve">PILOTAGE RESUMED </w:t>
            </w:r>
          </w:p>
        </w:tc>
        <w:tc>
          <w:tcPr>
            <w:tcW w:w="3193" w:type="pct"/>
          </w:tcPr>
          <w:p w14:paraId="0EDA23BB" w14:textId="77777777" w:rsidR="008F123C" w:rsidRPr="00DC75FA" w:rsidRDefault="008F123C" w:rsidP="00E047C4">
            <w:pPr>
              <w:pStyle w:val="Tabletext"/>
            </w:pPr>
            <w:r w:rsidRPr="00DC75FA">
              <w:t xml:space="preserve">Pilotage service returned to normal </w:t>
            </w:r>
          </w:p>
        </w:tc>
      </w:tr>
      <w:tr w:rsidR="008F123C" w:rsidRPr="004A420E" w14:paraId="6B1BA8BA" w14:textId="77777777" w:rsidTr="00E047C4">
        <w:trPr>
          <w:trHeight w:val="388"/>
        </w:trPr>
        <w:tc>
          <w:tcPr>
            <w:tcW w:w="1807" w:type="pct"/>
          </w:tcPr>
          <w:p w14:paraId="586B8771" w14:textId="77777777" w:rsidR="008F123C" w:rsidRPr="00DC75FA" w:rsidRDefault="008F123C" w:rsidP="00E047C4">
            <w:pPr>
              <w:pStyle w:val="Tabletext"/>
              <w:rPr>
                <w:b/>
                <w:color w:val="548DD4" w:themeColor="text2" w:themeTint="99"/>
              </w:rPr>
            </w:pPr>
            <w:r w:rsidRPr="00DC75FA">
              <w:rPr>
                <w:b/>
                <w:color w:val="548DD4" w:themeColor="text2" w:themeTint="99"/>
              </w:rPr>
              <w:t>MAKE A LEE</w:t>
            </w:r>
          </w:p>
        </w:tc>
        <w:tc>
          <w:tcPr>
            <w:tcW w:w="3193" w:type="pct"/>
          </w:tcPr>
          <w:p w14:paraId="3037E367" w14:textId="07795D9B" w:rsidR="008F123C" w:rsidRPr="004A420E" w:rsidRDefault="008F123C" w:rsidP="00E047C4">
            <w:pPr>
              <w:pStyle w:val="Tabletext"/>
            </w:pPr>
            <w:r w:rsidRPr="004A420E">
              <w:t>Use the ship to provide shelter</w:t>
            </w:r>
            <w:r w:rsidR="00AB6308" w:rsidRPr="004A420E">
              <w:t xml:space="preserve">. Typically used to </w:t>
            </w:r>
            <w:r w:rsidRPr="004A420E">
              <w:t xml:space="preserve">facilitate boarding </w:t>
            </w:r>
          </w:p>
        </w:tc>
      </w:tr>
      <w:tr w:rsidR="008F123C" w:rsidRPr="00CF2067" w14:paraId="1EB72D39" w14:textId="77777777" w:rsidTr="00E047C4">
        <w:trPr>
          <w:trHeight w:val="388"/>
        </w:trPr>
        <w:tc>
          <w:tcPr>
            <w:tcW w:w="1807" w:type="pct"/>
            <w:tcBorders>
              <w:top w:val="single" w:sz="4" w:space="0" w:color="auto"/>
              <w:left w:val="single" w:sz="4" w:space="0" w:color="auto"/>
              <w:bottom w:val="single" w:sz="4" w:space="0" w:color="auto"/>
              <w:right w:val="single" w:sz="4" w:space="0" w:color="auto"/>
            </w:tcBorders>
          </w:tcPr>
          <w:p w14:paraId="1F24DE42" w14:textId="77777777" w:rsidR="008F123C" w:rsidRPr="00CF2067" w:rsidRDefault="008F123C" w:rsidP="00E047C4">
            <w:pPr>
              <w:pStyle w:val="Tabletext"/>
              <w:rPr>
                <w:b/>
                <w:color w:val="548DD4" w:themeColor="text2" w:themeTint="99"/>
              </w:rPr>
            </w:pPr>
            <w:r w:rsidRPr="00CF2067">
              <w:rPr>
                <w:b/>
                <w:color w:val="548DD4" w:themeColor="text2" w:themeTint="99"/>
              </w:rPr>
              <w:t>PEC (Pilot Exemption Certificate)</w:t>
            </w:r>
          </w:p>
        </w:tc>
        <w:tc>
          <w:tcPr>
            <w:tcW w:w="3193" w:type="pct"/>
            <w:tcBorders>
              <w:top w:val="single" w:sz="4" w:space="0" w:color="auto"/>
              <w:left w:val="single" w:sz="4" w:space="0" w:color="auto"/>
              <w:bottom w:val="single" w:sz="4" w:space="0" w:color="auto"/>
              <w:right w:val="single" w:sz="4" w:space="0" w:color="auto"/>
            </w:tcBorders>
          </w:tcPr>
          <w:p w14:paraId="646F5906" w14:textId="77777777" w:rsidR="008F123C" w:rsidRPr="00CF2067" w:rsidRDefault="008F123C" w:rsidP="00E047C4">
            <w:pPr>
              <w:pStyle w:val="Tabletext"/>
            </w:pPr>
            <w:r w:rsidRPr="00CF2067">
              <w:t>A certificate which removes the need to use a pilotage service. It normally applies to a specific vessel and route.</w:t>
            </w:r>
          </w:p>
        </w:tc>
      </w:tr>
      <w:tr w:rsidR="008F123C" w:rsidRPr="00CF2067" w14:paraId="3094BE31" w14:textId="77777777" w:rsidTr="00E047C4">
        <w:trPr>
          <w:trHeight w:val="388"/>
        </w:trPr>
        <w:tc>
          <w:tcPr>
            <w:tcW w:w="1807" w:type="pct"/>
            <w:tcBorders>
              <w:top w:val="single" w:sz="4" w:space="0" w:color="auto"/>
              <w:left w:val="single" w:sz="4" w:space="0" w:color="auto"/>
              <w:bottom w:val="single" w:sz="4" w:space="0" w:color="auto"/>
              <w:right w:val="single" w:sz="4" w:space="0" w:color="auto"/>
            </w:tcBorders>
          </w:tcPr>
          <w:p w14:paraId="744EA8B7" w14:textId="77777777" w:rsidR="008F123C" w:rsidRPr="00CF2067" w:rsidRDefault="008F123C" w:rsidP="00E047C4">
            <w:pPr>
              <w:pStyle w:val="Tabletext"/>
              <w:rPr>
                <w:b/>
                <w:color w:val="548DD4" w:themeColor="text2" w:themeTint="99"/>
              </w:rPr>
            </w:pPr>
            <w:r w:rsidRPr="00CF2067">
              <w:rPr>
                <w:b/>
                <w:color w:val="548DD4" w:themeColor="text2" w:themeTint="99"/>
              </w:rPr>
              <w:t>PILOT EMBARKATION ORDER</w:t>
            </w:r>
          </w:p>
        </w:tc>
        <w:tc>
          <w:tcPr>
            <w:tcW w:w="3193" w:type="pct"/>
            <w:tcBorders>
              <w:top w:val="single" w:sz="4" w:space="0" w:color="auto"/>
              <w:left w:val="single" w:sz="4" w:space="0" w:color="auto"/>
              <w:bottom w:val="single" w:sz="4" w:space="0" w:color="auto"/>
              <w:right w:val="single" w:sz="4" w:space="0" w:color="auto"/>
            </w:tcBorders>
          </w:tcPr>
          <w:p w14:paraId="08AB597D" w14:textId="77777777" w:rsidR="008F123C" w:rsidRPr="00CF2067" w:rsidRDefault="008F123C" w:rsidP="00E047C4">
            <w:pPr>
              <w:pStyle w:val="Tabletext"/>
            </w:pPr>
            <w:r w:rsidRPr="00CF2067">
              <w:t xml:space="preserve">The sequence in which pilots board vessels  </w:t>
            </w:r>
          </w:p>
        </w:tc>
      </w:tr>
      <w:tr w:rsidR="008F123C" w:rsidRPr="00CF2067" w14:paraId="1F8F97A0" w14:textId="77777777" w:rsidTr="00E047C4">
        <w:trPr>
          <w:trHeight w:val="388"/>
        </w:trPr>
        <w:tc>
          <w:tcPr>
            <w:tcW w:w="1807" w:type="pct"/>
            <w:tcBorders>
              <w:top w:val="single" w:sz="4" w:space="0" w:color="auto"/>
              <w:left w:val="single" w:sz="4" w:space="0" w:color="auto"/>
              <w:bottom w:val="single" w:sz="4" w:space="0" w:color="auto"/>
              <w:right w:val="single" w:sz="4" w:space="0" w:color="auto"/>
            </w:tcBorders>
          </w:tcPr>
          <w:p w14:paraId="555136F7" w14:textId="77777777" w:rsidR="008F123C" w:rsidRPr="00CF2067" w:rsidRDefault="008F123C" w:rsidP="00E047C4">
            <w:pPr>
              <w:pStyle w:val="Tabletext"/>
              <w:rPr>
                <w:b/>
                <w:color w:val="548DD4" w:themeColor="text2" w:themeTint="99"/>
              </w:rPr>
            </w:pPr>
            <w:r w:rsidRPr="00CF2067">
              <w:rPr>
                <w:b/>
                <w:color w:val="548DD4" w:themeColor="text2" w:themeTint="99"/>
              </w:rPr>
              <w:t>PILOT DISPATCH</w:t>
            </w:r>
          </w:p>
        </w:tc>
        <w:tc>
          <w:tcPr>
            <w:tcW w:w="3193" w:type="pct"/>
            <w:tcBorders>
              <w:top w:val="single" w:sz="4" w:space="0" w:color="auto"/>
              <w:left w:val="single" w:sz="4" w:space="0" w:color="auto"/>
              <w:bottom w:val="single" w:sz="4" w:space="0" w:color="auto"/>
              <w:right w:val="single" w:sz="4" w:space="0" w:color="auto"/>
            </w:tcBorders>
          </w:tcPr>
          <w:p w14:paraId="27B6816A" w14:textId="77777777" w:rsidR="008F123C" w:rsidRPr="00CF2067" w:rsidRDefault="008F123C" w:rsidP="00E047C4">
            <w:pPr>
              <w:pStyle w:val="Tabletext"/>
            </w:pPr>
            <w:r w:rsidRPr="00CF2067">
              <w:t>Pilot dispatch centre or pilot dispatch office</w:t>
            </w:r>
          </w:p>
        </w:tc>
      </w:tr>
      <w:tr w:rsidR="008F123C" w:rsidRPr="00DC75FA" w14:paraId="68488DAC" w14:textId="77777777" w:rsidTr="00E047C4">
        <w:trPr>
          <w:trHeight w:val="388"/>
        </w:trPr>
        <w:tc>
          <w:tcPr>
            <w:tcW w:w="1807" w:type="pct"/>
            <w:tcBorders>
              <w:top w:val="single" w:sz="4" w:space="0" w:color="auto"/>
              <w:left w:val="single" w:sz="4" w:space="0" w:color="auto"/>
              <w:bottom w:val="single" w:sz="4" w:space="0" w:color="auto"/>
              <w:right w:val="single" w:sz="4" w:space="0" w:color="auto"/>
            </w:tcBorders>
          </w:tcPr>
          <w:p w14:paraId="62B89FFA" w14:textId="77777777" w:rsidR="008F123C" w:rsidRPr="00CF2067" w:rsidRDefault="008F123C" w:rsidP="00E047C4">
            <w:pPr>
              <w:pStyle w:val="Tabletext"/>
              <w:rPr>
                <w:b/>
                <w:color w:val="548DD4" w:themeColor="text2" w:themeTint="99"/>
              </w:rPr>
            </w:pPr>
            <w:r w:rsidRPr="00CF2067">
              <w:rPr>
                <w:b/>
                <w:color w:val="548DD4" w:themeColor="text2" w:themeTint="99"/>
              </w:rPr>
              <w:t>PILOT STATION</w:t>
            </w:r>
          </w:p>
        </w:tc>
        <w:tc>
          <w:tcPr>
            <w:tcW w:w="3193" w:type="pct"/>
            <w:tcBorders>
              <w:top w:val="single" w:sz="4" w:space="0" w:color="auto"/>
              <w:left w:val="single" w:sz="4" w:space="0" w:color="auto"/>
              <w:bottom w:val="single" w:sz="4" w:space="0" w:color="auto"/>
              <w:right w:val="single" w:sz="4" w:space="0" w:color="auto"/>
            </w:tcBorders>
          </w:tcPr>
          <w:p w14:paraId="5FDE2544" w14:textId="77777777" w:rsidR="008F123C" w:rsidRPr="00CF2067" w:rsidRDefault="008F123C" w:rsidP="00E047C4">
            <w:pPr>
              <w:pStyle w:val="Tabletext"/>
            </w:pPr>
            <w:r w:rsidRPr="00CF2067">
              <w:t>A place where a pilot embarks/disembarks</w:t>
            </w:r>
          </w:p>
        </w:tc>
      </w:tr>
    </w:tbl>
    <w:p w14:paraId="22588309" w14:textId="77777777" w:rsidR="00595933" w:rsidRPr="00DC75FA" w:rsidRDefault="00595933">
      <w:bookmarkStart w:id="170" w:name="_Toc29292481"/>
      <w:bookmarkStart w:id="171" w:name="_Toc29292612"/>
      <w:bookmarkStart w:id="172" w:name="_Toc29292914"/>
      <w:bookmarkStart w:id="173" w:name="_Toc29292998"/>
      <w:bookmarkStart w:id="174" w:name="_Toc29292482"/>
      <w:bookmarkStart w:id="175" w:name="_Toc29292613"/>
      <w:bookmarkStart w:id="176" w:name="_Toc29292915"/>
      <w:bookmarkStart w:id="177" w:name="_Toc29292999"/>
      <w:bookmarkStart w:id="178" w:name="_Toc29292483"/>
      <w:bookmarkStart w:id="179" w:name="_Toc29292614"/>
      <w:bookmarkStart w:id="180" w:name="_Toc29292916"/>
      <w:bookmarkStart w:id="181" w:name="_Toc29293000"/>
      <w:bookmarkStart w:id="182" w:name="_Toc29292517"/>
      <w:bookmarkStart w:id="183" w:name="_Toc29292648"/>
      <w:bookmarkStart w:id="184" w:name="_Toc29292950"/>
      <w:bookmarkStart w:id="185" w:name="_Toc29293034"/>
      <w:bookmarkEnd w:id="165"/>
      <w:bookmarkEnd w:id="166"/>
      <w:bookmarkEnd w:id="167"/>
      <w:bookmarkEnd w:id="168"/>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1F44F817" w14:textId="508328AF" w:rsidR="00595933" w:rsidRPr="00DC75FA" w:rsidRDefault="00595933" w:rsidP="003D2593">
      <w:pPr>
        <w:pStyle w:val="Heading1"/>
      </w:pPr>
      <w:bookmarkStart w:id="186" w:name="_Toc29292518"/>
      <w:bookmarkStart w:id="187" w:name="_Toc29292649"/>
      <w:bookmarkStart w:id="188" w:name="_Toc29292951"/>
      <w:bookmarkStart w:id="189" w:name="_Toc29293035"/>
      <w:bookmarkEnd w:id="186"/>
      <w:bookmarkEnd w:id="187"/>
      <w:bookmarkEnd w:id="188"/>
      <w:bookmarkEnd w:id="189"/>
      <w:r w:rsidRPr="00DC75FA">
        <w:t>PROVISION OF TRAFFIC INFORMATION</w:t>
      </w:r>
    </w:p>
    <w:p w14:paraId="35F3BC48" w14:textId="77777777" w:rsidR="00595933" w:rsidRPr="00DC75FA" w:rsidRDefault="00595933" w:rsidP="003D2593">
      <w:pPr>
        <w:pStyle w:val="Heading1separat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42E0D" w:rsidRPr="00DC75FA" w14:paraId="19595563" w14:textId="77777777" w:rsidTr="00BF13B3">
        <w:trPr>
          <w:trHeight w:val="360"/>
          <w:tblHeader/>
        </w:trPr>
        <w:tc>
          <w:tcPr>
            <w:tcW w:w="1877" w:type="pct"/>
            <w:shd w:val="clear" w:color="auto" w:fill="D9E2F3"/>
            <w:vAlign w:val="center"/>
          </w:tcPr>
          <w:p w14:paraId="1A239C19" w14:textId="77777777" w:rsidR="00442E0D" w:rsidRPr="00DC75FA" w:rsidRDefault="00442E0D" w:rsidP="00BF13B3">
            <w:pPr>
              <w:pStyle w:val="Tableheading"/>
              <w:rPr>
                <w:lang w:val="en-GB"/>
              </w:rPr>
            </w:pPr>
            <w:r w:rsidRPr="00DC75FA">
              <w:rPr>
                <w:lang w:val="en-GB"/>
              </w:rPr>
              <w:t>Message Element</w:t>
            </w:r>
          </w:p>
        </w:tc>
        <w:tc>
          <w:tcPr>
            <w:tcW w:w="3123" w:type="pct"/>
            <w:shd w:val="clear" w:color="auto" w:fill="D9E2F3"/>
            <w:vAlign w:val="center"/>
          </w:tcPr>
          <w:p w14:paraId="63283A81" w14:textId="77777777" w:rsidR="00442E0D" w:rsidRPr="00DC75FA" w:rsidRDefault="00442E0D" w:rsidP="00BF13B3">
            <w:pPr>
              <w:pStyle w:val="Tableheading"/>
              <w:rPr>
                <w:lang w:val="en-GB"/>
              </w:rPr>
            </w:pPr>
            <w:r w:rsidRPr="00DC75FA">
              <w:rPr>
                <w:lang w:val="en-GB"/>
              </w:rPr>
              <w:t>Message Intent</w:t>
            </w:r>
          </w:p>
        </w:tc>
      </w:tr>
      <w:tr w:rsidR="00442E0D" w:rsidRPr="00DC75FA" w14:paraId="621A9714" w14:textId="77777777" w:rsidTr="00BF13B3">
        <w:trPr>
          <w:trHeight w:val="64"/>
        </w:trPr>
        <w:tc>
          <w:tcPr>
            <w:tcW w:w="1877" w:type="pct"/>
          </w:tcPr>
          <w:p w14:paraId="132D675F" w14:textId="77777777" w:rsidR="00442E0D" w:rsidRPr="00DC75FA" w:rsidRDefault="00442E0D" w:rsidP="00BF13B3">
            <w:pPr>
              <w:pStyle w:val="Tabletext"/>
              <w:rPr>
                <w:b/>
                <w:color w:val="548DD4" w:themeColor="text2" w:themeTint="99"/>
              </w:rPr>
            </w:pPr>
            <w:r w:rsidRPr="00DC75FA">
              <w:rPr>
                <w:b/>
                <w:color w:val="548DD4" w:themeColor="text2" w:themeTint="99"/>
              </w:rPr>
              <w:t>NO REPORTED TRAFFIC</w:t>
            </w:r>
          </w:p>
        </w:tc>
        <w:tc>
          <w:tcPr>
            <w:tcW w:w="3123" w:type="pct"/>
          </w:tcPr>
          <w:p w14:paraId="4FE36806" w14:textId="2C0A9186" w:rsidR="00442E0D" w:rsidRPr="004A420E" w:rsidRDefault="00442E0D" w:rsidP="00BF13B3">
            <w:pPr>
              <w:pStyle w:val="Tabletext"/>
            </w:pPr>
            <w:r w:rsidRPr="004A420E">
              <w:t xml:space="preserve">Inform vessel that </w:t>
            </w:r>
            <w:r w:rsidR="00AB6308" w:rsidRPr="004A420E">
              <w:t xml:space="preserve">the VTS is unaware of traffic in the area. </w:t>
            </w:r>
          </w:p>
        </w:tc>
      </w:tr>
      <w:tr w:rsidR="00442E0D" w:rsidRPr="00DC75FA" w14:paraId="69FFC474" w14:textId="77777777" w:rsidTr="00BF13B3">
        <w:trPr>
          <w:trHeight w:val="64"/>
        </w:trPr>
        <w:tc>
          <w:tcPr>
            <w:tcW w:w="1877" w:type="pct"/>
          </w:tcPr>
          <w:p w14:paraId="3122BF7F" w14:textId="77777777" w:rsidR="00442E0D" w:rsidRPr="00DC75FA" w:rsidRDefault="00442E0D" w:rsidP="00BF13B3">
            <w:pPr>
              <w:pStyle w:val="Tabletext"/>
              <w:rPr>
                <w:b/>
                <w:color w:val="548DD4" w:themeColor="text2" w:themeTint="99"/>
              </w:rPr>
            </w:pPr>
            <w:r w:rsidRPr="00DC75FA">
              <w:rPr>
                <w:b/>
                <w:color w:val="548DD4" w:themeColor="text2" w:themeTint="99"/>
              </w:rPr>
              <w:t>MEET</w:t>
            </w:r>
          </w:p>
        </w:tc>
        <w:tc>
          <w:tcPr>
            <w:tcW w:w="3123" w:type="pct"/>
          </w:tcPr>
          <w:p w14:paraId="1D192DD3" w14:textId="77777777" w:rsidR="00442E0D" w:rsidRPr="004A420E" w:rsidRDefault="00442E0D" w:rsidP="00BF13B3">
            <w:pPr>
              <w:pStyle w:val="Tabletext"/>
            </w:pPr>
            <w:r w:rsidRPr="004A420E">
              <w:t xml:space="preserve">Encounter one or more vessels </w:t>
            </w:r>
          </w:p>
        </w:tc>
      </w:tr>
      <w:tr w:rsidR="00442E0D" w:rsidRPr="00DC75FA" w14:paraId="18D23FC8" w14:textId="77777777" w:rsidTr="00BF13B3">
        <w:trPr>
          <w:trHeight w:val="64"/>
        </w:trPr>
        <w:tc>
          <w:tcPr>
            <w:tcW w:w="1877" w:type="pct"/>
          </w:tcPr>
          <w:p w14:paraId="142076F3" w14:textId="77777777" w:rsidR="00442E0D" w:rsidRPr="00DC75FA" w:rsidRDefault="00442E0D" w:rsidP="00BF13B3">
            <w:pPr>
              <w:pStyle w:val="Tabletext"/>
              <w:rPr>
                <w:b/>
                <w:color w:val="548DD4" w:themeColor="text2" w:themeTint="99"/>
              </w:rPr>
            </w:pPr>
            <w:r w:rsidRPr="00DC75FA">
              <w:rPr>
                <w:b/>
                <w:color w:val="548DD4" w:themeColor="text2" w:themeTint="99"/>
              </w:rPr>
              <w:t>PASS</w:t>
            </w:r>
          </w:p>
        </w:tc>
        <w:tc>
          <w:tcPr>
            <w:tcW w:w="3123" w:type="pct"/>
          </w:tcPr>
          <w:p w14:paraId="3C8015D4" w14:textId="77777777" w:rsidR="00442E0D" w:rsidRPr="004A420E" w:rsidRDefault="00442E0D" w:rsidP="00BF13B3">
            <w:pPr>
              <w:pStyle w:val="Tabletext"/>
              <w:jc w:val="both"/>
            </w:pPr>
            <w:r w:rsidRPr="004A420E">
              <w:t>Move in a specified direction and leave behind or on one side in proceeding another vessel or object</w:t>
            </w:r>
          </w:p>
        </w:tc>
      </w:tr>
      <w:tr w:rsidR="00442E0D" w:rsidRPr="00DC75FA" w14:paraId="766042AC" w14:textId="77777777" w:rsidTr="00BF13B3">
        <w:trPr>
          <w:trHeight w:val="64"/>
        </w:trPr>
        <w:tc>
          <w:tcPr>
            <w:tcW w:w="1877" w:type="pct"/>
          </w:tcPr>
          <w:p w14:paraId="54E5A65C" w14:textId="77777777" w:rsidR="00442E0D" w:rsidRPr="00DC75FA" w:rsidRDefault="00442E0D" w:rsidP="00BF13B3">
            <w:pPr>
              <w:pStyle w:val="Tabletext"/>
              <w:rPr>
                <w:b/>
                <w:color w:val="548DD4" w:themeColor="text2" w:themeTint="99"/>
              </w:rPr>
            </w:pPr>
            <w:r w:rsidRPr="00DC75FA">
              <w:rPr>
                <w:b/>
                <w:color w:val="548DD4" w:themeColor="text2" w:themeTint="99"/>
              </w:rPr>
              <w:t>OVERTAKE</w:t>
            </w:r>
          </w:p>
        </w:tc>
        <w:tc>
          <w:tcPr>
            <w:tcW w:w="3123" w:type="pct"/>
          </w:tcPr>
          <w:p w14:paraId="092BF4F0" w14:textId="77C059CE" w:rsidR="00442E0D" w:rsidRPr="004A420E" w:rsidRDefault="00442E0D" w:rsidP="00BF13B3">
            <w:pPr>
              <w:pStyle w:val="Tabletext"/>
            </w:pPr>
            <w:r w:rsidRPr="004A420E">
              <w:t xml:space="preserve">Inform a vessel that it going to pass other vessel </w:t>
            </w:r>
            <w:r w:rsidR="00AB6308" w:rsidRPr="004A420E">
              <w:t xml:space="preserve">moving </w:t>
            </w:r>
            <w:r w:rsidRPr="004A420E">
              <w:t>in the same direction</w:t>
            </w:r>
          </w:p>
        </w:tc>
      </w:tr>
      <w:tr w:rsidR="00442E0D" w:rsidRPr="00DC75FA" w14:paraId="21F53439" w14:textId="77777777" w:rsidTr="00BF13B3">
        <w:trPr>
          <w:trHeight w:val="64"/>
        </w:trPr>
        <w:tc>
          <w:tcPr>
            <w:tcW w:w="1877" w:type="pct"/>
          </w:tcPr>
          <w:p w14:paraId="65EAB61F" w14:textId="77777777" w:rsidR="00442E0D" w:rsidRPr="00DC75FA" w:rsidRDefault="00442E0D" w:rsidP="00BF13B3">
            <w:pPr>
              <w:pStyle w:val="Tabletext"/>
              <w:rPr>
                <w:b/>
                <w:color w:val="548DD4" w:themeColor="text2" w:themeTint="99"/>
              </w:rPr>
            </w:pPr>
            <w:r w:rsidRPr="00DC75FA">
              <w:rPr>
                <w:b/>
                <w:color w:val="548DD4" w:themeColor="text2" w:themeTint="99"/>
              </w:rPr>
              <w:t>INWARD</w:t>
            </w:r>
          </w:p>
        </w:tc>
        <w:tc>
          <w:tcPr>
            <w:tcW w:w="3123" w:type="pct"/>
          </w:tcPr>
          <w:p w14:paraId="7859A3FE" w14:textId="77777777" w:rsidR="00442E0D" w:rsidRPr="004A420E" w:rsidRDefault="00442E0D" w:rsidP="00BF13B3">
            <w:pPr>
              <w:pStyle w:val="Tabletext"/>
            </w:pPr>
            <w:r w:rsidRPr="004A420E">
              <w:t>Direction of a vessel into a port/fairway/channel/area</w:t>
            </w:r>
          </w:p>
        </w:tc>
      </w:tr>
      <w:tr w:rsidR="00442E0D" w:rsidRPr="00DC75FA" w14:paraId="4E4D40A7" w14:textId="77777777" w:rsidTr="00BF13B3">
        <w:trPr>
          <w:trHeight w:val="64"/>
        </w:trPr>
        <w:tc>
          <w:tcPr>
            <w:tcW w:w="1877" w:type="pct"/>
          </w:tcPr>
          <w:p w14:paraId="56E12661" w14:textId="77777777" w:rsidR="00442E0D" w:rsidRPr="00DC75FA" w:rsidRDefault="00442E0D" w:rsidP="00BF13B3">
            <w:pPr>
              <w:pStyle w:val="Tabletext"/>
              <w:rPr>
                <w:b/>
                <w:color w:val="548DD4" w:themeColor="text2" w:themeTint="99"/>
              </w:rPr>
            </w:pPr>
            <w:r w:rsidRPr="00DC75FA">
              <w:rPr>
                <w:b/>
                <w:color w:val="548DD4" w:themeColor="text2" w:themeTint="99"/>
              </w:rPr>
              <w:t>OUTWARD</w:t>
            </w:r>
          </w:p>
        </w:tc>
        <w:tc>
          <w:tcPr>
            <w:tcW w:w="3123" w:type="pct"/>
          </w:tcPr>
          <w:p w14:paraId="168A2F82" w14:textId="77777777" w:rsidR="00442E0D" w:rsidRPr="004A420E" w:rsidRDefault="00442E0D" w:rsidP="00BF13B3">
            <w:pPr>
              <w:pStyle w:val="Tabletext"/>
            </w:pPr>
            <w:r w:rsidRPr="004A420E">
              <w:t>Direction of a vessel from a port/fairway/channel/area</w:t>
            </w:r>
          </w:p>
        </w:tc>
      </w:tr>
      <w:tr w:rsidR="00442E0D" w:rsidRPr="00DC75FA" w14:paraId="2233C147" w14:textId="77777777" w:rsidTr="00BF13B3">
        <w:trPr>
          <w:trHeight w:val="64"/>
        </w:trPr>
        <w:tc>
          <w:tcPr>
            <w:tcW w:w="1877" w:type="pct"/>
          </w:tcPr>
          <w:p w14:paraId="04B629E1" w14:textId="77777777" w:rsidR="00442E0D" w:rsidRPr="00DC75FA" w:rsidRDefault="00442E0D" w:rsidP="00BF13B3">
            <w:pPr>
              <w:pStyle w:val="Tabletext"/>
              <w:rPr>
                <w:b/>
                <w:color w:val="548DD4" w:themeColor="text2" w:themeTint="99"/>
              </w:rPr>
            </w:pPr>
            <w:r w:rsidRPr="00DC75FA">
              <w:rPr>
                <w:b/>
                <w:color w:val="548DD4" w:themeColor="text2" w:themeTint="99"/>
              </w:rPr>
              <w:t>EASTBOUND/ WESTBOUND/ NORTHBOUND/ SOUTHBOUND</w:t>
            </w:r>
          </w:p>
        </w:tc>
        <w:tc>
          <w:tcPr>
            <w:tcW w:w="3123" w:type="pct"/>
          </w:tcPr>
          <w:p w14:paraId="5B713CBB" w14:textId="563134B6" w:rsidR="00442E0D" w:rsidRPr="004A420E" w:rsidRDefault="00442E0D" w:rsidP="00BF13B3">
            <w:pPr>
              <w:pStyle w:val="Tabletext"/>
            </w:pPr>
            <w:r w:rsidRPr="004A420E">
              <w:t>Directional information about a vessel</w:t>
            </w:r>
            <w:r w:rsidR="00AB6308" w:rsidRPr="004A420E">
              <w:t>’</w:t>
            </w:r>
            <w:r w:rsidRPr="004A420E">
              <w:t>s movements</w:t>
            </w:r>
          </w:p>
        </w:tc>
      </w:tr>
      <w:tr w:rsidR="00442E0D" w:rsidRPr="00DC75FA" w14:paraId="6E2230A9" w14:textId="77777777" w:rsidTr="00BF13B3">
        <w:trPr>
          <w:trHeight w:val="64"/>
        </w:trPr>
        <w:tc>
          <w:tcPr>
            <w:tcW w:w="1877" w:type="pct"/>
          </w:tcPr>
          <w:p w14:paraId="368A977C" w14:textId="77777777" w:rsidR="00442E0D" w:rsidRPr="00DC75FA" w:rsidRDefault="00442E0D" w:rsidP="00BF13B3">
            <w:pPr>
              <w:pStyle w:val="Tabletext"/>
              <w:rPr>
                <w:b/>
                <w:color w:val="548DD4" w:themeColor="text2" w:themeTint="99"/>
              </w:rPr>
            </w:pPr>
            <w:r w:rsidRPr="00DC75FA">
              <w:rPr>
                <w:b/>
                <w:color w:val="548DD4" w:themeColor="text2" w:themeTint="99"/>
              </w:rPr>
              <w:t>TURN/ALTER</w:t>
            </w:r>
          </w:p>
        </w:tc>
        <w:tc>
          <w:tcPr>
            <w:tcW w:w="3123" w:type="pct"/>
          </w:tcPr>
          <w:p w14:paraId="7DE24FF4" w14:textId="77777777" w:rsidR="00442E0D" w:rsidRPr="004A420E" w:rsidRDefault="00442E0D" w:rsidP="00BF13B3">
            <w:pPr>
              <w:pStyle w:val="Tabletext"/>
            </w:pPr>
            <w:r w:rsidRPr="004A420E">
              <w:t xml:space="preserve">Change direction </w:t>
            </w:r>
          </w:p>
        </w:tc>
      </w:tr>
      <w:tr w:rsidR="00442E0D" w:rsidRPr="00DC75FA" w14:paraId="6EDA64AB" w14:textId="77777777" w:rsidTr="00BF13B3">
        <w:trPr>
          <w:trHeight w:val="64"/>
        </w:trPr>
        <w:tc>
          <w:tcPr>
            <w:tcW w:w="1877" w:type="pct"/>
          </w:tcPr>
          <w:p w14:paraId="30B1A853" w14:textId="77777777" w:rsidR="00442E0D" w:rsidRPr="00DC75FA" w:rsidRDefault="00442E0D" w:rsidP="00BF13B3">
            <w:pPr>
              <w:pStyle w:val="Tabletext"/>
              <w:rPr>
                <w:b/>
                <w:color w:val="548DD4" w:themeColor="text2" w:themeTint="99"/>
              </w:rPr>
            </w:pPr>
            <w:r w:rsidRPr="00DC75FA">
              <w:rPr>
                <w:b/>
                <w:color w:val="548DD4" w:themeColor="text2" w:themeTint="99"/>
              </w:rPr>
              <w:t>ENTER</w:t>
            </w:r>
          </w:p>
        </w:tc>
        <w:tc>
          <w:tcPr>
            <w:tcW w:w="3123" w:type="pct"/>
          </w:tcPr>
          <w:p w14:paraId="2A934568" w14:textId="77777777" w:rsidR="00442E0D" w:rsidRPr="00DC75FA" w:rsidRDefault="00442E0D" w:rsidP="00BF13B3">
            <w:pPr>
              <w:pStyle w:val="Tabletext"/>
            </w:pPr>
            <w:r w:rsidRPr="00DC75FA">
              <w:t>Proceeding into a port/fairway/channel/area</w:t>
            </w:r>
          </w:p>
        </w:tc>
      </w:tr>
      <w:tr w:rsidR="00442E0D" w:rsidRPr="00DC75FA" w14:paraId="5DCCFAF1" w14:textId="77777777" w:rsidTr="00BF13B3">
        <w:trPr>
          <w:trHeight w:val="64"/>
        </w:trPr>
        <w:tc>
          <w:tcPr>
            <w:tcW w:w="1877" w:type="pct"/>
          </w:tcPr>
          <w:p w14:paraId="4B54F5AC" w14:textId="51A76B50" w:rsidR="00442E0D" w:rsidRPr="00CF2067" w:rsidRDefault="00541FED" w:rsidP="00BF13B3">
            <w:pPr>
              <w:pStyle w:val="Tabletext"/>
              <w:rPr>
                <w:b/>
                <w:color w:val="548DD4" w:themeColor="text2" w:themeTint="99"/>
              </w:rPr>
            </w:pPr>
            <w:r w:rsidRPr="00CF2067">
              <w:rPr>
                <w:b/>
                <w:color w:val="548DD4" w:themeColor="text2" w:themeTint="99"/>
              </w:rPr>
              <w:t xml:space="preserve">REPORT WHEN </w:t>
            </w:r>
            <w:r w:rsidR="00442E0D" w:rsidRPr="00CF2067">
              <w:rPr>
                <w:b/>
                <w:color w:val="548DD4" w:themeColor="text2" w:themeTint="99"/>
              </w:rPr>
              <w:t>UNDERWAY</w:t>
            </w:r>
          </w:p>
        </w:tc>
        <w:tc>
          <w:tcPr>
            <w:tcW w:w="3123" w:type="pct"/>
          </w:tcPr>
          <w:p w14:paraId="1561A393" w14:textId="2DDFB6B3" w:rsidR="00442E0D" w:rsidRPr="00DC75FA" w:rsidRDefault="00442E0D" w:rsidP="004A420E">
            <w:pPr>
              <w:pStyle w:val="Tabletext"/>
            </w:pPr>
            <w:r w:rsidRPr="00CF2067">
              <w:t>Request to a vessel to report when it is not at anchor or made fast to the shore</w:t>
            </w:r>
            <w:r w:rsidR="004A420E" w:rsidRPr="00CF2067">
              <w:t>.</w:t>
            </w:r>
          </w:p>
        </w:tc>
      </w:tr>
      <w:tr w:rsidR="00442E0D" w:rsidRPr="00DC75FA" w14:paraId="3FAAA588" w14:textId="77777777" w:rsidTr="00BF13B3">
        <w:trPr>
          <w:trHeight w:val="64"/>
        </w:trPr>
        <w:tc>
          <w:tcPr>
            <w:tcW w:w="1877" w:type="pct"/>
          </w:tcPr>
          <w:p w14:paraId="1BC3E6C4" w14:textId="77777777" w:rsidR="00442E0D" w:rsidRPr="00DC75FA" w:rsidRDefault="00442E0D" w:rsidP="00BF13B3">
            <w:pPr>
              <w:pStyle w:val="Tabletext"/>
              <w:rPr>
                <w:b/>
                <w:color w:val="548DD4" w:themeColor="text2" w:themeTint="99"/>
              </w:rPr>
            </w:pPr>
            <w:r w:rsidRPr="00DC75FA">
              <w:rPr>
                <w:b/>
                <w:color w:val="548DD4" w:themeColor="text2" w:themeTint="99"/>
              </w:rPr>
              <w:t>LEAVE</w:t>
            </w:r>
          </w:p>
        </w:tc>
        <w:tc>
          <w:tcPr>
            <w:tcW w:w="3123" w:type="pct"/>
          </w:tcPr>
          <w:p w14:paraId="4578A04E" w14:textId="77777777" w:rsidR="00442E0D" w:rsidRPr="00DC75FA" w:rsidRDefault="00442E0D" w:rsidP="00BF13B3">
            <w:pPr>
              <w:pStyle w:val="Tabletext"/>
            </w:pPr>
            <w:r w:rsidRPr="00DC75FA">
              <w:t>Outgoing from port/fairway/channel/area</w:t>
            </w:r>
          </w:p>
        </w:tc>
      </w:tr>
      <w:tr w:rsidR="00442E0D" w:rsidRPr="00DC75FA" w14:paraId="7C1149E7" w14:textId="77777777" w:rsidTr="00BF13B3">
        <w:trPr>
          <w:trHeight w:val="64"/>
        </w:trPr>
        <w:tc>
          <w:tcPr>
            <w:tcW w:w="1877" w:type="pct"/>
          </w:tcPr>
          <w:p w14:paraId="109D1A0A" w14:textId="77777777" w:rsidR="00442E0D" w:rsidRPr="00DC75FA" w:rsidRDefault="00442E0D" w:rsidP="00BF13B3">
            <w:pPr>
              <w:pStyle w:val="Tabletext"/>
              <w:rPr>
                <w:b/>
                <w:color w:val="548DD4" w:themeColor="text2" w:themeTint="99"/>
              </w:rPr>
            </w:pPr>
            <w:r w:rsidRPr="00DC75FA">
              <w:rPr>
                <w:b/>
                <w:color w:val="548DD4" w:themeColor="text2" w:themeTint="99"/>
              </w:rPr>
              <w:t>DEPART</w:t>
            </w:r>
          </w:p>
        </w:tc>
        <w:tc>
          <w:tcPr>
            <w:tcW w:w="3123" w:type="pct"/>
          </w:tcPr>
          <w:p w14:paraId="75FCBDFB" w14:textId="77777777" w:rsidR="00442E0D" w:rsidRPr="00DC75FA" w:rsidRDefault="00442E0D" w:rsidP="00BF13B3">
            <w:pPr>
              <w:pStyle w:val="Tabletext"/>
            </w:pPr>
            <w:r w:rsidRPr="00DC75FA">
              <w:t xml:space="preserve">Starting a journey </w:t>
            </w:r>
          </w:p>
        </w:tc>
      </w:tr>
      <w:tr w:rsidR="00442E0D" w:rsidRPr="00DC75FA" w14:paraId="50072F29" w14:textId="77777777" w:rsidTr="00BF13B3">
        <w:trPr>
          <w:trHeight w:val="64"/>
        </w:trPr>
        <w:tc>
          <w:tcPr>
            <w:tcW w:w="1877" w:type="pct"/>
          </w:tcPr>
          <w:p w14:paraId="3E4D2FB5" w14:textId="77777777" w:rsidR="00442E0D" w:rsidRPr="00DC75FA" w:rsidRDefault="00442E0D" w:rsidP="00BF13B3">
            <w:pPr>
              <w:pStyle w:val="Tabletext"/>
              <w:rPr>
                <w:b/>
                <w:color w:val="548DD4" w:themeColor="text2" w:themeTint="99"/>
              </w:rPr>
            </w:pPr>
            <w:r w:rsidRPr="00DC75FA">
              <w:rPr>
                <w:b/>
                <w:color w:val="548DD4" w:themeColor="text2" w:themeTint="99"/>
              </w:rPr>
              <w:t>CROSS</w:t>
            </w:r>
          </w:p>
        </w:tc>
        <w:tc>
          <w:tcPr>
            <w:tcW w:w="3123" w:type="pct"/>
          </w:tcPr>
          <w:p w14:paraId="322C1848" w14:textId="77777777" w:rsidR="00442E0D" w:rsidRPr="00DC75FA" w:rsidRDefault="00442E0D" w:rsidP="00BF13B3">
            <w:pPr>
              <w:pStyle w:val="Tabletext"/>
            </w:pPr>
            <w:r w:rsidRPr="00DC75FA">
              <w:t xml:space="preserve">Vessel proceeding in a direction near right angle with traffic flow or route. </w:t>
            </w:r>
          </w:p>
          <w:p w14:paraId="60AC60B7" w14:textId="77777777" w:rsidR="00442E0D" w:rsidRPr="00DC75FA" w:rsidRDefault="00442E0D" w:rsidP="00BF13B3">
            <w:pPr>
              <w:pStyle w:val="Tabletext"/>
            </w:pPr>
            <w:r w:rsidRPr="00DC75FA">
              <w:t>Vessel is proceeding through an area/fairway (one side to another).</w:t>
            </w:r>
          </w:p>
        </w:tc>
      </w:tr>
      <w:tr w:rsidR="00442E0D" w:rsidRPr="00DC75FA" w14:paraId="6F040320" w14:textId="77777777" w:rsidTr="00BF13B3">
        <w:trPr>
          <w:trHeight w:val="64"/>
        </w:trPr>
        <w:tc>
          <w:tcPr>
            <w:tcW w:w="1877" w:type="pct"/>
          </w:tcPr>
          <w:p w14:paraId="3EA91A33" w14:textId="77777777" w:rsidR="00442E0D" w:rsidRPr="00DC75FA" w:rsidRDefault="00442E0D" w:rsidP="00BF13B3">
            <w:pPr>
              <w:pStyle w:val="Tabletext"/>
              <w:rPr>
                <w:b/>
                <w:color w:val="548DD4" w:themeColor="text2" w:themeTint="99"/>
              </w:rPr>
            </w:pPr>
            <w:r w:rsidRPr="00DC75FA">
              <w:rPr>
                <w:b/>
                <w:color w:val="548DD4" w:themeColor="text2" w:themeTint="99"/>
              </w:rPr>
              <w:t>NOT UNDER COMMAND</w:t>
            </w:r>
          </w:p>
        </w:tc>
        <w:tc>
          <w:tcPr>
            <w:tcW w:w="3123" w:type="pct"/>
          </w:tcPr>
          <w:p w14:paraId="785EFC5A" w14:textId="77777777" w:rsidR="00442E0D" w:rsidRPr="004A420E" w:rsidRDefault="00442E0D" w:rsidP="00BF13B3">
            <w:pPr>
              <w:pStyle w:val="Tabletext"/>
            </w:pPr>
            <w:r w:rsidRPr="004A420E">
              <w:t>Inform traffic that a vessel is not able to manoeuvre in accordance to the COLREG</w:t>
            </w:r>
          </w:p>
        </w:tc>
      </w:tr>
      <w:tr w:rsidR="00442E0D" w:rsidRPr="00DC75FA" w14:paraId="2462AC22" w14:textId="77777777" w:rsidTr="00BF13B3">
        <w:trPr>
          <w:trHeight w:val="64"/>
        </w:trPr>
        <w:tc>
          <w:tcPr>
            <w:tcW w:w="1877" w:type="pct"/>
          </w:tcPr>
          <w:p w14:paraId="07F8DB57" w14:textId="77777777" w:rsidR="00442E0D" w:rsidRPr="00DC75FA" w:rsidRDefault="00442E0D" w:rsidP="00BF13B3">
            <w:pPr>
              <w:pStyle w:val="Tabletext"/>
              <w:rPr>
                <w:b/>
                <w:color w:val="548DD4" w:themeColor="text2" w:themeTint="99"/>
              </w:rPr>
            </w:pPr>
            <w:r w:rsidRPr="00DC75FA">
              <w:rPr>
                <w:b/>
                <w:color w:val="548DD4" w:themeColor="text2" w:themeTint="99"/>
              </w:rPr>
              <w:t>CONSTRAINED BY (details)</w:t>
            </w:r>
          </w:p>
        </w:tc>
        <w:tc>
          <w:tcPr>
            <w:tcW w:w="3123" w:type="pct"/>
          </w:tcPr>
          <w:p w14:paraId="71033DB1" w14:textId="77777777" w:rsidR="00442E0D" w:rsidRPr="004A420E" w:rsidRDefault="00442E0D" w:rsidP="00BF13B3">
            <w:pPr>
              <w:pStyle w:val="Tabletext"/>
            </w:pPr>
            <w:r w:rsidRPr="004A420E">
              <w:t xml:space="preserve">Inform traffic that a vessel is not able to manoeuvre due to its draft </w:t>
            </w:r>
          </w:p>
        </w:tc>
      </w:tr>
      <w:tr w:rsidR="00442E0D" w:rsidRPr="00DC75FA" w14:paraId="20AD2BEE" w14:textId="77777777" w:rsidTr="00BF13B3">
        <w:trPr>
          <w:trHeight w:val="64"/>
        </w:trPr>
        <w:tc>
          <w:tcPr>
            <w:tcW w:w="1877" w:type="pct"/>
          </w:tcPr>
          <w:p w14:paraId="78725F80" w14:textId="6D21537B" w:rsidR="00442E0D" w:rsidRPr="00DC75FA" w:rsidRDefault="00442E0D" w:rsidP="00BF13B3">
            <w:pPr>
              <w:pStyle w:val="Tabletext"/>
              <w:rPr>
                <w:b/>
                <w:color w:val="548DD4" w:themeColor="text2" w:themeTint="99"/>
              </w:rPr>
            </w:pPr>
            <w:r w:rsidRPr="00DC75FA">
              <w:rPr>
                <w:b/>
                <w:color w:val="548DD4" w:themeColor="text2" w:themeTint="99"/>
              </w:rPr>
              <w:t xml:space="preserve">RESTRICTED IN HER ABILITY </w:t>
            </w:r>
            <w:r w:rsidR="000902A0" w:rsidRPr="00DC75FA">
              <w:rPr>
                <w:b/>
                <w:color w:val="548DD4" w:themeColor="text2" w:themeTint="99"/>
              </w:rPr>
              <w:t>TO MANOUVRE</w:t>
            </w:r>
          </w:p>
        </w:tc>
        <w:tc>
          <w:tcPr>
            <w:tcW w:w="3123" w:type="pct"/>
          </w:tcPr>
          <w:p w14:paraId="56C6B8D2" w14:textId="2B9A6D9A" w:rsidR="00442E0D" w:rsidRPr="004A420E" w:rsidRDefault="00442E0D">
            <w:pPr>
              <w:pStyle w:val="Tabletext"/>
            </w:pPr>
            <w:r w:rsidRPr="004A420E">
              <w:t xml:space="preserve">Inform traffic that a vessel is not able to </w:t>
            </w:r>
            <w:r w:rsidR="000902A0" w:rsidRPr="004A420E">
              <w:t xml:space="preserve">change own course </w:t>
            </w:r>
            <w:r w:rsidRPr="004A420E">
              <w:t>due to its works</w:t>
            </w:r>
          </w:p>
        </w:tc>
      </w:tr>
      <w:tr w:rsidR="00442E0D" w:rsidRPr="00DC75FA" w14:paraId="56D35B1C" w14:textId="77777777" w:rsidTr="00BF13B3">
        <w:trPr>
          <w:trHeight w:val="64"/>
        </w:trPr>
        <w:tc>
          <w:tcPr>
            <w:tcW w:w="1877" w:type="pct"/>
          </w:tcPr>
          <w:p w14:paraId="2E7B028F" w14:textId="77777777" w:rsidR="00442E0D" w:rsidRPr="00DC75FA" w:rsidRDefault="00442E0D" w:rsidP="00BF13B3">
            <w:pPr>
              <w:pStyle w:val="Tabletext"/>
              <w:rPr>
                <w:b/>
                <w:color w:val="548DD4" w:themeColor="text2" w:themeTint="99"/>
              </w:rPr>
            </w:pPr>
            <w:r w:rsidRPr="00DC75FA">
              <w:rPr>
                <w:b/>
                <w:color w:val="548DD4" w:themeColor="text2" w:themeTint="99"/>
              </w:rPr>
              <w:t>DUE TO</w:t>
            </w:r>
          </w:p>
        </w:tc>
        <w:tc>
          <w:tcPr>
            <w:tcW w:w="3123" w:type="pct"/>
          </w:tcPr>
          <w:p w14:paraId="401DEB29" w14:textId="77777777" w:rsidR="00442E0D" w:rsidRPr="004A420E" w:rsidRDefault="00442E0D" w:rsidP="00BF13B3">
            <w:pPr>
              <w:pStyle w:val="Tabletext"/>
            </w:pPr>
            <w:r w:rsidRPr="004A420E">
              <w:t>Inform that because of negative connotation ……</w:t>
            </w:r>
          </w:p>
        </w:tc>
      </w:tr>
      <w:tr w:rsidR="00442E0D" w:rsidRPr="00DC75FA" w14:paraId="480DF92D" w14:textId="77777777" w:rsidTr="00BF13B3">
        <w:trPr>
          <w:trHeight w:val="64"/>
        </w:trPr>
        <w:tc>
          <w:tcPr>
            <w:tcW w:w="1877" w:type="pct"/>
          </w:tcPr>
          <w:p w14:paraId="055B2B80" w14:textId="77777777" w:rsidR="00442E0D" w:rsidRPr="00DC75FA" w:rsidRDefault="00442E0D" w:rsidP="00BF13B3">
            <w:pPr>
              <w:pStyle w:val="Tabletext"/>
              <w:rPr>
                <w:b/>
                <w:color w:val="548DD4" w:themeColor="text2" w:themeTint="99"/>
              </w:rPr>
            </w:pPr>
            <w:r w:rsidRPr="00DC75FA">
              <w:rPr>
                <w:b/>
                <w:color w:val="548DD4" w:themeColor="text2" w:themeTint="99"/>
              </w:rPr>
              <w:t>NAVIGATIONAL HAZARD (details)</w:t>
            </w:r>
          </w:p>
        </w:tc>
        <w:tc>
          <w:tcPr>
            <w:tcW w:w="3123" w:type="pct"/>
          </w:tcPr>
          <w:p w14:paraId="15A07750" w14:textId="4884E566" w:rsidR="00442E0D" w:rsidRPr="004A420E" w:rsidRDefault="00442E0D" w:rsidP="00BF13B3">
            <w:pPr>
              <w:pStyle w:val="Tabletext"/>
            </w:pPr>
            <w:r w:rsidRPr="004A420E">
              <w:t>Advising of a specific navigational hazard (e</w:t>
            </w:r>
            <w:r w:rsidR="00A25016" w:rsidRPr="004A420E">
              <w:t>.</w:t>
            </w:r>
            <w:r w:rsidRPr="004A420E">
              <w:t>g</w:t>
            </w:r>
            <w:r w:rsidR="00A25016" w:rsidRPr="004A420E">
              <w:t>.</w:t>
            </w:r>
            <w:r w:rsidRPr="004A420E">
              <w:t xml:space="preserve"> derelict vessel, uncharted rock, pipeline leaking gas)</w:t>
            </w:r>
          </w:p>
        </w:tc>
      </w:tr>
      <w:tr w:rsidR="00442E0D" w:rsidRPr="00DC75FA" w14:paraId="1175AA34" w14:textId="77777777" w:rsidTr="00BF13B3">
        <w:trPr>
          <w:trHeight w:val="64"/>
        </w:trPr>
        <w:tc>
          <w:tcPr>
            <w:tcW w:w="1877" w:type="pct"/>
          </w:tcPr>
          <w:p w14:paraId="5B1D0744" w14:textId="77777777" w:rsidR="00442E0D" w:rsidRPr="00DC75FA" w:rsidRDefault="00442E0D" w:rsidP="00BF13B3">
            <w:pPr>
              <w:pStyle w:val="Tabletext"/>
              <w:rPr>
                <w:b/>
                <w:color w:val="548DD4" w:themeColor="text2" w:themeTint="99"/>
              </w:rPr>
            </w:pPr>
            <w:r w:rsidRPr="00DC75FA">
              <w:rPr>
                <w:b/>
                <w:color w:val="548DD4" w:themeColor="text2" w:themeTint="99"/>
              </w:rPr>
              <w:t>(DREDGING/DIVING/SURVEY) OPERATION IN (position/area)</w:t>
            </w:r>
          </w:p>
        </w:tc>
        <w:tc>
          <w:tcPr>
            <w:tcW w:w="3123" w:type="pct"/>
          </w:tcPr>
          <w:p w14:paraId="03ACA655" w14:textId="5E43C2D0" w:rsidR="00442E0D" w:rsidRPr="004A420E" w:rsidRDefault="00442E0D" w:rsidP="00BF13B3">
            <w:pPr>
              <w:pStyle w:val="Tabletext"/>
            </w:pPr>
            <w:r w:rsidRPr="004A420E">
              <w:t xml:space="preserve">Advising of </w:t>
            </w:r>
            <w:r w:rsidR="00AB6308" w:rsidRPr="004A420E">
              <w:t>activities</w:t>
            </w:r>
            <w:r w:rsidRPr="004A420E">
              <w:t xml:space="preserve"> in a specific position/area</w:t>
            </w:r>
          </w:p>
        </w:tc>
      </w:tr>
      <w:tr w:rsidR="00442E0D" w:rsidRPr="00DC75FA" w14:paraId="5C01C4D5" w14:textId="77777777" w:rsidTr="00BF13B3">
        <w:trPr>
          <w:trHeight w:val="64"/>
        </w:trPr>
        <w:tc>
          <w:tcPr>
            <w:tcW w:w="1877" w:type="pct"/>
          </w:tcPr>
          <w:p w14:paraId="6A0F3D84" w14:textId="77777777" w:rsidR="00442E0D" w:rsidRPr="00DC75FA" w:rsidRDefault="00442E0D" w:rsidP="00BF13B3">
            <w:pPr>
              <w:pStyle w:val="Tabletext"/>
              <w:rPr>
                <w:b/>
                <w:color w:val="548DD4" w:themeColor="text2" w:themeTint="99"/>
              </w:rPr>
            </w:pPr>
            <w:r w:rsidRPr="00DC75FA">
              <w:rPr>
                <w:b/>
                <w:color w:val="548DD4" w:themeColor="text2" w:themeTint="99"/>
              </w:rPr>
              <w:t>(FISHING/PLEASURE) BOATS IN (position/area)</w:t>
            </w:r>
          </w:p>
        </w:tc>
        <w:tc>
          <w:tcPr>
            <w:tcW w:w="3123" w:type="pct"/>
          </w:tcPr>
          <w:p w14:paraId="65B7ECBC" w14:textId="77777777" w:rsidR="00442E0D" w:rsidRPr="004A420E" w:rsidRDefault="00442E0D" w:rsidP="00BF13B3">
            <w:pPr>
              <w:pStyle w:val="Tabletext"/>
            </w:pPr>
            <w:r w:rsidRPr="004A420E">
              <w:t>Inform vessel that traffic, with unknown intentions, is in the area .</w:t>
            </w:r>
          </w:p>
        </w:tc>
      </w:tr>
    </w:tbl>
    <w:p w14:paraId="4AE905BB" w14:textId="6536A28A" w:rsidR="00442E0D" w:rsidRPr="00DC75FA" w:rsidRDefault="00442E0D" w:rsidP="00442E0D"/>
    <w:p w14:paraId="688DB56B" w14:textId="647C1805" w:rsidR="00442E0D" w:rsidRPr="00DC75FA" w:rsidRDefault="00442E0D" w:rsidP="003D2593">
      <w:pPr>
        <w:pStyle w:val="Heading1"/>
        <w:numPr>
          <w:ilvl w:val="0"/>
          <w:numId w:val="71"/>
        </w:numPr>
      </w:pPr>
      <w:bookmarkStart w:id="190" w:name="_Toc16165991"/>
      <w:bookmarkStart w:id="191" w:name="_Toc18993272"/>
      <w:bookmarkStart w:id="192" w:name="_Toc29289669"/>
      <w:bookmarkStart w:id="193" w:name="_Toc29291191"/>
      <w:bookmarkStart w:id="194" w:name="_Toc29293038"/>
      <w:r w:rsidRPr="00DC75FA">
        <w:t>PROVISION OF WEATHER AND HYDROGRAPHICAL INFORMATION</w:t>
      </w:r>
      <w:bookmarkEnd w:id="190"/>
      <w:bookmarkEnd w:id="191"/>
      <w:bookmarkEnd w:id="192"/>
      <w:bookmarkEnd w:id="193"/>
      <w:bookmarkEnd w:id="194"/>
    </w:p>
    <w:p w14:paraId="7F5E2B8D" w14:textId="77777777" w:rsidR="00442E0D" w:rsidRPr="00DC75FA" w:rsidRDefault="00442E0D" w:rsidP="00442E0D">
      <w:pPr>
        <w:pStyle w:val="Heading2separ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42E0D" w:rsidRPr="00DC75FA" w14:paraId="2BB7F840" w14:textId="77777777" w:rsidTr="00BF13B3">
        <w:trPr>
          <w:trHeight w:val="360"/>
          <w:tblHeader/>
        </w:trPr>
        <w:tc>
          <w:tcPr>
            <w:tcW w:w="1877" w:type="pct"/>
            <w:shd w:val="clear" w:color="auto" w:fill="D9E2F3"/>
            <w:vAlign w:val="center"/>
          </w:tcPr>
          <w:p w14:paraId="5AB9CC0A" w14:textId="77777777" w:rsidR="00442E0D" w:rsidRPr="00DC75FA" w:rsidRDefault="00442E0D" w:rsidP="00BF13B3">
            <w:pPr>
              <w:pStyle w:val="Tableheading"/>
              <w:rPr>
                <w:lang w:val="en-GB"/>
              </w:rPr>
            </w:pPr>
            <w:r w:rsidRPr="00DC75FA">
              <w:rPr>
                <w:lang w:val="en-GB"/>
              </w:rPr>
              <w:t>Message Element</w:t>
            </w:r>
          </w:p>
        </w:tc>
        <w:tc>
          <w:tcPr>
            <w:tcW w:w="3123" w:type="pct"/>
            <w:shd w:val="clear" w:color="auto" w:fill="D9E2F3"/>
            <w:vAlign w:val="center"/>
          </w:tcPr>
          <w:p w14:paraId="24D57360" w14:textId="77777777" w:rsidR="00442E0D" w:rsidRPr="00DC75FA" w:rsidRDefault="00442E0D" w:rsidP="00BF13B3">
            <w:pPr>
              <w:pStyle w:val="Tableheading"/>
              <w:rPr>
                <w:lang w:val="en-GB"/>
              </w:rPr>
            </w:pPr>
            <w:r w:rsidRPr="00DC75FA">
              <w:rPr>
                <w:lang w:val="en-GB"/>
              </w:rPr>
              <w:t>Message Intent</w:t>
            </w:r>
          </w:p>
        </w:tc>
      </w:tr>
      <w:tr w:rsidR="00442E0D" w:rsidRPr="00DC75FA" w14:paraId="1EE55727"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4BBB88F0" w14:textId="77777777" w:rsidR="00442E0D" w:rsidRPr="004A420E" w:rsidRDefault="00442E0D" w:rsidP="00BF13B3">
            <w:pPr>
              <w:spacing w:before="60" w:after="60"/>
              <w:ind w:left="147"/>
              <w:rPr>
                <w:b/>
                <w:color w:val="548DD4" w:themeColor="text2" w:themeTint="99"/>
              </w:rPr>
            </w:pPr>
            <w:r w:rsidRPr="004A420E">
              <w:rPr>
                <w:b/>
                <w:color w:val="548DD4" w:themeColor="text2" w:themeTint="99"/>
              </w:rPr>
              <w:t>GOOD VISIBILITY</w:t>
            </w:r>
          </w:p>
        </w:tc>
        <w:tc>
          <w:tcPr>
            <w:tcW w:w="3123" w:type="pct"/>
            <w:tcBorders>
              <w:top w:val="single" w:sz="4" w:space="0" w:color="auto"/>
              <w:left w:val="single" w:sz="4" w:space="0" w:color="auto"/>
              <w:bottom w:val="single" w:sz="4" w:space="0" w:color="auto"/>
              <w:right w:val="single" w:sz="4" w:space="0" w:color="auto"/>
            </w:tcBorders>
          </w:tcPr>
          <w:p w14:paraId="74814948" w14:textId="77777777" w:rsidR="00442E0D" w:rsidRPr="004A420E" w:rsidRDefault="00442E0D" w:rsidP="00BF13B3">
            <w:pPr>
              <w:spacing w:before="60" w:after="60"/>
              <w:ind w:left="142"/>
            </w:pPr>
            <w:r w:rsidRPr="004A420E">
              <w:t>The visibility is more than 5 nautical miles</w:t>
            </w:r>
          </w:p>
        </w:tc>
      </w:tr>
      <w:tr w:rsidR="00442E0D" w:rsidRPr="00DC75FA" w14:paraId="14C2A761"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5F4D40B8" w14:textId="77777777" w:rsidR="00442E0D" w:rsidRPr="004A420E" w:rsidRDefault="00442E0D" w:rsidP="00BF13B3">
            <w:pPr>
              <w:spacing w:before="60" w:after="60"/>
              <w:ind w:left="147"/>
              <w:rPr>
                <w:b/>
                <w:color w:val="548DD4" w:themeColor="text2" w:themeTint="99"/>
              </w:rPr>
            </w:pPr>
            <w:r w:rsidRPr="004A420E">
              <w:rPr>
                <w:b/>
                <w:color w:val="548DD4" w:themeColor="text2" w:themeTint="99"/>
              </w:rPr>
              <w:t>MODARATE VISIBILITY</w:t>
            </w:r>
          </w:p>
        </w:tc>
        <w:tc>
          <w:tcPr>
            <w:tcW w:w="3123" w:type="pct"/>
            <w:tcBorders>
              <w:top w:val="single" w:sz="4" w:space="0" w:color="auto"/>
              <w:left w:val="single" w:sz="4" w:space="0" w:color="auto"/>
              <w:bottom w:val="single" w:sz="4" w:space="0" w:color="auto"/>
              <w:right w:val="single" w:sz="4" w:space="0" w:color="auto"/>
            </w:tcBorders>
          </w:tcPr>
          <w:p w14:paraId="31B8AC9C" w14:textId="77777777" w:rsidR="00442E0D" w:rsidRPr="004A420E" w:rsidRDefault="00442E0D" w:rsidP="00BF13B3">
            <w:pPr>
              <w:spacing w:before="60" w:after="60"/>
              <w:ind w:left="142"/>
            </w:pPr>
            <w:r w:rsidRPr="004A420E">
              <w:t>The visibility is between 2 and 5 nautical miles</w:t>
            </w:r>
          </w:p>
        </w:tc>
      </w:tr>
      <w:tr w:rsidR="00442E0D" w:rsidRPr="00DC75FA" w14:paraId="5452DB33"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0A9BEB64" w14:textId="77777777" w:rsidR="00442E0D" w:rsidRPr="004A420E" w:rsidRDefault="00442E0D" w:rsidP="00BF13B3">
            <w:pPr>
              <w:tabs>
                <w:tab w:val="left" w:pos="2025"/>
              </w:tabs>
              <w:spacing w:before="60" w:after="60"/>
              <w:ind w:left="147"/>
              <w:rPr>
                <w:b/>
                <w:color w:val="548DD4" w:themeColor="text2" w:themeTint="99"/>
              </w:rPr>
            </w:pPr>
            <w:r w:rsidRPr="004A420E">
              <w:rPr>
                <w:b/>
                <w:color w:val="548DD4" w:themeColor="text2" w:themeTint="99"/>
              </w:rPr>
              <w:t>POOR VISIBILITY</w:t>
            </w:r>
          </w:p>
        </w:tc>
        <w:tc>
          <w:tcPr>
            <w:tcW w:w="3123" w:type="pct"/>
            <w:tcBorders>
              <w:top w:val="single" w:sz="4" w:space="0" w:color="auto"/>
              <w:left w:val="single" w:sz="4" w:space="0" w:color="auto"/>
              <w:bottom w:val="single" w:sz="4" w:space="0" w:color="auto"/>
              <w:right w:val="single" w:sz="4" w:space="0" w:color="auto"/>
            </w:tcBorders>
          </w:tcPr>
          <w:p w14:paraId="1AA202D1" w14:textId="77777777" w:rsidR="00442E0D" w:rsidRPr="004A420E" w:rsidRDefault="00442E0D" w:rsidP="00BF13B3">
            <w:pPr>
              <w:spacing w:before="60" w:after="60"/>
              <w:ind w:left="142"/>
            </w:pPr>
            <w:r w:rsidRPr="004A420E">
              <w:t>The visibility is less than 2 nautical miles</w:t>
            </w:r>
          </w:p>
        </w:tc>
      </w:tr>
      <w:tr w:rsidR="00442E0D" w:rsidRPr="00DC75FA" w14:paraId="7ED0ABD6"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09B0141D" w14:textId="77777777" w:rsidR="00442E0D" w:rsidRPr="004A420E" w:rsidRDefault="00442E0D" w:rsidP="00BF13B3">
            <w:pPr>
              <w:tabs>
                <w:tab w:val="left" w:pos="2025"/>
              </w:tabs>
              <w:spacing w:before="60" w:after="60"/>
              <w:ind w:left="147"/>
              <w:rPr>
                <w:b/>
                <w:color w:val="548DD4" w:themeColor="text2" w:themeTint="99"/>
              </w:rPr>
            </w:pPr>
            <w:r w:rsidRPr="004A420E">
              <w:rPr>
                <w:b/>
                <w:color w:val="548DD4" w:themeColor="text2" w:themeTint="99"/>
              </w:rPr>
              <w:t>VERY POOR VISIBILITY</w:t>
            </w:r>
          </w:p>
        </w:tc>
        <w:tc>
          <w:tcPr>
            <w:tcW w:w="3123" w:type="pct"/>
            <w:tcBorders>
              <w:top w:val="single" w:sz="4" w:space="0" w:color="auto"/>
              <w:left w:val="single" w:sz="4" w:space="0" w:color="auto"/>
              <w:bottom w:val="single" w:sz="4" w:space="0" w:color="auto"/>
              <w:right w:val="single" w:sz="4" w:space="0" w:color="auto"/>
            </w:tcBorders>
          </w:tcPr>
          <w:p w14:paraId="4300552E" w14:textId="77777777" w:rsidR="00442E0D" w:rsidRPr="004A420E" w:rsidRDefault="00442E0D" w:rsidP="00BF13B3">
            <w:pPr>
              <w:spacing w:before="60" w:after="60"/>
              <w:ind w:left="142"/>
            </w:pPr>
            <w:r w:rsidRPr="004A420E">
              <w:t xml:space="preserve">The visibility is less than 1000 metres </w:t>
            </w:r>
          </w:p>
        </w:tc>
      </w:tr>
      <w:tr w:rsidR="00442E0D" w:rsidRPr="00DC75FA" w14:paraId="0706A25A"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265D20B0" w14:textId="77777777" w:rsidR="00442E0D" w:rsidRPr="004A420E" w:rsidRDefault="00442E0D" w:rsidP="00BF13B3">
            <w:pPr>
              <w:spacing w:before="60" w:after="60"/>
              <w:ind w:left="147"/>
              <w:rPr>
                <w:b/>
                <w:color w:val="548DD4" w:themeColor="text2" w:themeTint="99"/>
              </w:rPr>
            </w:pPr>
            <w:r w:rsidRPr="004A420E">
              <w:rPr>
                <w:b/>
                <w:color w:val="548DD4" w:themeColor="text2" w:themeTint="99"/>
              </w:rPr>
              <w:t>WIND DIRECTION</w:t>
            </w:r>
          </w:p>
        </w:tc>
        <w:tc>
          <w:tcPr>
            <w:tcW w:w="3123" w:type="pct"/>
            <w:tcBorders>
              <w:top w:val="single" w:sz="4" w:space="0" w:color="auto"/>
              <w:left w:val="single" w:sz="4" w:space="0" w:color="auto"/>
              <w:bottom w:val="single" w:sz="4" w:space="0" w:color="auto"/>
              <w:right w:val="single" w:sz="4" w:space="0" w:color="auto"/>
            </w:tcBorders>
          </w:tcPr>
          <w:p w14:paraId="5DBBC1CC" w14:textId="77777777" w:rsidR="00442E0D" w:rsidRPr="004A420E" w:rsidRDefault="00442E0D" w:rsidP="00BF13B3">
            <w:pPr>
              <w:spacing w:before="60" w:after="60"/>
              <w:ind w:left="142"/>
            </w:pPr>
            <w:r w:rsidRPr="004A420E">
              <w:t>Indicates the direction from which wind is blowing /coming from</w:t>
            </w:r>
          </w:p>
        </w:tc>
      </w:tr>
      <w:tr w:rsidR="00442E0D" w:rsidRPr="00DC75FA" w14:paraId="36A2F516"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248F181C" w14:textId="77777777" w:rsidR="00442E0D" w:rsidRPr="004A420E" w:rsidRDefault="00442E0D" w:rsidP="00BF13B3">
            <w:pPr>
              <w:spacing w:before="60" w:after="60"/>
              <w:ind w:left="147"/>
              <w:rPr>
                <w:b/>
                <w:color w:val="548DD4" w:themeColor="text2" w:themeTint="99"/>
              </w:rPr>
            </w:pPr>
            <w:r w:rsidRPr="004A420E">
              <w:rPr>
                <w:b/>
                <w:color w:val="548DD4" w:themeColor="text2" w:themeTint="99"/>
              </w:rPr>
              <w:t>WIND SPEED</w:t>
            </w:r>
          </w:p>
        </w:tc>
        <w:tc>
          <w:tcPr>
            <w:tcW w:w="3123" w:type="pct"/>
            <w:tcBorders>
              <w:top w:val="single" w:sz="4" w:space="0" w:color="auto"/>
              <w:left w:val="single" w:sz="4" w:space="0" w:color="auto"/>
              <w:bottom w:val="single" w:sz="4" w:space="0" w:color="auto"/>
              <w:right w:val="single" w:sz="4" w:space="0" w:color="auto"/>
            </w:tcBorders>
          </w:tcPr>
          <w:p w14:paraId="209CB39B" w14:textId="77777777" w:rsidR="00442E0D" w:rsidRPr="004A420E" w:rsidRDefault="00442E0D" w:rsidP="00BF13B3">
            <w:pPr>
              <w:spacing w:before="60" w:after="60"/>
              <w:ind w:left="142"/>
            </w:pPr>
            <w:r w:rsidRPr="004A420E">
              <w:t>Indicates the speed of the wind (knots or meters per  seconds)</w:t>
            </w:r>
          </w:p>
        </w:tc>
      </w:tr>
      <w:tr w:rsidR="00442E0D" w:rsidRPr="00DC75FA" w14:paraId="71754C56"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24A1142D" w14:textId="77777777" w:rsidR="00442E0D" w:rsidRPr="004A420E" w:rsidRDefault="00442E0D" w:rsidP="00BF13B3">
            <w:pPr>
              <w:tabs>
                <w:tab w:val="left" w:pos="1122"/>
              </w:tabs>
              <w:spacing w:before="60" w:after="60"/>
              <w:ind w:left="147"/>
              <w:rPr>
                <w:b/>
                <w:color w:val="548DD4" w:themeColor="text2" w:themeTint="99"/>
              </w:rPr>
            </w:pPr>
            <w:r w:rsidRPr="004A420E">
              <w:rPr>
                <w:b/>
                <w:color w:val="548DD4" w:themeColor="text2" w:themeTint="99"/>
              </w:rPr>
              <w:t>CURRENT DIRECTION</w:t>
            </w:r>
          </w:p>
        </w:tc>
        <w:tc>
          <w:tcPr>
            <w:tcW w:w="3123" w:type="pct"/>
            <w:tcBorders>
              <w:top w:val="single" w:sz="4" w:space="0" w:color="auto"/>
              <w:left w:val="single" w:sz="4" w:space="0" w:color="auto"/>
              <w:bottom w:val="single" w:sz="4" w:space="0" w:color="auto"/>
              <w:right w:val="single" w:sz="4" w:space="0" w:color="auto"/>
            </w:tcBorders>
          </w:tcPr>
          <w:p w14:paraId="528FCB41" w14:textId="77777777" w:rsidR="00442E0D" w:rsidRPr="004A420E" w:rsidRDefault="00442E0D" w:rsidP="00BF13B3">
            <w:pPr>
              <w:tabs>
                <w:tab w:val="left" w:pos="1122"/>
              </w:tabs>
              <w:spacing w:before="60" w:after="60"/>
              <w:ind w:left="142"/>
            </w:pPr>
            <w:r w:rsidRPr="004A420E">
              <w:t>Indicates the direction from which current setting (goes)</w:t>
            </w:r>
          </w:p>
        </w:tc>
      </w:tr>
      <w:tr w:rsidR="00442E0D" w:rsidRPr="00DC75FA" w14:paraId="2D63205D"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3BFE6346" w14:textId="77777777" w:rsidR="00442E0D" w:rsidRPr="004A420E" w:rsidRDefault="00442E0D" w:rsidP="00BF13B3">
            <w:pPr>
              <w:tabs>
                <w:tab w:val="left" w:pos="1122"/>
              </w:tabs>
              <w:spacing w:before="60" w:after="60"/>
              <w:ind w:left="147"/>
              <w:rPr>
                <w:b/>
                <w:color w:val="548DD4" w:themeColor="text2" w:themeTint="99"/>
              </w:rPr>
            </w:pPr>
            <w:r w:rsidRPr="004A420E">
              <w:rPr>
                <w:b/>
                <w:color w:val="548DD4" w:themeColor="text2" w:themeTint="99"/>
              </w:rPr>
              <w:t>CURRENT SPEED</w:t>
            </w:r>
          </w:p>
        </w:tc>
        <w:tc>
          <w:tcPr>
            <w:tcW w:w="3123" w:type="pct"/>
            <w:tcBorders>
              <w:top w:val="single" w:sz="4" w:space="0" w:color="auto"/>
              <w:left w:val="single" w:sz="4" w:space="0" w:color="auto"/>
              <w:bottom w:val="single" w:sz="4" w:space="0" w:color="auto"/>
              <w:right w:val="single" w:sz="4" w:space="0" w:color="auto"/>
            </w:tcBorders>
          </w:tcPr>
          <w:p w14:paraId="29333ACA" w14:textId="77777777" w:rsidR="00442E0D" w:rsidRPr="004A420E" w:rsidRDefault="00442E0D" w:rsidP="00BF13B3">
            <w:pPr>
              <w:tabs>
                <w:tab w:val="left" w:pos="1122"/>
              </w:tabs>
              <w:spacing w:before="60" w:after="60"/>
              <w:ind w:left="142"/>
            </w:pPr>
            <w:r w:rsidRPr="004A420E">
              <w:t>Indicates the speed of the current (knots or meters per  seconds)</w:t>
            </w:r>
          </w:p>
        </w:tc>
      </w:tr>
      <w:tr w:rsidR="00442E0D" w:rsidRPr="00DC75FA" w14:paraId="0F7A3C18"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4EDD667A" w14:textId="77777777" w:rsidR="00442E0D" w:rsidRPr="004A420E" w:rsidRDefault="00442E0D" w:rsidP="00BF13B3">
            <w:pPr>
              <w:tabs>
                <w:tab w:val="left" w:pos="1122"/>
              </w:tabs>
              <w:spacing w:before="60" w:after="60"/>
              <w:ind w:left="147"/>
              <w:rPr>
                <w:b/>
                <w:color w:val="548DD4" w:themeColor="text2" w:themeTint="99"/>
              </w:rPr>
            </w:pPr>
            <w:r w:rsidRPr="004A420E">
              <w:rPr>
                <w:b/>
                <w:color w:val="548DD4" w:themeColor="text2" w:themeTint="99"/>
              </w:rPr>
              <w:t>VISIBILITY REDUCED BY (FOG, MIST, SNOW, DUST, RAIN, HAZE) IN (area)</w:t>
            </w:r>
          </w:p>
        </w:tc>
        <w:tc>
          <w:tcPr>
            <w:tcW w:w="3123" w:type="pct"/>
            <w:tcBorders>
              <w:top w:val="single" w:sz="4" w:space="0" w:color="auto"/>
              <w:left w:val="single" w:sz="4" w:space="0" w:color="auto"/>
              <w:bottom w:val="single" w:sz="4" w:space="0" w:color="auto"/>
              <w:right w:val="single" w:sz="4" w:space="0" w:color="auto"/>
            </w:tcBorders>
          </w:tcPr>
          <w:p w14:paraId="1EB1363B" w14:textId="77777777" w:rsidR="00442E0D" w:rsidRPr="004A420E" w:rsidRDefault="00442E0D" w:rsidP="00BF13B3">
            <w:pPr>
              <w:tabs>
                <w:tab w:val="left" w:pos="1122"/>
              </w:tabs>
              <w:spacing w:before="60" w:after="60"/>
              <w:ind w:left="142"/>
            </w:pPr>
            <w:r w:rsidRPr="004A420E">
              <w:t>The visibility is reduced by some factors.</w:t>
            </w:r>
          </w:p>
        </w:tc>
      </w:tr>
      <w:tr w:rsidR="00442E0D" w:rsidRPr="00DC75FA" w14:paraId="03E14410" w14:textId="77777777" w:rsidTr="00BF13B3">
        <w:trPr>
          <w:trHeight w:val="64"/>
        </w:trPr>
        <w:tc>
          <w:tcPr>
            <w:tcW w:w="1877" w:type="pct"/>
          </w:tcPr>
          <w:p w14:paraId="5F602335" w14:textId="77777777" w:rsidR="00442E0D" w:rsidRPr="004A420E" w:rsidRDefault="00442E0D" w:rsidP="00BF13B3">
            <w:pPr>
              <w:pStyle w:val="Tabletext"/>
              <w:jc w:val="both"/>
              <w:rPr>
                <w:b/>
                <w:color w:val="548DD4" w:themeColor="text2" w:themeTint="99"/>
              </w:rPr>
            </w:pPr>
            <w:r w:rsidRPr="004A420E">
              <w:rPr>
                <w:b/>
                <w:color w:val="548DD4" w:themeColor="text2" w:themeTint="99"/>
              </w:rPr>
              <w:t>VISIBILITY IN (position/area) (XX meters/cables)</w:t>
            </w:r>
          </w:p>
        </w:tc>
        <w:tc>
          <w:tcPr>
            <w:tcW w:w="3123" w:type="pct"/>
          </w:tcPr>
          <w:p w14:paraId="063394D4" w14:textId="77777777" w:rsidR="00442E0D" w:rsidRPr="004A420E" w:rsidRDefault="00442E0D" w:rsidP="00BF13B3">
            <w:pPr>
              <w:pStyle w:val="Tabletext"/>
            </w:pPr>
            <w:r w:rsidRPr="004A420E">
              <w:t>Information about restricted visibility in a specified area</w:t>
            </w:r>
          </w:p>
        </w:tc>
      </w:tr>
      <w:tr w:rsidR="00442E0D" w:rsidRPr="00DC75FA" w14:paraId="71CB7EB0" w14:textId="77777777" w:rsidTr="00BF13B3">
        <w:trPr>
          <w:trHeight w:val="64"/>
        </w:trPr>
        <w:tc>
          <w:tcPr>
            <w:tcW w:w="1877" w:type="pct"/>
          </w:tcPr>
          <w:p w14:paraId="73FCD261" w14:textId="77777777" w:rsidR="00442E0D" w:rsidRPr="00DC75FA" w:rsidRDefault="00442E0D" w:rsidP="00BF13B3">
            <w:pPr>
              <w:pStyle w:val="Tabletext"/>
              <w:rPr>
                <w:b/>
                <w:color w:val="548DD4" w:themeColor="text2" w:themeTint="99"/>
              </w:rPr>
            </w:pPr>
            <w:r w:rsidRPr="00DC75FA">
              <w:rPr>
                <w:b/>
                <w:color w:val="548DD4" w:themeColor="text2" w:themeTint="99"/>
              </w:rPr>
              <w:t>VISIBILITY EXPECTED TO (increase/decrease)</w:t>
            </w:r>
          </w:p>
        </w:tc>
        <w:tc>
          <w:tcPr>
            <w:tcW w:w="3123" w:type="pct"/>
          </w:tcPr>
          <w:p w14:paraId="451FD8C3" w14:textId="77777777" w:rsidR="00442E0D" w:rsidRPr="00DC75FA" w:rsidRDefault="00442E0D" w:rsidP="00BF13B3">
            <w:pPr>
              <w:pStyle w:val="Tabletext"/>
            </w:pPr>
            <w:r w:rsidRPr="00DC75FA">
              <w:t xml:space="preserve">Future information on how the level of visibility may increase or decrease  </w:t>
            </w:r>
          </w:p>
        </w:tc>
      </w:tr>
      <w:tr w:rsidR="00442E0D" w:rsidRPr="00DC75FA" w14:paraId="793C804B" w14:textId="77777777" w:rsidTr="00BF13B3">
        <w:trPr>
          <w:trHeight w:val="64"/>
        </w:trPr>
        <w:tc>
          <w:tcPr>
            <w:tcW w:w="1877" w:type="pct"/>
          </w:tcPr>
          <w:p w14:paraId="26C81B94" w14:textId="77777777" w:rsidR="00442E0D" w:rsidRPr="00DC75FA" w:rsidRDefault="00442E0D" w:rsidP="00BF13B3">
            <w:pPr>
              <w:pStyle w:val="Tabletext"/>
              <w:rPr>
                <w:b/>
                <w:color w:val="548DD4" w:themeColor="text2" w:themeTint="99"/>
              </w:rPr>
            </w:pPr>
            <w:r w:rsidRPr="00DC75FA">
              <w:rPr>
                <w:b/>
                <w:color w:val="548DD4" w:themeColor="text2" w:themeTint="99"/>
              </w:rPr>
              <w:t>WIND EXPECTED TO INCREASE TO (XX knots/m/s)</w:t>
            </w:r>
          </w:p>
        </w:tc>
        <w:tc>
          <w:tcPr>
            <w:tcW w:w="3123" w:type="pct"/>
          </w:tcPr>
          <w:p w14:paraId="65D6B722" w14:textId="77777777" w:rsidR="00442E0D" w:rsidRPr="00DC75FA" w:rsidRDefault="00442E0D" w:rsidP="00BF13B3">
            <w:pPr>
              <w:pStyle w:val="Tabletext"/>
            </w:pPr>
            <w:r w:rsidRPr="00DC75FA">
              <w:t>Information about the wind conditions in the area</w:t>
            </w:r>
          </w:p>
        </w:tc>
      </w:tr>
      <w:tr w:rsidR="00442E0D" w:rsidRPr="004A420E" w14:paraId="7E136921" w14:textId="77777777" w:rsidTr="00BF13B3">
        <w:trPr>
          <w:trHeight w:val="64"/>
        </w:trPr>
        <w:tc>
          <w:tcPr>
            <w:tcW w:w="1877" w:type="pct"/>
          </w:tcPr>
          <w:p w14:paraId="2112C17F" w14:textId="77777777" w:rsidR="00442E0D" w:rsidRPr="004A420E" w:rsidRDefault="00442E0D" w:rsidP="00BF13B3">
            <w:pPr>
              <w:pStyle w:val="Tabletext"/>
              <w:rPr>
                <w:b/>
                <w:color w:val="548DD4" w:themeColor="text2" w:themeTint="99"/>
              </w:rPr>
            </w:pPr>
            <w:r w:rsidRPr="004A420E">
              <w:rPr>
                <w:b/>
                <w:color w:val="548DD4" w:themeColor="text2" w:themeTint="99"/>
              </w:rPr>
              <w:t>IF WIND EXCEEDS (XX knots/m/s), (details of action)</w:t>
            </w:r>
          </w:p>
        </w:tc>
        <w:tc>
          <w:tcPr>
            <w:tcW w:w="3123" w:type="pct"/>
          </w:tcPr>
          <w:p w14:paraId="6795EF8A" w14:textId="49F07089" w:rsidR="00442E0D" w:rsidRPr="004A420E" w:rsidRDefault="00442E0D" w:rsidP="00BF13B3">
            <w:pPr>
              <w:pStyle w:val="Tabletext"/>
            </w:pPr>
            <w:r w:rsidRPr="004A420E">
              <w:t>Information that if the wind conditions exceed a threshold then a level of action will be required (e</w:t>
            </w:r>
            <w:r w:rsidR="00DF6129" w:rsidRPr="004A420E">
              <w:t>.</w:t>
            </w:r>
            <w:r w:rsidRPr="004A420E">
              <w:t>g</w:t>
            </w:r>
            <w:r w:rsidR="00DF6129" w:rsidRPr="004A420E">
              <w:t>.</w:t>
            </w:r>
            <w:r w:rsidRPr="004A420E">
              <w:t xml:space="preserve"> vessels will be instructed to leave berths, tug services will be suspended)</w:t>
            </w:r>
          </w:p>
        </w:tc>
      </w:tr>
      <w:tr w:rsidR="00442E0D" w:rsidRPr="004A420E" w14:paraId="0235A0A9" w14:textId="77777777" w:rsidTr="00BF13B3">
        <w:trPr>
          <w:trHeight w:val="64"/>
        </w:trPr>
        <w:tc>
          <w:tcPr>
            <w:tcW w:w="1877" w:type="pct"/>
          </w:tcPr>
          <w:p w14:paraId="49B51BB0" w14:textId="77777777" w:rsidR="00442E0D" w:rsidRPr="004A420E" w:rsidRDefault="00442E0D" w:rsidP="00BF13B3">
            <w:pPr>
              <w:pStyle w:val="Tabletext"/>
              <w:rPr>
                <w:b/>
                <w:color w:val="548DD4" w:themeColor="text2" w:themeTint="99"/>
              </w:rPr>
            </w:pPr>
            <w:r w:rsidRPr="004A420E">
              <w:rPr>
                <w:b/>
                <w:color w:val="548DD4" w:themeColor="text2" w:themeTint="99"/>
              </w:rPr>
              <w:t>GALE/STORM/TYPHOON EXPECTED in XXX (area) AT (XXXX) LOCAL TIME</w:t>
            </w:r>
          </w:p>
        </w:tc>
        <w:tc>
          <w:tcPr>
            <w:tcW w:w="3123" w:type="pct"/>
          </w:tcPr>
          <w:p w14:paraId="43F3FCCA" w14:textId="77777777" w:rsidR="00442E0D" w:rsidRPr="004A420E" w:rsidRDefault="00442E0D" w:rsidP="00BF13B3">
            <w:pPr>
              <w:pStyle w:val="Tabletext"/>
            </w:pPr>
            <w:r w:rsidRPr="004A420E">
              <w:t>Inform about pending adverse weather conditions.</w:t>
            </w:r>
          </w:p>
        </w:tc>
      </w:tr>
      <w:tr w:rsidR="00442E0D" w:rsidRPr="004A420E" w14:paraId="49F10620" w14:textId="77777777" w:rsidTr="00BF13B3">
        <w:trPr>
          <w:trHeight w:val="64"/>
        </w:trPr>
        <w:tc>
          <w:tcPr>
            <w:tcW w:w="1877" w:type="pct"/>
          </w:tcPr>
          <w:p w14:paraId="5E612D9D" w14:textId="77777777" w:rsidR="00442E0D" w:rsidRPr="004A420E" w:rsidRDefault="00442E0D" w:rsidP="00BF13B3">
            <w:pPr>
              <w:pStyle w:val="Tabletext"/>
              <w:rPr>
                <w:b/>
                <w:color w:val="548DD4" w:themeColor="text2" w:themeTint="99"/>
              </w:rPr>
            </w:pPr>
            <w:r w:rsidRPr="004A420E">
              <w:rPr>
                <w:b/>
                <w:color w:val="548DD4" w:themeColor="text2" w:themeTint="99"/>
              </w:rPr>
              <w:t>TIDE IS (rising /falling /high / low)</w:t>
            </w:r>
          </w:p>
        </w:tc>
        <w:tc>
          <w:tcPr>
            <w:tcW w:w="3123" w:type="pct"/>
          </w:tcPr>
          <w:p w14:paraId="511FBF0C" w14:textId="77777777" w:rsidR="00442E0D" w:rsidRPr="004A420E" w:rsidRDefault="00442E0D" w:rsidP="00BF13B3">
            <w:pPr>
              <w:pStyle w:val="Tabletext"/>
            </w:pPr>
            <w:r w:rsidRPr="004A420E">
              <w:t>Information about the tidal conditions in the area</w:t>
            </w:r>
          </w:p>
        </w:tc>
      </w:tr>
      <w:tr w:rsidR="00442E0D" w:rsidRPr="004A420E" w14:paraId="08E26949" w14:textId="77777777" w:rsidTr="00BF13B3">
        <w:trPr>
          <w:trHeight w:val="64"/>
        </w:trPr>
        <w:tc>
          <w:tcPr>
            <w:tcW w:w="1877" w:type="pct"/>
          </w:tcPr>
          <w:p w14:paraId="3E84E081" w14:textId="77777777" w:rsidR="00442E0D" w:rsidRPr="004A420E" w:rsidRDefault="00442E0D" w:rsidP="00BF13B3">
            <w:pPr>
              <w:pStyle w:val="Tabletext"/>
              <w:rPr>
                <w:b/>
                <w:color w:val="548DD4" w:themeColor="text2" w:themeTint="99"/>
              </w:rPr>
            </w:pPr>
            <w:r w:rsidRPr="004A420E">
              <w:rPr>
                <w:b/>
                <w:color w:val="548DD4" w:themeColor="text2" w:themeTint="99"/>
              </w:rPr>
              <w:t>WATER LEVEL AT (position) IS (meters/ cm)</w:t>
            </w:r>
          </w:p>
        </w:tc>
        <w:tc>
          <w:tcPr>
            <w:tcW w:w="3123" w:type="pct"/>
          </w:tcPr>
          <w:p w14:paraId="0AA57767" w14:textId="77777777" w:rsidR="00442E0D" w:rsidRPr="004A420E" w:rsidRDefault="00442E0D" w:rsidP="00BF13B3">
            <w:pPr>
              <w:pStyle w:val="Tabletext"/>
            </w:pPr>
            <w:r w:rsidRPr="004A420E">
              <w:t>Information about the water levels in the area</w:t>
            </w:r>
          </w:p>
        </w:tc>
      </w:tr>
    </w:tbl>
    <w:p w14:paraId="7C7EF356" w14:textId="77777777" w:rsidR="00595933" w:rsidRPr="004A420E" w:rsidRDefault="00595933" w:rsidP="003D2593"/>
    <w:p w14:paraId="6F8C360E" w14:textId="77079C1E" w:rsidR="00442E0D" w:rsidRPr="004A420E" w:rsidRDefault="00442E0D" w:rsidP="003D2593">
      <w:pPr>
        <w:pStyle w:val="Heading1"/>
        <w:numPr>
          <w:ilvl w:val="0"/>
          <w:numId w:val="71"/>
        </w:numPr>
      </w:pPr>
      <w:bookmarkStart w:id="195" w:name="_Toc29289670"/>
      <w:bookmarkStart w:id="196" w:name="_Toc29291192"/>
      <w:bookmarkStart w:id="197" w:name="_Toc29293039"/>
      <w:bookmarkStart w:id="198" w:name="_Toc18993277"/>
      <w:r w:rsidRPr="004A420E">
        <w:t>RESPONDING TO DEVELOPING UNSAFE SITUATIONS</w:t>
      </w:r>
      <w:bookmarkEnd w:id="195"/>
      <w:bookmarkEnd w:id="196"/>
      <w:bookmarkEnd w:id="197"/>
      <w:r w:rsidRPr="004A420E">
        <w:t xml:space="preserve"> </w:t>
      </w:r>
      <w:bookmarkEnd w:id="198"/>
    </w:p>
    <w:p w14:paraId="710297F7" w14:textId="77777777" w:rsidR="00442E0D" w:rsidRPr="004A420E" w:rsidRDefault="00442E0D" w:rsidP="00442E0D">
      <w:pPr>
        <w:pStyle w:val="Heading2separationline"/>
      </w:pPr>
    </w:p>
    <w:p w14:paraId="0B8CD9B1" w14:textId="20B91EA3" w:rsidR="00442E0D" w:rsidRPr="004A420E" w:rsidRDefault="00442E0D" w:rsidP="00442E0D">
      <w:pPr>
        <w:pStyle w:val="Heading3"/>
      </w:pPr>
      <w:bookmarkStart w:id="199" w:name="_Toc16165998"/>
      <w:bookmarkStart w:id="200" w:name="_Toc18993278"/>
      <w:bookmarkStart w:id="201" w:name="_Toc29289671"/>
      <w:bookmarkStart w:id="202" w:name="_Toc29291193"/>
      <w:r w:rsidRPr="004A420E">
        <w:t>Position</w:t>
      </w:r>
      <w:bookmarkEnd w:id="199"/>
      <w:bookmarkEnd w:id="200"/>
      <w:bookmarkEnd w:id="201"/>
      <w:bookmarkEnd w:id="202"/>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442E0D" w:rsidRPr="004A420E" w14:paraId="187DC9F8" w14:textId="77777777" w:rsidTr="00BF13B3">
        <w:trPr>
          <w:trHeight w:val="360"/>
          <w:tblHeader/>
        </w:trPr>
        <w:tc>
          <w:tcPr>
            <w:tcW w:w="1874" w:type="pct"/>
            <w:shd w:val="clear" w:color="auto" w:fill="D9E2F3"/>
            <w:vAlign w:val="center"/>
          </w:tcPr>
          <w:p w14:paraId="358811A0" w14:textId="77777777" w:rsidR="00442E0D" w:rsidRPr="004A420E" w:rsidRDefault="00442E0D" w:rsidP="00BF13B3">
            <w:pPr>
              <w:pStyle w:val="Tableheading"/>
              <w:rPr>
                <w:lang w:val="en-GB"/>
              </w:rPr>
            </w:pPr>
            <w:r w:rsidRPr="004A420E">
              <w:rPr>
                <w:lang w:val="en-GB"/>
              </w:rPr>
              <w:t>Message Element</w:t>
            </w:r>
          </w:p>
        </w:tc>
        <w:tc>
          <w:tcPr>
            <w:tcW w:w="3126" w:type="pct"/>
            <w:shd w:val="clear" w:color="auto" w:fill="D9E2F3"/>
            <w:vAlign w:val="center"/>
          </w:tcPr>
          <w:p w14:paraId="4018F50D" w14:textId="77777777" w:rsidR="00442E0D" w:rsidRPr="004A420E" w:rsidRDefault="00442E0D" w:rsidP="00BF13B3">
            <w:pPr>
              <w:pStyle w:val="Tableheading"/>
              <w:rPr>
                <w:lang w:val="en-GB"/>
              </w:rPr>
            </w:pPr>
            <w:r w:rsidRPr="004A420E">
              <w:rPr>
                <w:lang w:val="en-GB"/>
              </w:rPr>
              <w:t>Message Intent</w:t>
            </w:r>
          </w:p>
        </w:tc>
      </w:tr>
      <w:tr w:rsidR="00442E0D" w:rsidRPr="00DC75FA" w14:paraId="2CCC4979" w14:textId="77777777" w:rsidTr="00BF13B3">
        <w:trPr>
          <w:trHeight w:val="64"/>
        </w:trPr>
        <w:tc>
          <w:tcPr>
            <w:tcW w:w="1874" w:type="pct"/>
          </w:tcPr>
          <w:p w14:paraId="2CB9E532" w14:textId="77777777" w:rsidR="00442E0D" w:rsidRPr="004A420E" w:rsidRDefault="00442E0D" w:rsidP="00BF13B3">
            <w:pPr>
              <w:pStyle w:val="Tabletext"/>
              <w:rPr>
                <w:b/>
              </w:rPr>
            </w:pPr>
            <w:r w:rsidRPr="004A420E">
              <w:rPr>
                <w:b/>
                <w:color w:val="548DD4" w:themeColor="text2" w:themeTint="99"/>
              </w:rPr>
              <w:t xml:space="preserve">[YOUR POSITION] (details) </w:t>
            </w:r>
          </w:p>
        </w:tc>
        <w:tc>
          <w:tcPr>
            <w:tcW w:w="3126" w:type="pct"/>
          </w:tcPr>
          <w:p w14:paraId="729A682F" w14:textId="46DB5D9A" w:rsidR="00442E0D" w:rsidRPr="004A420E" w:rsidRDefault="00442E0D" w:rsidP="00BF13B3">
            <w:pPr>
              <w:pStyle w:val="Tabletext"/>
            </w:pPr>
            <w:r w:rsidRPr="004A420E">
              <w:t>Advising that the vessel of its current position relative to a location</w:t>
            </w:r>
            <w:r w:rsidR="00A25016" w:rsidRPr="004A420E">
              <w:t xml:space="preserve"> </w:t>
            </w:r>
            <w:r w:rsidRPr="004A420E">
              <w:t>/</w:t>
            </w:r>
            <w:r w:rsidR="00A25016" w:rsidRPr="004A420E">
              <w:t xml:space="preserve"> </w:t>
            </w:r>
            <w:r w:rsidRPr="004A420E">
              <w:t>landmark-</w:t>
            </w:r>
          </w:p>
          <w:p w14:paraId="289BB5AE" w14:textId="77777777" w:rsidR="00442E0D" w:rsidRPr="004A420E" w:rsidRDefault="00442E0D" w:rsidP="00BF13B3">
            <w:pPr>
              <w:pStyle w:val="Tabletext"/>
            </w:pPr>
            <w:r w:rsidRPr="004A420E">
              <w:t>.../ bearing ... degrees, distance ... kilometres /</w:t>
            </w:r>
          </w:p>
          <w:p w14:paraId="7895AF8C" w14:textId="77777777" w:rsidR="00442E0D" w:rsidRPr="004A420E" w:rsidRDefault="00442E0D" w:rsidP="00BF13B3">
            <w:pPr>
              <w:pStyle w:val="Tabletext"/>
            </w:pPr>
            <w:r w:rsidRPr="004A420E">
              <w:t xml:space="preserve"> nautical miles from ... .</w:t>
            </w:r>
          </w:p>
          <w:p w14:paraId="217C77CF" w14:textId="77777777" w:rsidR="00442E0D" w:rsidRPr="004A420E" w:rsidRDefault="00442E0D" w:rsidP="00BF13B3">
            <w:pPr>
              <w:pStyle w:val="Tabletext"/>
            </w:pPr>
            <w:r w:rsidRPr="004A420E">
              <w:t>~ in the centre of the fairway.</w:t>
            </w:r>
          </w:p>
          <w:p w14:paraId="3F0D140B" w14:textId="77777777" w:rsidR="00442E0D" w:rsidRPr="004A420E" w:rsidRDefault="00442E0D" w:rsidP="00BF13B3">
            <w:pPr>
              <w:pStyle w:val="Tabletext"/>
            </w:pPr>
            <w:r w:rsidRPr="004A420E">
              <w:t>~ on / not on the radar reference line (of the fairway).</w:t>
            </w:r>
          </w:p>
          <w:p w14:paraId="73C6CDA6" w14:textId="77777777" w:rsidR="00442E0D" w:rsidRPr="00DC75FA" w:rsidRDefault="00442E0D" w:rsidP="00BF13B3">
            <w:pPr>
              <w:pStyle w:val="Tabletext"/>
            </w:pPr>
            <w:r w:rsidRPr="004A420E">
              <w:t xml:space="preserve"> ~ on the ... (cardinal points) side of the fairway.</w:t>
            </w:r>
          </w:p>
        </w:tc>
      </w:tr>
    </w:tbl>
    <w:p w14:paraId="342B7DA6" w14:textId="3164C1B2" w:rsidR="00442E0D" w:rsidRPr="00DC75FA" w:rsidRDefault="00442E0D" w:rsidP="003D2593">
      <w:pPr>
        <w:pStyle w:val="BodyText"/>
      </w:pPr>
    </w:p>
    <w:p w14:paraId="03802938" w14:textId="57250CB1" w:rsidR="00442E0D" w:rsidRPr="00DC75FA" w:rsidRDefault="00442E0D" w:rsidP="00442E0D">
      <w:pPr>
        <w:pStyle w:val="Heading3"/>
      </w:pPr>
      <w:bookmarkStart w:id="203" w:name="_Toc16165999"/>
      <w:bookmarkStart w:id="204" w:name="_Toc18993279"/>
      <w:bookmarkStart w:id="205" w:name="_Toc29289672"/>
      <w:bookmarkStart w:id="206" w:name="_Toc29291194"/>
      <w:r w:rsidRPr="00DC75FA">
        <w:t>Course</w:t>
      </w:r>
      <w:bookmarkEnd w:id="203"/>
      <w:bookmarkEnd w:id="204"/>
      <w:bookmarkEnd w:id="205"/>
      <w:bookmarkEnd w:id="206"/>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442E0D" w:rsidRPr="00DC75FA" w14:paraId="41C733BF" w14:textId="77777777" w:rsidTr="00BF13B3">
        <w:trPr>
          <w:trHeight w:val="360"/>
          <w:tblHeader/>
        </w:trPr>
        <w:tc>
          <w:tcPr>
            <w:tcW w:w="1874" w:type="pct"/>
            <w:shd w:val="clear" w:color="auto" w:fill="D9E2F3"/>
            <w:vAlign w:val="center"/>
          </w:tcPr>
          <w:p w14:paraId="66B9E9A3" w14:textId="77777777" w:rsidR="00442E0D" w:rsidRPr="00DC75FA" w:rsidRDefault="00442E0D" w:rsidP="00BF13B3">
            <w:pPr>
              <w:pStyle w:val="Tableheading"/>
              <w:rPr>
                <w:lang w:val="en-GB"/>
              </w:rPr>
            </w:pPr>
            <w:r w:rsidRPr="00DC75FA">
              <w:rPr>
                <w:lang w:val="en-GB"/>
              </w:rPr>
              <w:t>Message Element</w:t>
            </w:r>
          </w:p>
        </w:tc>
        <w:tc>
          <w:tcPr>
            <w:tcW w:w="3126" w:type="pct"/>
            <w:shd w:val="clear" w:color="auto" w:fill="D9E2F3"/>
            <w:vAlign w:val="center"/>
          </w:tcPr>
          <w:p w14:paraId="0544F712" w14:textId="77777777" w:rsidR="00442E0D" w:rsidRPr="00DC75FA" w:rsidRDefault="00442E0D" w:rsidP="00BF13B3">
            <w:pPr>
              <w:pStyle w:val="Tableheading"/>
              <w:rPr>
                <w:lang w:val="en-GB"/>
              </w:rPr>
            </w:pPr>
            <w:r w:rsidRPr="00DC75FA">
              <w:rPr>
                <w:lang w:val="en-GB"/>
              </w:rPr>
              <w:t>Message Intent</w:t>
            </w:r>
          </w:p>
        </w:tc>
      </w:tr>
      <w:tr w:rsidR="00442E0D" w:rsidRPr="00DC75FA" w14:paraId="4FAE535F" w14:textId="77777777" w:rsidTr="00BF13B3">
        <w:trPr>
          <w:trHeight w:val="64"/>
        </w:trPr>
        <w:tc>
          <w:tcPr>
            <w:tcW w:w="1874" w:type="pct"/>
          </w:tcPr>
          <w:p w14:paraId="121907CC" w14:textId="77777777" w:rsidR="00442E0D" w:rsidRPr="004A420E" w:rsidRDefault="00442E0D" w:rsidP="00BF13B3">
            <w:pPr>
              <w:pStyle w:val="Tabletext"/>
              <w:rPr>
                <w:b/>
                <w:color w:val="548DD4" w:themeColor="text2" w:themeTint="99"/>
              </w:rPr>
            </w:pPr>
            <w:r w:rsidRPr="004A420E">
              <w:rPr>
                <w:b/>
                <w:color w:val="548DD4" w:themeColor="text2" w:themeTint="99"/>
              </w:rPr>
              <w:t>LEAVE (details)</w:t>
            </w:r>
          </w:p>
        </w:tc>
        <w:tc>
          <w:tcPr>
            <w:tcW w:w="3126" w:type="pct"/>
          </w:tcPr>
          <w:p w14:paraId="654CD5AE" w14:textId="5DC259B0" w:rsidR="00442E0D" w:rsidRPr="004A420E" w:rsidRDefault="00442E0D" w:rsidP="00BF13B3">
            <w:pPr>
              <w:pStyle w:val="Tabletext"/>
            </w:pPr>
            <w:r w:rsidRPr="004A420E">
              <w:t>Advising that the vessel leave/has left an area (e</w:t>
            </w:r>
            <w:r w:rsidR="00A25016" w:rsidRPr="004A420E">
              <w:t>.</w:t>
            </w:r>
            <w:r w:rsidRPr="004A420E">
              <w:t>g</w:t>
            </w:r>
            <w:r w:rsidR="00A25016" w:rsidRPr="004A420E">
              <w:t>.</w:t>
            </w:r>
            <w:r w:rsidRPr="004A420E">
              <w:t xml:space="preserve"> fairway / recommended route / track)</w:t>
            </w:r>
          </w:p>
        </w:tc>
      </w:tr>
      <w:tr w:rsidR="00442E0D" w:rsidRPr="00DC75FA" w14:paraId="6C702840" w14:textId="77777777" w:rsidTr="00BF13B3">
        <w:trPr>
          <w:trHeight w:val="64"/>
        </w:trPr>
        <w:tc>
          <w:tcPr>
            <w:tcW w:w="1874" w:type="pct"/>
          </w:tcPr>
          <w:p w14:paraId="6DC13136"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APPROACH (details) </w:t>
            </w:r>
          </w:p>
        </w:tc>
        <w:tc>
          <w:tcPr>
            <w:tcW w:w="3126" w:type="pct"/>
          </w:tcPr>
          <w:p w14:paraId="2789CC52" w14:textId="4C280016" w:rsidR="00442E0D" w:rsidRPr="004A420E" w:rsidRDefault="00442E0D" w:rsidP="00BF13B3">
            <w:pPr>
              <w:pStyle w:val="Tabletext"/>
            </w:pPr>
            <w:r w:rsidRPr="004A420E">
              <w:t>Advising that the vessel that by going on in the same way the vessel will approach some obstacle / danger</w:t>
            </w:r>
            <w:r w:rsidRPr="004A420E" w:rsidDel="00A14BE1">
              <w:t xml:space="preserve"> </w:t>
            </w:r>
            <w:r w:rsidRPr="004A420E">
              <w:t>(e</w:t>
            </w:r>
            <w:r w:rsidR="00A25016" w:rsidRPr="004A420E">
              <w:t>.</w:t>
            </w:r>
            <w:r w:rsidRPr="004A420E">
              <w:t>g</w:t>
            </w:r>
            <w:r w:rsidR="00A25016" w:rsidRPr="004A420E">
              <w:t>.</w:t>
            </w:r>
            <w:r w:rsidRPr="004A420E">
              <w:t xml:space="preserve"> submerged wreck)</w:t>
            </w:r>
          </w:p>
        </w:tc>
      </w:tr>
      <w:tr w:rsidR="00442E0D" w:rsidRPr="00DC75FA" w14:paraId="5D188D84" w14:textId="77777777" w:rsidTr="00BF13B3">
        <w:trPr>
          <w:trHeight w:val="64"/>
        </w:trPr>
        <w:tc>
          <w:tcPr>
            <w:tcW w:w="1874" w:type="pct"/>
          </w:tcPr>
          <w:p w14:paraId="25C4FD83" w14:textId="77777777" w:rsidR="00442E0D" w:rsidRPr="004A420E" w:rsidRDefault="00442E0D" w:rsidP="00BF13B3">
            <w:pPr>
              <w:pStyle w:val="Tabletext"/>
              <w:rPr>
                <w:b/>
                <w:color w:val="548DD4" w:themeColor="text2" w:themeTint="99"/>
              </w:rPr>
            </w:pPr>
            <w:r w:rsidRPr="004A420E">
              <w:rPr>
                <w:b/>
                <w:color w:val="548DD4" w:themeColor="text2" w:themeTint="99"/>
              </w:rPr>
              <w:t>RUN INTO DANGER (details)</w:t>
            </w:r>
          </w:p>
        </w:tc>
        <w:tc>
          <w:tcPr>
            <w:tcW w:w="3126" w:type="pct"/>
          </w:tcPr>
          <w:p w14:paraId="113E518D" w14:textId="77777777" w:rsidR="00442E0D" w:rsidRPr="004A420E" w:rsidRDefault="00442E0D" w:rsidP="00BF13B3">
            <w:pPr>
              <w:pStyle w:val="Tabletext"/>
            </w:pPr>
            <w:r w:rsidRPr="004A420E">
              <w:t>Advising that the vessel that by going on in the same way the vessel will encounter some danger –</w:t>
            </w:r>
          </w:p>
          <w:p w14:paraId="1ECB423A" w14:textId="77777777" w:rsidR="00442E0D" w:rsidRPr="004A420E" w:rsidRDefault="00442E0D" w:rsidP="00BF13B3">
            <w:pPr>
              <w:pStyle w:val="Tabletext"/>
            </w:pPr>
            <w:r w:rsidRPr="004A420E">
              <w:t>~ shallow water ... bearing 220, distance 1 nm.</w:t>
            </w:r>
          </w:p>
          <w:p w14:paraId="76B860CA" w14:textId="77777777" w:rsidR="00442E0D" w:rsidRPr="004A420E" w:rsidRDefault="00442E0D" w:rsidP="00BF13B3">
            <w:pPr>
              <w:pStyle w:val="Tabletext"/>
            </w:pPr>
            <w:r w:rsidRPr="004A420E">
              <w:t>~ submerged wreck ... (cardinal points) of you.</w:t>
            </w:r>
          </w:p>
          <w:p w14:paraId="1A662EA7" w14:textId="77777777" w:rsidR="00442E0D" w:rsidRPr="004A420E" w:rsidRDefault="00442E0D" w:rsidP="00BF13B3">
            <w:pPr>
              <w:pStyle w:val="Tabletext"/>
            </w:pPr>
            <w:r w:rsidRPr="004A420E">
              <w:t>~ risk of collision (with a vessel bearing ... degrees, distance ... kilometres / nautical miles).</w:t>
            </w:r>
          </w:p>
        </w:tc>
      </w:tr>
      <w:tr w:rsidR="00442E0D" w:rsidRPr="00DC75FA" w14:paraId="769E23CE" w14:textId="77777777" w:rsidTr="00BF13B3">
        <w:trPr>
          <w:trHeight w:val="64"/>
        </w:trPr>
        <w:tc>
          <w:tcPr>
            <w:tcW w:w="1874" w:type="pct"/>
          </w:tcPr>
          <w:p w14:paraId="11F9DA6C" w14:textId="77777777" w:rsidR="00442E0D" w:rsidRPr="004A420E" w:rsidRDefault="00442E0D" w:rsidP="00BF13B3">
            <w:pPr>
              <w:pStyle w:val="Tabletext"/>
              <w:rPr>
                <w:b/>
                <w:color w:val="548DD4" w:themeColor="text2" w:themeTint="99"/>
              </w:rPr>
            </w:pPr>
            <w:r w:rsidRPr="004A420E">
              <w:rPr>
                <w:b/>
                <w:color w:val="548DD4" w:themeColor="text2" w:themeTint="99"/>
              </w:rPr>
              <w:t>SHALLOW WATER (details)</w:t>
            </w:r>
          </w:p>
        </w:tc>
        <w:tc>
          <w:tcPr>
            <w:tcW w:w="3126" w:type="pct"/>
          </w:tcPr>
          <w:p w14:paraId="393D1011" w14:textId="0DD75C3A" w:rsidR="00442E0D" w:rsidRPr="004A420E" w:rsidRDefault="00442E0D" w:rsidP="00BF13B3">
            <w:pPr>
              <w:pStyle w:val="Tabletext"/>
            </w:pPr>
            <w:r w:rsidRPr="004A420E">
              <w:t>Advising that the vessel is heading towards or has entered shallow water (e</w:t>
            </w:r>
            <w:r w:rsidR="00A25016" w:rsidRPr="004A420E">
              <w:t>.</w:t>
            </w:r>
            <w:r w:rsidRPr="004A420E">
              <w:t>g</w:t>
            </w:r>
            <w:r w:rsidR="00A25016" w:rsidRPr="004A420E">
              <w:t>.</w:t>
            </w:r>
            <w:r w:rsidRPr="004A420E">
              <w:t xml:space="preserve"> north of route)</w:t>
            </w:r>
          </w:p>
        </w:tc>
      </w:tr>
      <w:tr w:rsidR="00442E0D" w:rsidRPr="00DC75FA" w14:paraId="55562847" w14:textId="77777777" w:rsidTr="00BF13B3">
        <w:trPr>
          <w:trHeight w:val="64"/>
        </w:trPr>
        <w:tc>
          <w:tcPr>
            <w:tcW w:w="1874" w:type="pct"/>
          </w:tcPr>
          <w:p w14:paraId="2BD0888D" w14:textId="77777777" w:rsidR="00442E0D" w:rsidRPr="004A420E" w:rsidRDefault="00442E0D" w:rsidP="00BF13B3">
            <w:pPr>
              <w:pStyle w:val="Tabletext"/>
              <w:rPr>
                <w:b/>
                <w:color w:val="548DD4" w:themeColor="text2" w:themeTint="99"/>
              </w:rPr>
            </w:pPr>
            <w:r w:rsidRPr="004A420E">
              <w:rPr>
                <w:b/>
                <w:color w:val="548DD4" w:themeColor="text2" w:themeTint="99"/>
              </w:rPr>
              <w:t>DEVIATED FROM (details)</w:t>
            </w:r>
          </w:p>
        </w:tc>
        <w:tc>
          <w:tcPr>
            <w:tcW w:w="3126" w:type="pct"/>
          </w:tcPr>
          <w:p w14:paraId="7A1366A8" w14:textId="61AFB0AA" w:rsidR="00442E0D" w:rsidRPr="004A420E" w:rsidRDefault="00442E0D" w:rsidP="00BF13B3">
            <w:pPr>
              <w:pStyle w:val="Tabletext"/>
            </w:pPr>
            <w:r w:rsidRPr="004A420E">
              <w:t>Advising that the vessel deviated from something (e</w:t>
            </w:r>
            <w:r w:rsidR="00DF6129" w:rsidRPr="004A420E">
              <w:t>.</w:t>
            </w:r>
            <w:r w:rsidRPr="004A420E">
              <w:t>g</w:t>
            </w:r>
            <w:r w:rsidR="00DF6129" w:rsidRPr="004A420E">
              <w:t>.</w:t>
            </w:r>
            <w:r w:rsidRPr="004A420E">
              <w:t xml:space="preserve"> the channel, sailing / passage plan)</w:t>
            </w:r>
          </w:p>
        </w:tc>
      </w:tr>
      <w:tr w:rsidR="00442E0D" w:rsidRPr="00DC75FA" w14:paraId="1BB8D442" w14:textId="77777777" w:rsidTr="00BF13B3">
        <w:trPr>
          <w:trHeight w:val="64"/>
        </w:trPr>
        <w:tc>
          <w:tcPr>
            <w:tcW w:w="1874" w:type="pct"/>
          </w:tcPr>
          <w:p w14:paraId="6553FF56" w14:textId="77777777" w:rsidR="00442E0D" w:rsidRPr="004A420E" w:rsidRDefault="00442E0D" w:rsidP="00BF13B3">
            <w:pPr>
              <w:pStyle w:val="Tabletext"/>
              <w:rPr>
                <w:b/>
                <w:color w:val="548DD4" w:themeColor="text2" w:themeTint="99"/>
              </w:rPr>
            </w:pPr>
            <w:r w:rsidRPr="004A420E">
              <w:rPr>
                <w:b/>
                <w:color w:val="548DD4" w:themeColor="text2" w:themeTint="99"/>
              </w:rPr>
              <w:t>CLOSE QUARTER SITUATION WITH</w:t>
            </w:r>
          </w:p>
        </w:tc>
        <w:tc>
          <w:tcPr>
            <w:tcW w:w="3126" w:type="pct"/>
          </w:tcPr>
          <w:p w14:paraId="62777463" w14:textId="2B5190C1" w:rsidR="00442E0D" w:rsidRPr="004A420E" w:rsidRDefault="00442E0D" w:rsidP="00BF13B3">
            <w:pPr>
              <w:pStyle w:val="Tabletext"/>
            </w:pPr>
            <w:r w:rsidRPr="004A420E">
              <w:t xml:space="preserve">Advising the vessel that she is passing close to </w:t>
            </w:r>
            <w:r w:rsidR="00A25016" w:rsidRPr="004A420E">
              <w:t>an</w:t>
            </w:r>
            <w:r w:rsidRPr="004A420E">
              <w:t xml:space="preserve">other vessel </w:t>
            </w:r>
          </w:p>
        </w:tc>
      </w:tr>
      <w:tr w:rsidR="00442E0D" w:rsidRPr="00DC75FA" w14:paraId="14D62FD8" w14:textId="77777777" w:rsidTr="00BF13B3">
        <w:trPr>
          <w:trHeight w:val="64"/>
        </w:trPr>
        <w:tc>
          <w:tcPr>
            <w:tcW w:w="1874" w:type="pct"/>
          </w:tcPr>
          <w:p w14:paraId="1CB396BC" w14:textId="77777777" w:rsidR="00442E0D" w:rsidRPr="004A420E" w:rsidRDefault="00442E0D" w:rsidP="00BF13B3">
            <w:pPr>
              <w:pStyle w:val="Tabletext"/>
              <w:rPr>
                <w:b/>
                <w:color w:val="548DD4" w:themeColor="text2" w:themeTint="99"/>
              </w:rPr>
            </w:pPr>
            <w:r w:rsidRPr="004A420E">
              <w:rPr>
                <w:b/>
                <w:color w:val="548DD4" w:themeColor="text2" w:themeTint="99"/>
              </w:rPr>
              <w:t>RISK OF GROUNDING/COLLISION (details)</w:t>
            </w:r>
          </w:p>
        </w:tc>
        <w:tc>
          <w:tcPr>
            <w:tcW w:w="3126" w:type="pct"/>
          </w:tcPr>
          <w:p w14:paraId="30AA6AF6" w14:textId="74C375AD" w:rsidR="00442E0D" w:rsidRPr="004A420E" w:rsidRDefault="00442E0D" w:rsidP="00BF13B3">
            <w:pPr>
              <w:pStyle w:val="Tabletext"/>
            </w:pPr>
            <w:r w:rsidRPr="004A420E">
              <w:t xml:space="preserve">Advising the vessel of </w:t>
            </w:r>
            <w:r w:rsidR="00DF6129" w:rsidRPr="004A420E">
              <w:t xml:space="preserve">a </w:t>
            </w:r>
            <w:r w:rsidRPr="004A420E">
              <w:t>danger</w:t>
            </w:r>
            <w:r w:rsidR="00DF6129" w:rsidRPr="004A420E">
              <w:t>ous</w:t>
            </w:r>
            <w:r w:rsidRPr="004A420E">
              <w:t xml:space="preserve"> situation (e</w:t>
            </w:r>
            <w:r w:rsidR="00A25016" w:rsidRPr="004A420E">
              <w:t>.</w:t>
            </w:r>
            <w:r w:rsidRPr="004A420E">
              <w:t>g</w:t>
            </w:r>
            <w:r w:rsidR="00A25016" w:rsidRPr="004A420E">
              <w:t>.</w:t>
            </w:r>
            <w:r w:rsidRPr="004A420E">
              <w:t>, an object, another vessel, shallow water)</w:t>
            </w:r>
          </w:p>
        </w:tc>
      </w:tr>
      <w:tr w:rsidR="00442E0D" w:rsidRPr="00DC75FA" w14:paraId="2179984B" w14:textId="77777777" w:rsidTr="00BF13B3">
        <w:trPr>
          <w:trHeight w:val="64"/>
        </w:trPr>
        <w:tc>
          <w:tcPr>
            <w:tcW w:w="1874" w:type="pct"/>
          </w:tcPr>
          <w:p w14:paraId="77F62817" w14:textId="77777777" w:rsidR="00442E0D" w:rsidRPr="004A420E" w:rsidRDefault="00442E0D" w:rsidP="00BF13B3">
            <w:pPr>
              <w:pStyle w:val="Tabletext"/>
              <w:rPr>
                <w:b/>
                <w:color w:val="548DD4" w:themeColor="text2" w:themeTint="99"/>
              </w:rPr>
            </w:pPr>
            <w:r w:rsidRPr="004A420E">
              <w:rPr>
                <w:b/>
                <w:color w:val="548DD4" w:themeColor="text2" w:themeTint="99"/>
              </w:rPr>
              <w:t>COURSE TO MAKE GOOD</w:t>
            </w:r>
          </w:p>
        </w:tc>
        <w:tc>
          <w:tcPr>
            <w:tcW w:w="3126" w:type="pct"/>
          </w:tcPr>
          <w:p w14:paraId="396CE428" w14:textId="77777777" w:rsidR="00442E0D" w:rsidRPr="004A420E" w:rsidRDefault="00442E0D" w:rsidP="00BF13B3">
            <w:pPr>
              <w:pStyle w:val="Tabletext"/>
            </w:pPr>
            <w:r w:rsidRPr="004A420E">
              <w:t>Advising the vessel about the new course</w:t>
            </w:r>
          </w:p>
        </w:tc>
      </w:tr>
      <w:tr w:rsidR="00E047C4" w:rsidRPr="00DC75FA" w14:paraId="6C2032BA" w14:textId="77777777" w:rsidTr="00BF13B3">
        <w:trPr>
          <w:trHeight w:val="64"/>
        </w:trPr>
        <w:tc>
          <w:tcPr>
            <w:tcW w:w="1874" w:type="pct"/>
          </w:tcPr>
          <w:p w14:paraId="749F4BAF" w14:textId="2A46F41F" w:rsidR="00E047C4" w:rsidRPr="004A420E" w:rsidRDefault="00E047C4" w:rsidP="00BF13B3">
            <w:pPr>
              <w:pStyle w:val="Tabletext"/>
              <w:rPr>
                <w:b/>
                <w:color w:val="548DD4" w:themeColor="text2" w:themeTint="99"/>
              </w:rPr>
            </w:pPr>
            <w:r w:rsidRPr="004A420E">
              <w:rPr>
                <w:b/>
                <w:color w:val="548DD4" w:themeColor="text2" w:themeTint="99"/>
              </w:rPr>
              <w:t>TRACK</w:t>
            </w:r>
          </w:p>
        </w:tc>
        <w:tc>
          <w:tcPr>
            <w:tcW w:w="3126" w:type="pct"/>
          </w:tcPr>
          <w:p w14:paraId="1E277E2C" w14:textId="62F02FB2" w:rsidR="00E047C4" w:rsidRPr="004A420E" w:rsidRDefault="007D6C3D" w:rsidP="00BF13B3">
            <w:pPr>
              <w:pStyle w:val="Tabletext"/>
            </w:pPr>
            <w:r w:rsidRPr="004A420E">
              <w:t>The path followed, or to be followed, between one position and another.</w:t>
            </w:r>
          </w:p>
        </w:tc>
      </w:tr>
    </w:tbl>
    <w:p w14:paraId="76C92BC3" w14:textId="77777777" w:rsidR="00442E0D" w:rsidRPr="00DC75FA" w:rsidRDefault="00442E0D" w:rsidP="00442E0D"/>
    <w:p w14:paraId="1EA0DB1E" w14:textId="77777777" w:rsidR="00442E0D" w:rsidRPr="00DC75FA" w:rsidRDefault="00442E0D" w:rsidP="003D2593">
      <w:pPr>
        <w:pStyle w:val="Heading1"/>
        <w:numPr>
          <w:ilvl w:val="0"/>
          <w:numId w:val="71"/>
        </w:numPr>
      </w:pPr>
      <w:bookmarkStart w:id="207" w:name="_Toc16166000"/>
      <w:r w:rsidRPr="00DC75FA">
        <w:t xml:space="preserve"> </w:t>
      </w:r>
      <w:bookmarkStart w:id="208" w:name="_Toc18993280"/>
      <w:bookmarkStart w:id="209" w:name="_Toc29289673"/>
      <w:bookmarkStart w:id="210" w:name="_Toc29291195"/>
      <w:bookmarkStart w:id="211" w:name="_Toc29293040"/>
      <w:r w:rsidRPr="00DC75FA">
        <w:t>MANAGEMENT OF TRAFFIC</w:t>
      </w:r>
      <w:bookmarkEnd w:id="208"/>
      <w:bookmarkEnd w:id="209"/>
      <w:bookmarkEnd w:id="210"/>
      <w:bookmarkEnd w:id="211"/>
    </w:p>
    <w:bookmarkEnd w:id="207"/>
    <w:p w14:paraId="1C02CA5E" w14:textId="77777777" w:rsidR="00442E0D" w:rsidRPr="00DC75FA" w:rsidRDefault="00442E0D" w:rsidP="00442E0D">
      <w:pPr>
        <w:pStyle w:val="Heading2separ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1C6C25B" w14:textId="77777777" w:rsidTr="00BF13B3">
        <w:trPr>
          <w:trHeight w:val="360"/>
          <w:tblHeader/>
        </w:trPr>
        <w:tc>
          <w:tcPr>
            <w:tcW w:w="1807" w:type="pct"/>
            <w:shd w:val="clear" w:color="auto" w:fill="D9E2F3"/>
            <w:vAlign w:val="center"/>
          </w:tcPr>
          <w:p w14:paraId="3463E421"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77339ACE" w14:textId="77777777" w:rsidR="00442E0D" w:rsidRPr="00DC75FA" w:rsidRDefault="00442E0D" w:rsidP="00BF13B3">
            <w:pPr>
              <w:pStyle w:val="Tableheading"/>
              <w:rPr>
                <w:lang w:val="en-GB"/>
              </w:rPr>
            </w:pPr>
            <w:r w:rsidRPr="00DC75FA">
              <w:rPr>
                <w:lang w:val="en-GB"/>
              </w:rPr>
              <w:t>Message Intent</w:t>
            </w:r>
          </w:p>
        </w:tc>
      </w:tr>
      <w:tr w:rsidR="00442E0D" w:rsidRPr="00DC75FA" w14:paraId="2D7622F2" w14:textId="77777777" w:rsidTr="00BF13B3">
        <w:trPr>
          <w:trHeight w:val="64"/>
        </w:trPr>
        <w:tc>
          <w:tcPr>
            <w:tcW w:w="1807" w:type="pct"/>
          </w:tcPr>
          <w:p w14:paraId="111AD7BB" w14:textId="77777777" w:rsidR="00442E0D" w:rsidRPr="004A420E" w:rsidRDefault="00442E0D" w:rsidP="00BF13B3">
            <w:pPr>
              <w:pStyle w:val="Tabletext"/>
              <w:rPr>
                <w:b/>
                <w:color w:val="548DD4" w:themeColor="text2" w:themeTint="99"/>
              </w:rPr>
            </w:pPr>
            <w:r w:rsidRPr="004A420E">
              <w:rPr>
                <w:b/>
                <w:color w:val="548DD4" w:themeColor="text2" w:themeTint="99"/>
              </w:rPr>
              <w:t>YOUR INTENTION</w:t>
            </w:r>
          </w:p>
        </w:tc>
        <w:tc>
          <w:tcPr>
            <w:tcW w:w="3193" w:type="pct"/>
          </w:tcPr>
          <w:p w14:paraId="4DD2DD07" w14:textId="706CF3C7" w:rsidR="00442E0D" w:rsidRPr="004A420E" w:rsidRDefault="00442E0D" w:rsidP="00BF13B3">
            <w:pPr>
              <w:pStyle w:val="Tabletext"/>
            </w:pPr>
            <w:r w:rsidRPr="004A420E">
              <w:t xml:space="preserve">Question requesting the vessel to advise </w:t>
            </w:r>
            <w:r w:rsidR="00A25016" w:rsidRPr="004A420E">
              <w:t xml:space="preserve">VTS </w:t>
            </w:r>
            <w:r w:rsidRPr="004A420E">
              <w:t>of it</w:t>
            </w:r>
            <w:r w:rsidR="00A25016" w:rsidRPr="004A420E">
              <w:t>s</w:t>
            </w:r>
            <w:r w:rsidRPr="004A420E">
              <w:t xml:space="preserve"> </w:t>
            </w:r>
            <w:r w:rsidR="00AB6308" w:rsidRPr="004A420E">
              <w:t>plan</w:t>
            </w:r>
          </w:p>
        </w:tc>
      </w:tr>
      <w:tr w:rsidR="00442E0D" w:rsidRPr="00DC75FA" w14:paraId="10CAB6DC" w14:textId="77777777" w:rsidTr="00BF13B3">
        <w:trPr>
          <w:trHeight w:val="64"/>
        </w:trPr>
        <w:tc>
          <w:tcPr>
            <w:tcW w:w="1807" w:type="pct"/>
          </w:tcPr>
          <w:p w14:paraId="282769BE" w14:textId="77777777" w:rsidR="00442E0D" w:rsidRPr="004A420E" w:rsidRDefault="00442E0D" w:rsidP="00BF13B3">
            <w:pPr>
              <w:pStyle w:val="Tabletext"/>
              <w:rPr>
                <w:b/>
                <w:color w:val="548DD4" w:themeColor="text2" w:themeTint="99"/>
              </w:rPr>
            </w:pPr>
            <w:r w:rsidRPr="004A420E">
              <w:rPr>
                <w:b/>
                <w:color w:val="548DD4" w:themeColor="text2" w:themeTint="99"/>
              </w:rPr>
              <w:t>KEEP CLEAR OF/AVOID (details)</w:t>
            </w:r>
          </w:p>
        </w:tc>
        <w:tc>
          <w:tcPr>
            <w:tcW w:w="3193" w:type="pct"/>
          </w:tcPr>
          <w:p w14:paraId="0B1070F9" w14:textId="61DC2758" w:rsidR="00442E0D" w:rsidRPr="004A420E" w:rsidRDefault="00442E0D" w:rsidP="00BF13B3">
            <w:pPr>
              <w:pStyle w:val="Tabletext"/>
            </w:pPr>
            <w:r w:rsidRPr="004A420E">
              <w:t xml:space="preserve">Request to </w:t>
            </w:r>
            <w:r w:rsidR="00AB6308" w:rsidRPr="004A420E">
              <w:t xml:space="preserve">stay away from </w:t>
            </w:r>
            <w:r w:rsidRPr="004A420E">
              <w:t>something (e</w:t>
            </w:r>
            <w:r w:rsidR="00A25016" w:rsidRPr="004A420E">
              <w:t>.</w:t>
            </w:r>
            <w:r w:rsidRPr="004A420E">
              <w:t>g</w:t>
            </w:r>
            <w:r w:rsidR="00A25016" w:rsidRPr="004A420E">
              <w:t>.</w:t>
            </w:r>
            <w:r w:rsidRPr="004A420E">
              <w:t xml:space="preserve"> area, location, object)</w:t>
            </w:r>
          </w:p>
        </w:tc>
      </w:tr>
      <w:tr w:rsidR="00442E0D" w:rsidRPr="00DC75FA" w14:paraId="0952AF2E" w14:textId="77777777" w:rsidTr="00BF13B3">
        <w:trPr>
          <w:trHeight w:val="64"/>
        </w:trPr>
        <w:tc>
          <w:tcPr>
            <w:tcW w:w="1807" w:type="pct"/>
          </w:tcPr>
          <w:p w14:paraId="4BD5C474" w14:textId="77777777" w:rsidR="00442E0D" w:rsidRPr="004A420E" w:rsidRDefault="00442E0D" w:rsidP="00BF13B3">
            <w:pPr>
              <w:pStyle w:val="Tabletext"/>
              <w:rPr>
                <w:b/>
                <w:color w:val="548DD4" w:themeColor="text2" w:themeTint="99"/>
              </w:rPr>
            </w:pPr>
            <w:r w:rsidRPr="004A420E">
              <w:rPr>
                <w:b/>
                <w:color w:val="548DD4" w:themeColor="text2" w:themeTint="99"/>
              </w:rPr>
              <w:t>RETURN TO (details)</w:t>
            </w:r>
          </w:p>
        </w:tc>
        <w:tc>
          <w:tcPr>
            <w:tcW w:w="3193" w:type="pct"/>
          </w:tcPr>
          <w:p w14:paraId="62DE6843" w14:textId="5BA61BDF" w:rsidR="00442E0D" w:rsidRPr="004A420E" w:rsidRDefault="00442E0D" w:rsidP="00BF13B3">
            <w:pPr>
              <w:pStyle w:val="Tabletext"/>
            </w:pPr>
            <w:r w:rsidRPr="004A420E">
              <w:t>Request for the vessel to return to something (e</w:t>
            </w:r>
            <w:r w:rsidR="00A25016" w:rsidRPr="004A420E">
              <w:t>.</w:t>
            </w:r>
            <w:r w:rsidRPr="004A420E">
              <w:t>g</w:t>
            </w:r>
            <w:r w:rsidR="00A25016" w:rsidRPr="004A420E">
              <w:t>.</w:t>
            </w:r>
            <w:r w:rsidRPr="004A420E">
              <w:t xml:space="preserve"> area, location, route)</w:t>
            </w:r>
          </w:p>
        </w:tc>
      </w:tr>
      <w:tr w:rsidR="00442E0D" w:rsidRPr="00DC75FA" w14:paraId="3125109C" w14:textId="77777777" w:rsidTr="00BF13B3">
        <w:trPr>
          <w:trHeight w:val="64"/>
        </w:trPr>
        <w:tc>
          <w:tcPr>
            <w:tcW w:w="1807" w:type="pct"/>
          </w:tcPr>
          <w:p w14:paraId="44172D36" w14:textId="77777777" w:rsidR="00442E0D" w:rsidRPr="004A420E" w:rsidRDefault="00442E0D" w:rsidP="00BF13B3">
            <w:pPr>
              <w:pStyle w:val="Tabletext"/>
              <w:rPr>
                <w:b/>
                <w:color w:val="548DD4" w:themeColor="text2" w:themeTint="99"/>
              </w:rPr>
            </w:pPr>
            <w:r w:rsidRPr="004A420E">
              <w:rPr>
                <w:b/>
                <w:color w:val="548DD4" w:themeColor="text2" w:themeTint="99"/>
              </w:rPr>
              <w:t>WAIT FOR (details)</w:t>
            </w:r>
          </w:p>
        </w:tc>
        <w:tc>
          <w:tcPr>
            <w:tcW w:w="3193" w:type="pct"/>
          </w:tcPr>
          <w:p w14:paraId="482E3E9E" w14:textId="03466973" w:rsidR="00442E0D" w:rsidRPr="004A420E" w:rsidRDefault="00442E0D" w:rsidP="00BF13B3">
            <w:pPr>
              <w:pStyle w:val="Tabletext"/>
            </w:pPr>
            <w:r w:rsidRPr="004A420E">
              <w:t>Request for the vessel to wait for an event (e</w:t>
            </w:r>
            <w:r w:rsidR="00A25016" w:rsidRPr="004A420E">
              <w:t>.</w:t>
            </w:r>
            <w:r w:rsidRPr="004A420E">
              <w:t>g</w:t>
            </w:r>
            <w:r w:rsidR="00A25016" w:rsidRPr="004A420E">
              <w:t>.</w:t>
            </w:r>
            <w:r w:rsidRPr="004A420E">
              <w:t xml:space="preserve"> vessel leaving berth, vessel ahead of you, improvement in visibility)</w:t>
            </w:r>
          </w:p>
        </w:tc>
      </w:tr>
      <w:tr w:rsidR="00442E0D" w:rsidRPr="00DC75FA" w14:paraId="17EF3F12" w14:textId="77777777" w:rsidTr="00BF13B3">
        <w:trPr>
          <w:trHeight w:val="64"/>
        </w:trPr>
        <w:tc>
          <w:tcPr>
            <w:tcW w:w="1807" w:type="pct"/>
          </w:tcPr>
          <w:p w14:paraId="75FB0902" w14:textId="77777777" w:rsidR="00442E0D" w:rsidRPr="004A420E" w:rsidRDefault="00442E0D" w:rsidP="00BF13B3">
            <w:pPr>
              <w:pStyle w:val="Tabletext"/>
              <w:rPr>
                <w:b/>
                <w:color w:val="548DD4" w:themeColor="text2" w:themeTint="99"/>
              </w:rPr>
            </w:pPr>
            <w:r w:rsidRPr="004A420E">
              <w:rPr>
                <w:b/>
                <w:color w:val="548DD4" w:themeColor="text2" w:themeTint="99"/>
              </w:rPr>
              <w:t>PROCEED/NAVIGATE WITH CAUTION</w:t>
            </w:r>
          </w:p>
        </w:tc>
        <w:tc>
          <w:tcPr>
            <w:tcW w:w="3193" w:type="pct"/>
          </w:tcPr>
          <w:p w14:paraId="3A9597D9" w14:textId="77777777" w:rsidR="00442E0D" w:rsidRPr="004A420E" w:rsidRDefault="00442E0D" w:rsidP="00BF13B3">
            <w:pPr>
              <w:pStyle w:val="Tabletext"/>
            </w:pPr>
            <w:r w:rsidRPr="004A420E">
              <w:t>Request for the vessel to navigate with caution</w:t>
            </w:r>
          </w:p>
        </w:tc>
      </w:tr>
      <w:tr w:rsidR="00442E0D" w:rsidRPr="00DC75FA" w14:paraId="39224A8F" w14:textId="77777777" w:rsidTr="00BF13B3">
        <w:trPr>
          <w:trHeight w:val="64"/>
        </w:trPr>
        <w:tc>
          <w:tcPr>
            <w:tcW w:w="1807" w:type="pct"/>
          </w:tcPr>
          <w:p w14:paraId="505343D8" w14:textId="77777777" w:rsidR="00442E0D" w:rsidRPr="004A420E" w:rsidRDefault="00442E0D" w:rsidP="00BF13B3">
            <w:pPr>
              <w:pStyle w:val="Tabletext"/>
              <w:rPr>
                <w:b/>
                <w:color w:val="548DD4" w:themeColor="text2" w:themeTint="99"/>
              </w:rPr>
            </w:pPr>
            <w:r w:rsidRPr="004A420E">
              <w:rPr>
                <w:b/>
                <w:color w:val="548DD4" w:themeColor="text2" w:themeTint="99"/>
              </w:rPr>
              <w:t>PASS (details)</w:t>
            </w:r>
          </w:p>
        </w:tc>
        <w:tc>
          <w:tcPr>
            <w:tcW w:w="3193" w:type="pct"/>
          </w:tcPr>
          <w:p w14:paraId="255E990D" w14:textId="5C7B10DC" w:rsidR="00442E0D" w:rsidRPr="004A420E" w:rsidRDefault="00442E0D" w:rsidP="00BF13B3">
            <w:pPr>
              <w:pStyle w:val="Tabletext"/>
            </w:pPr>
            <w:r w:rsidRPr="004A420E">
              <w:t>Request for the vessel to pass to a relative direction or area (e</w:t>
            </w:r>
            <w:r w:rsidR="00A25016" w:rsidRPr="004A420E">
              <w:t>.</w:t>
            </w:r>
            <w:r w:rsidRPr="004A420E">
              <w:t>g</w:t>
            </w:r>
            <w:r w:rsidR="00A25016" w:rsidRPr="004A420E">
              <w:t>.</w:t>
            </w:r>
            <w:r w:rsidRPr="004A420E">
              <w:t xml:space="preserve"> NW of location)</w:t>
            </w:r>
          </w:p>
        </w:tc>
      </w:tr>
      <w:tr w:rsidR="00442E0D" w:rsidRPr="00DC75FA" w14:paraId="053D7551" w14:textId="77777777" w:rsidTr="00BF13B3">
        <w:trPr>
          <w:trHeight w:val="64"/>
        </w:trPr>
        <w:tc>
          <w:tcPr>
            <w:tcW w:w="1807" w:type="pct"/>
          </w:tcPr>
          <w:p w14:paraId="73932AAF"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KEEP/MAINTAIN WIDE BERTH </w:t>
            </w:r>
          </w:p>
        </w:tc>
        <w:tc>
          <w:tcPr>
            <w:tcW w:w="3193" w:type="pct"/>
          </w:tcPr>
          <w:p w14:paraId="6FD97A80" w14:textId="4008E48B" w:rsidR="00442E0D" w:rsidRPr="004A420E" w:rsidRDefault="00442E0D" w:rsidP="00BF13B3">
            <w:pPr>
              <w:pStyle w:val="Tabletext"/>
            </w:pPr>
            <w:r w:rsidRPr="004A420E">
              <w:t xml:space="preserve">Request for the vessel to </w:t>
            </w:r>
            <w:r w:rsidR="00DF6129" w:rsidRPr="004A420E">
              <w:t>keep adequate distance from other vessels or objects</w:t>
            </w:r>
          </w:p>
        </w:tc>
      </w:tr>
      <w:tr w:rsidR="00442E0D" w:rsidRPr="00DC75FA" w14:paraId="7A402A2F" w14:textId="77777777" w:rsidTr="00BF13B3">
        <w:trPr>
          <w:trHeight w:val="64"/>
        </w:trPr>
        <w:tc>
          <w:tcPr>
            <w:tcW w:w="1807" w:type="pct"/>
          </w:tcPr>
          <w:p w14:paraId="21CA5ECC" w14:textId="77777777" w:rsidR="00442E0D" w:rsidRPr="004A420E" w:rsidRDefault="00442E0D" w:rsidP="00BF13B3">
            <w:pPr>
              <w:pStyle w:val="Tabletext"/>
              <w:rPr>
                <w:b/>
                <w:color w:val="548DD4" w:themeColor="text2" w:themeTint="99"/>
              </w:rPr>
            </w:pPr>
            <w:r w:rsidRPr="004A420E">
              <w:rPr>
                <w:b/>
                <w:color w:val="548DD4" w:themeColor="text2" w:themeTint="99"/>
              </w:rPr>
              <w:t>KEEP A SAFE DISTANCE OF (XX miles/cables)</w:t>
            </w:r>
          </w:p>
        </w:tc>
        <w:tc>
          <w:tcPr>
            <w:tcW w:w="3193" w:type="pct"/>
          </w:tcPr>
          <w:p w14:paraId="6BA37EB1" w14:textId="2836E20C" w:rsidR="00442E0D" w:rsidRPr="004A420E" w:rsidRDefault="00442E0D" w:rsidP="00BF13B3">
            <w:pPr>
              <w:pStyle w:val="Tabletext"/>
            </w:pPr>
            <w:r w:rsidRPr="004A420E">
              <w:t xml:space="preserve">Request for the vessel to maintain a minimum </w:t>
            </w:r>
            <w:r w:rsidR="009B2F67" w:rsidRPr="004A420E">
              <w:t>adequate</w:t>
            </w:r>
            <w:r w:rsidRPr="004A420E">
              <w:t xml:space="preserve"> </w:t>
            </w:r>
            <w:r w:rsidR="009B2F67" w:rsidRPr="004A420E">
              <w:t>length of space from a vessel or object</w:t>
            </w:r>
          </w:p>
        </w:tc>
      </w:tr>
      <w:tr w:rsidR="00442E0D" w:rsidRPr="00DC75FA" w14:paraId="17484F04" w14:textId="77777777" w:rsidTr="00BF13B3">
        <w:trPr>
          <w:trHeight w:val="64"/>
        </w:trPr>
        <w:tc>
          <w:tcPr>
            <w:tcW w:w="1807" w:type="pct"/>
          </w:tcPr>
          <w:p w14:paraId="0A9F3DD8"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REMAIN OUTSIDE (area) </w:t>
            </w:r>
          </w:p>
        </w:tc>
        <w:tc>
          <w:tcPr>
            <w:tcW w:w="3193" w:type="pct"/>
          </w:tcPr>
          <w:p w14:paraId="1A14492F" w14:textId="0B8EBF16" w:rsidR="00442E0D" w:rsidRPr="004A420E" w:rsidRDefault="00442E0D" w:rsidP="00BF13B3">
            <w:pPr>
              <w:pStyle w:val="Tabletext"/>
            </w:pPr>
            <w:r w:rsidRPr="004A420E">
              <w:t xml:space="preserve">Advising the vessel to </w:t>
            </w:r>
            <w:r w:rsidR="009B2F67" w:rsidRPr="004A420E">
              <w:t>stay</w:t>
            </w:r>
            <w:r w:rsidRPr="004A420E">
              <w:t xml:space="preserve"> outside an area until further notice</w:t>
            </w:r>
          </w:p>
        </w:tc>
      </w:tr>
      <w:tr w:rsidR="00442E0D" w:rsidRPr="00DC75FA" w14:paraId="012FA462" w14:textId="77777777" w:rsidTr="00BF13B3">
        <w:trPr>
          <w:trHeight w:val="64"/>
        </w:trPr>
        <w:tc>
          <w:tcPr>
            <w:tcW w:w="1807" w:type="pct"/>
          </w:tcPr>
          <w:p w14:paraId="4C0C161B" w14:textId="77777777" w:rsidR="00442E0D" w:rsidRPr="004A420E" w:rsidRDefault="00442E0D" w:rsidP="00BF13B3">
            <w:pPr>
              <w:pStyle w:val="Tabletext"/>
              <w:rPr>
                <w:b/>
                <w:color w:val="548DD4" w:themeColor="text2" w:themeTint="99"/>
              </w:rPr>
            </w:pPr>
            <w:r w:rsidRPr="004A420E">
              <w:rPr>
                <w:b/>
                <w:color w:val="548DD4" w:themeColor="text2" w:themeTint="99"/>
              </w:rPr>
              <w:t>DO NOT PROCEED (details)</w:t>
            </w:r>
          </w:p>
        </w:tc>
        <w:tc>
          <w:tcPr>
            <w:tcW w:w="3193" w:type="pct"/>
          </w:tcPr>
          <w:p w14:paraId="06B8F8DB" w14:textId="0171B1FE" w:rsidR="00442E0D" w:rsidRPr="004A420E" w:rsidRDefault="00442E0D" w:rsidP="00BF13B3">
            <w:pPr>
              <w:pStyle w:val="Tabletext"/>
            </w:pPr>
            <w:r w:rsidRPr="004A420E">
              <w:t xml:space="preserve">Instruction for the vessel not to continue or </w:t>
            </w:r>
            <w:r w:rsidR="009B2F67" w:rsidRPr="004A420E">
              <w:t>move</w:t>
            </w:r>
          </w:p>
        </w:tc>
      </w:tr>
      <w:tr w:rsidR="00442E0D" w:rsidRPr="00DC75FA" w14:paraId="2C6C1426" w14:textId="77777777" w:rsidTr="00BF13B3">
        <w:trPr>
          <w:trHeight w:val="64"/>
        </w:trPr>
        <w:tc>
          <w:tcPr>
            <w:tcW w:w="1807" w:type="pct"/>
          </w:tcPr>
          <w:p w14:paraId="1BC1E745" w14:textId="77777777" w:rsidR="00442E0D" w:rsidRPr="004A420E" w:rsidRDefault="00442E0D" w:rsidP="00BF13B3">
            <w:pPr>
              <w:pStyle w:val="Tabletext"/>
              <w:rPr>
                <w:b/>
                <w:color w:val="548DD4" w:themeColor="text2" w:themeTint="99"/>
              </w:rPr>
            </w:pPr>
            <w:r w:rsidRPr="004A420E">
              <w:rPr>
                <w:b/>
                <w:color w:val="548DD4" w:themeColor="text2" w:themeTint="99"/>
              </w:rPr>
              <w:t>DO NOT ENTER</w:t>
            </w:r>
          </w:p>
        </w:tc>
        <w:tc>
          <w:tcPr>
            <w:tcW w:w="3193" w:type="pct"/>
          </w:tcPr>
          <w:p w14:paraId="78D20739" w14:textId="018FD0BA" w:rsidR="00442E0D" w:rsidRPr="004A420E" w:rsidRDefault="00442E0D" w:rsidP="00BF13B3">
            <w:pPr>
              <w:pStyle w:val="Tabletext"/>
            </w:pPr>
            <w:r w:rsidRPr="004A420E">
              <w:t xml:space="preserve">Instruction for the vessel not to </w:t>
            </w:r>
            <w:r w:rsidR="009B2F67" w:rsidRPr="004A420E">
              <w:t>go into an area</w:t>
            </w:r>
          </w:p>
        </w:tc>
      </w:tr>
      <w:tr w:rsidR="00442E0D" w:rsidRPr="00DC75FA" w14:paraId="4A148955" w14:textId="77777777" w:rsidTr="00BF13B3">
        <w:trPr>
          <w:trHeight w:val="64"/>
        </w:trPr>
        <w:tc>
          <w:tcPr>
            <w:tcW w:w="1807" w:type="pct"/>
          </w:tcPr>
          <w:p w14:paraId="494DD065" w14:textId="77777777" w:rsidR="00442E0D" w:rsidRPr="004A420E" w:rsidRDefault="00442E0D" w:rsidP="00BF13B3">
            <w:pPr>
              <w:pStyle w:val="Tabletext"/>
              <w:rPr>
                <w:b/>
                <w:color w:val="548DD4" w:themeColor="text2" w:themeTint="99"/>
              </w:rPr>
            </w:pPr>
            <w:r w:rsidRPr="004A420E">
              <w:rPr>
                <w:b/>
                <w:color w:val="548DD4" w:themeColor="text2" w:themeTint="99"/>
              </w:rPr>
              <w:t>DO NOT OVERTAKE</w:t>
            </w:r>
          </w:p>
        </w:tc>
        <w:tc>
          <w:tcPr>
            <w:tcW w:w="3193" w:type="pct"/>
          </w:tcPr>
          <w:p w14:paraId="49407D52" w14:textId="623904AC" w:rsidR="00442E0D" w:rsidRPr="004A420E" w:rsidRDefault="00442E0D" w:rsidP="00BF13B3">
            <w:pPr>
              <w:pStyle w:val="Tabletext"/>
            </w:pPr>
            <w:r w:rsidRPr="004A420E">
              <w:t xml:space="preserve">Instruction for a vessel not to </w:t>
            </w:r>
            <w:r w:rsidR="009B2F67" w:rsidRPr="004A420E">
              <w:t>go past another vessel</w:t>
            </w:r>
          </w:p>
        </w:tc>
      </w:tr>
      <w:tr w:rsidR="00442E0D" w:rsidRPr="00DC75FA" w14:paraId="3A06F9D3" w14:textId="77777777" w:rsidTr="00BF13B3">
        <w:trPr>
          <w:trHeight w:val="64"/>
        </w:trPr>
        <w:tc>
          <w:tcPr>
            <w:tcW w:w="1807" w:type="pct"/>
          </w:tcPr>
          <w:p w14:paraId="10E553DB" w14:textId="77777777" w:rsidR="00442E0D" w:rsidRPr="004A420E" w:rsidRDefault="00442E0D" w:rsidP="00BF13B3">
            <w:pPr>
              <w:pStyle w:val="Tabletext"/>
              <w:rPr>
                <w:b/>
                <w:color w:val="548DD4" w:themeColor="text2" w:themeTint="99"/>
              </w:rPr>
            </w:pPr>
            <w:r w:rsidRPr="004A420E">
              <w:rPr>
                <w:b/>
                <w:color w:val="548DD4" w:themeColor="text2" w:themeTint="99"/>
              </w:rPr>
              <w:t>DO NOT CROSS FAIRWAY</w:t>
            </w:r>
          </w:p>
        </w:tc>
        <w:tc>
          <w:tcPr>
            <w:tcW w:w="3193" w:type="pct"/>
          </w:tcPr>
          <w:p w14:paraId="48CEA118" w14:textId="46644742" w:rsidR="00442E0D" w:rsidRPr="004A420E" w:rsidRDefault="00442E0D" w:rsidP="00BF13B3">
            <w:pPr>
              <w:pStyle w:val="Tabletext"/>
            </w:pPr>
            <w:r w:rsidRPr="004A420E">
              <w:t>Instruction for a vessel not to</w:t>
            </w:r>
            <w:r w:rsidR="009B2F67" w:rsidRPr="004A420E">
              <w:t xml:space="preserve"> go a</w:t>
            </w:r>
            <w:r w:rsidRPr="004A420E">
              <w:t>cross the fairway</w:t>
            </w:r>
          </w:p>
        </w:tc>
      </w:tr>
      <w:tr w:rsidR="00442E0D" w:rsidRPr="00DC75FA" w14:paraId="4E2B8D2C"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38AAE0E7"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RESTRICTED AREA (name) </w:t>
            </w:r>
          </w:p>
        </w:tc>
        <w:tc>
          <w:tcPr>
            <w:tcW w:w="3193" w:type="pct"/>
            <w:tcBorders>
              <w:top w:val="single" w:sz="4" w:space="0" w:color="auto"/>
              <w:left w:val="single" w:sz="4" w:space="0" w:color="auto"/>
              <w:bottom w:val="single" w:sz="4" w:space="0" w:color="auto"/>
              <w:right w:val="single" w:sz="4" w:space="0" w:color="auto"/>
            </w:tcBorders>
          </w:tcPr>
          <w:p w14:paraId="0E82E22D" w14:textId="77777777" w:rsidR="00442E0D" w:rsidRPr="004A420E" w:rsidRDefault="00442E0D" w:rsidP="00BF13B3">
            <w:pPr>
              <w:pStyle w:val="Tabletext"/>
            </w:pPr>
            <w:r w:rsidRPr="004A420E">
              <w:t>Information provided about a restricted area</w:t>
            </w:r>
          </w:p>
        </w:tc>
      </w:tr>
      <w:tr w:rsidR="00442E0D" w:rsidRPr="00DC75FA" w14:paraId="408A7272"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77D3ACFE" w14:textId="77777777" w:rsidR="00442E0D" w:rsidRPr="004A420E" w:rsidRDefault="00442E0D" w:rsidP="00BF13B3">
            <w:pPr>
              <w:pStyle w:val="Tabletext"/>
              <w:rPr>
                <w:b/>
                <w:color w:val="548DD4" w:themeColor="text2" w:themeTint="99"/>
              </w:rPr>
            </w:pPr>
            <w:r w:rsidRPr="004A420E">
              <w:rPr>
                <w:b/>
                <w:color w:val="548DD4" w:themeColor="text2" w:themeTint="99"/>
              </w:rPr>
              <w:t>AREA TO BE AVOIDED (name)</w:t>
            </w:r>
          </w:p>
        </w:tc>
        <w:tc>
          <w:tcPr>
            <w:tcW w:w="3193" w:type="pct"/>
            <w:tcBorders>
              <w:top w:val="single" w:sz="4" w:space="0" w:color="auto"/>
              <w:left w:val="single" w:sz="4" w:space="0" w:color="auto"/>
              <w:bottom w:val="single" w:sz="4" w:space="0" w:color="auto"/>
              <w:right w:val="single" w:sz="4" w:space="0" w:color="auto"/>
            </w:tcBorders>
          </w:tcPr>
          <w:p w14:paraId="0EA08E94" w14:textId="1ECCB4B4" w:rsidR="00442E0D" w:rsidRPr="004A420E" w:rsidRDefault="00AB6308" w:rsidP="00BF13B3">
            <w:pPr>
              <w:pStyle w:val="Tabletext"/>
            </w:pPr>
            <w:r w:rsidRPr="004A420E">
              <w:t>Advice to keep clear of a specific area</w:t>
            </w:r>
          </w:p>
        </w:tc>
      </w:tr>
      <w:tr w:rsidR="00F64776" w:rsidRPr="00DC75FA" w14:paraId="4AE15321"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141FF618" w14:textId="6BD6D046" w:rsidR="00F64776" w:rsidRPr="004A420E" w:rsidRDefault="00F64776" w:rsidP="00BF13B3">
            <w:pPr>
              <w:pStyle w:val="Tabletext"/>
              <w:rPr>
                <w:b/>
                <w:color w:val="548DD4" w:themeColor="text2" w:themeTint="99"/>
              </w:rPr>
            </w:pPr>
            <w:r w:rsidRPr="004A420E">
              <w:rPr>
                <w:b/>
                <w:color w:val="548DD4" w:themeColor="text2" w:themeTint="99"/>
              </w:rPr>
              <w:t>CLOSE UP</w:t>
            </w:r>
          </w:p>
        </w:tc>
        <w:tc>
          <w:tcPr>
            <w:tcW w:w="3193" w:type="pct"/>
            <w:tcBorders>
              <w:top w:val="single" w:sz="4" w:space="0" w:color="auto"/>
              <w:left w:val="single" w:sz="4" w:space="0" w:color="auto"/>
              <w:bottom w:val="single" w:sz="4" w:space="0" w:color="auto"/>
              <w:right w:val="single" w:sz="4" w:space="0" w:color="auto"/>
            </w:tcBorders>
          </w:tcPr>
          <w:p w14:paraId="2930A972" w14:textId="21FB41F6" w:rsidR="00F64776" w:rsidRPr="004A420E" w:rsidRDefault="00F64776" w:rsidP="00BF13B3">
            <w:pPr>
              <w:pStyle w:val="Tabletext"/>
            </w:pPr>
            <w:r w:rsidRPr="004A420E">
              <w:t>To decrease the distance to the vessel ahead by increasing one’s own speed</w:t>
            </w:r>
          </w:p>
        </w:tc>
      </w:tr>
      <w:tr w:rsidR="00F64776" w:rsidRPr="00DC75FA" w14:paraId="3106C596"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2280F5D5" w14:textId="2B0103E5" w:rsidR="00F64776" w:rsidRPr="00DC75FA" w:rsidRDefault="00F64776" w:rsidP="00BF13B3">
            <w:pPr>
              <w:pStyle w:val="Tabletext"/>
              <w:rPr>
                <w:b/>
                <w:color w:val="548DD4" w:themeColor="text2" w:themeTint="99"/>
              </w:rPr>
            </w:pPr>
            <w:r w:rsidRPr="00DC75FA">
              <w:rPr>
                <w:b/>
                <w:color w:val="548DD4" w:themeColor="text2" w:themeTint="99"/>
              </w:rPr>
              <w:t>DROP BACK</w:t>
            </w:r>
          </w:p>
        </w:tc>
        <w:tc>
          <w:tcPr>
            <w:tcW w:w="3193" w:type="pct"/>
            <w:tcBorders>
              <w:top w:val="single" w:sz="4" w:space="0" w:color="auto"/>
              <w:left w:val="single" w:sz="4" w:space="0" w:color="auto"/>
              <w:bottom w:val="single" w:sz="4" w:space="0" w:color="auto"/>
              <w:right w:val="single" w:sz="4" w:space="0" w:color="auto"/>
            </w:tcBorders>
          </w:tcPr>
          <w:p w14:paraId="4863A03B" w14:textId="435E26CB" w:rsidR="00F64776" w:rsidRPr="00DC75FA" w:rsidRDefault="00F64776" w:rsidP="00BF13B3">
            <w:pPr>
              <w:pStyle w:val="Tabletext"/>
            </w:pPr>
            <w:r w:rsidRPr="00DC75FA">
              <w:t>To increase the distance from the vessel ahead by reducing one’s own speed</w:t>
            </w:r>
          </w:p>
        </w:tc>
      </w:tr>
    </w:tbl>
    <w:p w14:paraId="583C798D" w14:textId="5DA7D835" w:rsidR="00442E0D" w:rsidRPr="00DC75FA" w:rsidRDefault="00442E0D" w:rsidP="003D2593">
      <w:pPr>
        <w:pStyle w:val="Heading1"/>
        <w:numPr>
          <w:ilvl w:val="0"/>
          <w:numId w:val="71"/>
        </w:numPr>
      </w:pPr>
      <w:bookmarkStart w:id="212" w:name="_Toc29292526"/>
      <w:bookmarkStart w:id="213" w:name="_Toc29292657"/>
      <w:bookmarkStart w:id="214" w:name="_Toc29292959"/>
      <w:bookmarkStart w:id="215" w:name="_Toc29293041"/>
      <w:bookmarkStart w:id="216" w:name="_Toc16166009"/>
      <w:bookmarkStart w:id="217" w:name="_Toc18993281"/>
      <w:bookmarkStart w:id="218" w:name="_Toc29289674"/>
      <w:bookmarkStart w:id="219" w:name="_Toc29291196"/>
      <w:bookmarkStart w:id="220" w:name="_Toc29293042"/>
      <w:bookmarkEnd w:id="212"/>
      <w:bookmarkEnd w:id="213"/>
      <w:bookmarkEnd w:id="214"/>
      <w:bookmarkEnd w:id="215"/>
      <w:r w:rsidRPr="00DC75FA">
        <w:t>RESPONDING TO EMERGENCY SITUATIONS</w:t>
      </w:r>
      <w:bookmarkEnd w:id="216"/>
      <w:bookmarkEnd w:id="217"/>
      <w:bookmarkEnd w:id="218"/>
      <w:bookmarkEnd w:id="219"/>
      <w:bookmarkEnd w:id="220"/>
    </w:p>
    <w:p w14:paraId="230FF2D6" w14:textId="77777777" w:rsidR="00442E0D" w:rsidRPr="00DC75FA" w:rsidRDefault="00442E0D" w:rsidP="00442E0D">
      <w:pPr>
        <w:pStyle w:val="Heading2separationline"/>
      </w:pPr>
    </w:p>
    <w:p w14:paraId="18117672" w14:textId="4CB2FE47" w:rsidR="0094248D" w:rsidRPr="00DC75FA" w:rsidRDefault="00442E0D" w:rsidP="00442E0D">
      <w:pPr>
        <w:pStyle w:val="BodyText"/>
      </w:pPr>
      <w:r w:rsidRPr="00DC75FA">
        <w:t xml:space="preserve">No two emergencies will ever be the same. The same situation can develop and be resolved in an entirely different way as there are so many variables that can affect the eventual outcome. </w:t>
      </w:r>
      <w:r w:rsidR="00832913" w:rsidRPr="00DC75FA">
        <w:t xml:space="preserve">One of the most important task for VTS personnel is to gather information related to the incident in order to forward it as soon as possible to the emergency response service. </w:t>
      </w:r>
      <w:r w:rsidR="007D6C3D" w:rsidRPr="00DC75FA">
        <w:t>Following some words/expressions that could be used during an emergency situation.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292CDC7D" w14:textId="77777777" w:rsidTr="00BF13B3">
        <w:trPr>
          <w:trHeight w:val="360"/>
          <w:tblHeader/>
        </w:trPr>
        <w:tc>
          <w:tcPr>
            <w:tcW w:w="1807" w:type="pct"/>
            <w:shd w:val="clear" w:color="auto" w:fill="D9E2F3"/>
            <w:vAlign w:val="center"/>
          </w:tcPr>
          <w:p w14:paraId="7DB12763"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1041036B" w14:textId="77777777" w:rsidR="00442E0D" w:rsidRPr="00DC75FA" w:rsidRDefault="00442E0D" w:rsidP="00BF13B3">
            <w:pPr>
              <w:pStyle w:val="Tableheading"/>
              <w:rPr>
                <w:lang w:val="en-GB"/>
              </w:rPr>
            </w:pPr>
            <w:r w:rsidRPr="00DC75FA">
              <w:rPr>
                <w:lang w:val="en-GB"/>
              </w:rPr>
              <w:t>Message Intent</w:t>
            </w:r>
          </w:p>
        </w:tc>
      </w:tr>
      <w:tr w:rsidR="00442E0D" w:rsidRPr="00DC75FA" w14:paraId="19E41D14" w14:textId="77777777" w:rsidTr="00BF13B3">
        <w:trPr>
          <w:trHeight w:val="64"/>
        </w:trPr>
        <w:tc>
          <w:tcPr>
            <w:tcW w:w="1807" w:type="pct"/>
          </w:tcPr>
          <w:p w14:paraId="39137F3A" w14:textId="77777777" w:rsidR="00442E0D" w:rsidRPr="00DC75FA" w:rsidRDefault="00442E0D" w:rsidP="00BF13B3">
            <w:pPr>
              <w:pStyle w:val="Tabletext"/>
              <w:rPr>
                <w:b/>
                <w:color w:val="548DD4" w:themeColor="text2" w:themeTint="99"/>
              </w:rPr>
            </w:pPr>
            <w:r w:rsidRPr="00DC75FA">
              <w:rPr>
                <w:b/>
                <w:color w:val="548DD4" w:themeColor="text2" w:themeTint="99"/>
              </w:rPr>
              <w:t>WHAT PROBLEMS DO YOU HAVE?</w:t>
            </w:r>
          </w:p>
        </w:tc>
        <w:tc>
          <w:tcPr>
            <w:tcW w:w="3193" w:type="pct"/>
          </w:tcPr>
          <w:p w14:paraId="3C04A96A" w14:textId="77777777" w:rsidR="00442E0D" w:rsidRPr="00DC75FA" w:rsidRDefault="00442E0D" w:rsidP="00BF13B3">
            <w:pPr>
              <w:pStyle w:val="Tabletext"/>
            </w:pPr>
            <w:r w:rsidRPr="00DC75FA">
              <w:t>Assessing situation</w:t>
            </w:r>
          </w:p>
        </w:tc>
      </w:tr>
      <w:tr w:rsidR="00E047C4" w:rsidRPr="00DC75FA" w14:paraId="0750E51A" w14:textId="77777777" w:rsidTr="00BF13B3">
        <w:trPr>
          <w:trHeight w:val="64"/>
        </w:trPr>
        <w:tc>
          <w:tcPr>
            <w:tcW w:w="1807" w:type="pct"/>
          </w:tcPr>
          <w:p w14:paraId="70E35644" w14:textId="4571D53C" w:rsidR="00E047C4" w:rsidRPr="00DC75FA" w:rsidRDefault="00E047C4" w:rsidP="00BF13B3">
            <w:pPr>
              <w:pStyle w:val="Tabletext"/>
              <w:rPr>
                <w:b/>
                <w:color w:val="548DD4" w:themeColor="text2" w:themeTint="99"/>
              </w:rPr>
            </w:pPr>
            <w:r w:rsidRPr="00DC75FA">
              <w:rPr>
                <w:b/>
                <w:color w:val="548DD4" w:themeColor="text2" w:themeTint="99"/>
              </w:rPr>
              <w:t>FLOODING</w:t>
            </w:r>
          </w:p>
        </w:tc>
        <w:tc>
          <w:tcPr>
            <w:tcW w:w="3193" w:type="pct"/>
          </w:tcPr>
          <w:p w14:paraId="5C7172E0" w14:textId="5DE16196" w:rsidR="00E047C4" w:rsidRPr="00DC75FA" w:rsidRDefault="005B4A0A">
            <w:pPr>
              <w:pStyle w:val="Tabletext"/>
            </w:pPr>
            <w:r w:rsidRPr="00DC75FA">
              <w:t>Major uncontrolled flow of seawater into the vessel</w:t>
            </w:r>
          </w:p>
        </w:tc>
      </w:tr>
      <w:tr w:rsidR="00FE5809" w:rsidRPr="00DC75FA" w14:paraId="3B32DA75" w14:textId="77777777" w:rsidTr="00BF13B3">
        <w:trPr>
          <w:trHeight w:val="64"/>
        </w:trPr>
        <w:tc>
          <w:tcPr>
            <w:tcW w:w="1807" w:type="pct"/>
          </w:tcPr>
          <w:p w14:paraId="0900706E" w14:textId="28F39A7D" w:rsidR="00FE5809" w:rsidRPr="004A420E" w:rsidRDefault="00FE5809" w:rsidP="00BF13B3">
            <w:pPr>
              <w:pStyle w:val="Tabletext"/>
              <w:rPr>
                <w:b/>
                <w:color w:val="548DD4" w:themeColor="text2" w:themeTint="99"/>
              </w:rPr>
            </w:pPr>
            <w:r w:rsidRPr="004A420E">
              <w:rPr>
                <w:b/>
                <w:color w:val="548DD4" w:themeColor="text2" w:themeTint="99"/>
              </w:rPr>
              <w:t>CAPSIZE</w:t>
            </w:r>
          </w:p>
        </w:tc>
        <w:tc>
          <w:tcPr>
            <w:tcW w:w="3193" w:type="pct"/>
          </w:tcPr>
          <w:p w14:paraId="70E5CE93" w14:textId="053F41DA" w:rsidR="00FE5809" w:rsidRPr="004A420E" w:rsidRDefault="00FE5809">
            <w:pPr>
              <w:pStyle w:val="Tabletext"/>
            </w:pPr>
            <w:r w:rsidRPr="004A420E">
              <w:t xml:space="preserve">To turn upside down in the water </w:t>
            </w:r>
          </w:p>
        </w:tc>
      </w:tr>
      <w:tr w:rsidR="00E047C4" w:rsidRPr="00DC75FA" w14:paraId="16B6AB5D" w14:textId="77777777" w:rsidTr="00BF13B3">
        <w:trPr>
          <w:trHeight w:val="64"/>
        </w:trPr>
        <w:tc>
          <w:tcPr>
            <w:tcW w:w="1807" w:type="pct"/>
          </w:tcPr>
          <w:p w14:paraId="06ADDBD5" w14:textId="78D8D79D" w:rsidR="00E047C4" w:rsidRPr="004A420E" w:rsidRDefault="00E047C4" w:rsidP="00BF13B3">
            <w:pPr>
              <w:pStyle w:val="Tabletext"/>
              <w:rPr>
                <w:b/>
                <w:color w:val="548DD4" w:themeColor="text2" w:themeTint="99"/>
              </w:rPr>
            </w:pPr>
            <w:r w:rsidRPr="004A420E">
              <w:rPr>
                <w:b/>
                <w:color w:val="548DD4" w:themeColor="text2" w:themeTint="99"/>
              </w:rPr>
              <w:t>SPILLAGE</w:t>
            </w:r>
          </w:p>
        </w:tc>
        <w:tc>
          <w:tcPr>
            <w:tcW w:w="3193" w:type="pct"/>
          </w:tcPr>
          <w:p w14:paraId="56D72516" w14:textId="07B903A1" w:rsidR="00E047C4" w:rsidRPr="004A420E" w:rsidRDefault="00D85B94" w:rsidP="00BF13B3">
            <w:pPr>
              <w:pStyle w:val="Tabletext"/>
            </w:pPr>
            <w:r w:rsidRPr="004A420E">
              <w:t>The accidental escape of oil, etc, from a vessel, container, etc. into the sea</w:t>
            </w:r>
          </w:p>
        </w:tc>
      </w:tr>
      <w:tr w:rsidR="00D85B94" w:rsidRPr="00DC75FA" w14:paraId="11105E38" w14:textId="77777777" w:rsidTr="00BF13B3">
        <w:trPr>
          <w:trHeight w:val="64"/>
        </w:trPr>
        <w:tc>
          <w:tcPr>
            <w:tcW w:w="1807" w:type="pct"/>
          </w:tcPr>
          <w:p w14:paraId="70DED38D" w14:textId="750C60B9" w:rsidR="00D85B94" w:rsidRPr="004A420E" w:rsidRDefault="00D85B94" w:rsidP="00BF13B3">
            <w:pPr>
              <w:pStyle w:val="Tabletext"/>
              <w:rPr>
                <w:b/>
                <w:color w:val="548DD4" w:themeColor="text2" w:themeTint="99"/>
              </w:rPr>
            </w:pPr>
            <w:r w:rsidRPr="004A420E">
              <w:rPr>
                <w:b/>
                <w:color w:val="548DD4" w:themeColor="text2" w:themeTint="99"/>
              </w:rPr>
              <w:t>OIL CLEARANCE</w:t>
            </w:r>
          </w:p>
        </w:tc>
        <w:tc>
          <w:tcPr>
            <w:tcW w:w="3193" w:type="pct"/>
          </w:tcPr>
          <w:p w14:paraId="2F66AD3A" w14:textId="76E79D27" w:rsidR="00D85B94" w:rsidRPr="004A420E" w:rsidRDefault="00D85B94" w:rsidP="00BF13B3">
            <w:pPr>
              <w:pStyle w:val="Tabletext"/>
            </w:pPr>
            <w:r w:rsidRPr="004A420E">
              <w:t>Oil skimming from the surface of the water</w:t>
            </w:r>
          </w:p>
        </w:tc>
      </w:tr>
      <w:tr w:rsidR="00D85B94" w:rsidRPr="00DC75FA" w14:paraId="0551F33D" w14:textId="77777777" w:rsidTr="00BF13B3">
        <w:trPr>
          <w:trHeight w:val="64"/>
        </w:trPr>
        <w:tc>
          <w:tcPr>
            <w:tcW w:w="1807" w:type="pct"/>
          </w:tcPr>
          <w:p w14:paraId="22B2501C" w14:textId="33ED266E" w:rsidR="00D85B94" w:rsidRPr="004A420E" w:rsidRDefault="00D85B94" w:rsidP="00BF13B3">
            <w:pPr>
              <w:pStyle w:val="Tabletext"/>
              <w:rPr>
                <w:b/>
                <w:color w:val="548DD4" w:themeColor="text2" w:themeTint="99"/>
              </w:rPr>
            </w:pPr>
            <w:r w:rsidRPr="004A420E">
              <w:rPr>
                <w:b/>
                <w:color w:val="548DD4" w:themeColor="text2" w:themeTint="99"/>
              </w:rPr>
              <w:t>LEAKING</w:t>
            </w:r>
          </w:p>
        </w:tc>
        <w:tc>
          <w:tcPr>
            <w:tcW w:w="3193" w:type="pct"/>
          </w:tcPr>
          <w:p w14:paraId="2DB7F580" w14:textId="6D856A23" w:rsidR="00D85B94" w:rsidRPr="004A420E" w:rsidRDefault="00D85B94">
            <w:pPr>
              <w:pStyle w:val="Tabletext"/>
            </w:pPr>
            <w:r w:rsidRPr="004A420E">
              <w:t>Escape of liquid such as water, oil, etc., out of pipes, boilers, tanks, etc. or a minor inflow of seawater into vessel due to damage to the hull</w:t>
            </w:r>
          </w:p>
        </w:tc>
      </w:tr>
      <w:tr w:rsidR="00E047C4" w:rsidRPr="00DC75FA" w14:paraId="165FCDA6" w14:textId="77777777" w:rsidTr="003D2593">
        <w:trPr>
          <w:trHeight w:val="433"/>
        </w:trPr>
        <w:tc>
          <w:tcPr>
            <w:tcW w:w="1807" w:type="pct"/>
          </w:tcPr>
          <w:p w14:paraId="775E8891" w14:textId="7461140C" w:rsidR="00E047C4" w:rsidRPr="004A420E" w:rsidRDefault="00E047C4" w:rsidP="00BF13B3">
            <w:pPr>
              <w:pStyle w:val="Tabletext"/>
              <w:rPr>
                <w:b/>
                <w:color w:val="548DD4" w:themeColor="text2" w:themeTint="99"/>
              </w:rPr>
            </w:pPr>
            <w:r w:rsidRPr="004A420E">
              <w:rPr>
                <w:b/>
                <w:color w:val="548DD4" w:themeColor="text2" w:themeTint="99"/>
              </w:rPr>
              <w:t>LIST</w:t>
            </w:r>
          </w:p>
        </w:tc>
        <w:tc>
          <w:tcPr>
            <w:tcW w:w="3193" w:type="pct"/>
          </w:tcPr>
          <w:p w14:paraId="00AA0A75" w14:textId="2E84DC6D" w:rsidR="00E047C4" w:rsidRPr="004A420E" w:rsidRDefault="00D85B94" w:rsidP="00BF13B3">
            <w:pPr>
              <w:pStyle w:val="Tabletext"/>
            </w:pPr>
            <w:r w:rsidRPr="004A420E">
              <w:t>Inclination of the vessel to port or starboard side</w:t>
            </w:r>
          </w:p>
        </w:tc>
      </w:tr>
      <w:tr w:rsidR="00D85B94" w:rsidRPr="00DC75FA" w14:paraId="3FE903B1" w14:textId="77777777" w:rsidTr="00BF13B3">
        <w:trPr>
          <w:trHeight w:val="64"/>
        </w:trPr>
        <w:tc>
          <w:tcPr>
            <w:tcW w:w="1807" w:type="pct"/>
          </w:tcPr>
          <w:p w14:paraId="52997D2B" w14:textId="05E72A69" w:rsidR="00D85B94" w:rsidRPr="004A420E" w:rsidRDefault="00D85B94" w:rsidP="00BF13B3">
            <w:pPr>
              <w:pStyle w:val="Tabletext"/>
              <w:rPr>
                <w:b/>
                <w:color w:val="548DD4" w:themeColor="text2" w:themeTint="99"/>
              </w:rPr>
            </w:pPr>
            <w:r w:rsidRPr="004A420E">
              <w:rPr>
                <w:b/>
                <w:color w:val="548DD4" w:themeColor="text2" w:themeTint="99"/>
              </w:rPr>
              <w:t>CRASH STOP</w:t>
            </w:r>
          </w:p>
        </w:tc>
        <w:tc>
          <w:tcPr>
            <w:tcW w:w="3193" w:type="pct"/>
          </w:tcPr>
          <w:p w14:paraId="6563C77D" w14:textId="3CC7BE97" w:rsidR="00D85B94" w:rsidRPr="004A420E" w:rsidRDefault="00FE5809">
            <w:pPr>
              <w:pStyle w:val="Tabletext"/>
            </w:pPr>
            <w:r w:rsidRPr="004A420E">
              <w:t>An emergency reversal operation of the main engine to avoid collision</w:t>
            </w:r>
          </w:p>
        </w:tc>
      </w:tr>
      <w:tr w:rsidR="007D6C3D" w:rsidRPr="00DC75FA" w14:paraId="3F6D2185" w14:textId="77777777" w:rsidTr="00BF13B3">
        <w:trPr>
          <w:trHeight w:val="64"/>
        </w:trPr>
        <w:tc>
          <w:tcPr>
            <w:tcW w:w="1807" w:type="pct"/>
          </w:tcPr>
          <w:p w14:paraId="4EF6C3BD" w14:textId="58ABB545" w:rsidR="007D6C3D" w:rsidRPr="004A420E" w:rsidRDefault="007D6C3D" w:rsidP="00BF13B3">
            <w:pPr>
              <w:pStyle w:val="Tabletext"/>
              <w:rPr>
                <w:b/>
                <w:color w:val="548DD4" w:themeColor="text2" w:themeTint="99"/>
              </w:rPr>
            </w:pPr>
            <w:r w:rsidRPr="004A420E">
              <w:rPr>
                <w:b/>
                <w:color w:val="548DD4" w:themeColor="text2" w:themeTint="99"/>
              </w:rPr>
              <w:t>PERSON OVERBOARD</w:t>
            </w:r>
          </w:p>
        </w:tc>
        <w:tc>
          <w:tcPr>
            <w:tcW w:w="3193" w:type="pct"/>
          </w:tcPr>
          <w:p w14:paraId="6BBFFD81" w14:textId="7CE3762D" w:rsidR="007D6C3D" w:rsidRPr="004A420E" w:rsidRDefault="00152563">
            <w:pPr>
              <w:pStyle w:val="Tabletext"/>
            </w:pPr>
            <w:r w:rsidRPr="004A420E">
              <w:t>A situation in which a person has fallen from a ship into water and is in need of rescue</w:t>
            </w:r>
          </w:p>
        </w:tc>
      </w:tr>
      <w:tr w:rsidR="007D6C3D" w:rsidRPr="00DC75FA" w14:paraId="4DAB72DF" w14:textId="77777777" w:rsidTr="00BF13B3">
        <w:trPr>
          <w:trHeight w:val="64"/>
        </w:trPr>
        <w:tc>
          <w:tcPr>
            <w:tcW w:w="1807" w:type="pct"/>
          </w:tcPr>
          <w:p w14:paraId="6854EA65" w14:textId="4562A868" w:rsidR="007D6C3D" w:rsidRPr="004A420E" w:rsidRDefault="007D6C3D" w:rsidP="00BF13B3">
            <w:pPr>
              <w:pStyle w:val="Tabletext"/>
              <w:rPr>
                <w:b/>
                <w:color w:val="548DD4" w:themeColor="text2" w:themeTint="99"/>
              </w:rPr>
            </w:pPr>
            <w:r w:rsidRPr="004A420E">
              <w:rPr>
                <w:b/>
                <w:color w:val="548DD4" w:themeColor="text2" w:themeTint="99"/>
              </w:rPr>
              <w:t>KEEP SHARP LOOKOUT</w:t>
            </w:r>
          </w:p>
        </w:tc>
        <w:tc>
          <w:tcPr>
            <w:tcW w:w="3193" w:type="pct"/>
          </w:tcPr>
          <w:p w14:paraId="1CB10221" w14:textId="12A7EFD4" w:rsidR="007D6C3D" w:rsidRPr="004A420E" w:rsidRDefault="009B31D5">
            <w:pPr>
              <w:pStyle w:val="Tabletext"/>
            </w:pPr>
            <w:r w:rsidRPr="004A420E">
              <w:t xml:space="preserve">To remain vigilant or carefully watchful for something or someone. </w:t>
            </w:r>
          </w:p>
        </w:tc>
      </w:tr>
      <w:tr w:rsidR="00E047C4" w:rsidRPr="00DC75FA" w14:paraId="453E63DE" w14:textId="77777777" w:rsidTr="00BF13B3">
        <w:trPr>
          <w:trHeight w:val="64"/>
        </w:trPr>
        <w:tc>
          <w:tcPr>
            <w:tcW w:w="1807" w:type="pct"/>
          </w:tcPr>
          <w:p w14:paraId="22CB65CD" w14:textId="058A163E" w:rsidR="00E047C4" w:rsidRPr="004A420E" w:rsidRDefault="00E047C4" w:rsidP="00BF13B3">
            <w:pPr>
              <w:pStyle w:val="Tabletext"/>
              <w:rPr>
                <w:b/>
                <w:color w:val="548DD4" w:themeColor="text2" w:themeTint="99"/>
              </w:rPr>
            </w:pPr>
            <w:r w:rsidRPr="004A420E">
              <w:rPr>
                <w:b/>
                <w:color w:val="548DD4" w:themeColor="text2" w:themeTint="99"/>
              </w:rPr>
              <w:t>LEEWARD</w:t>
            </w:r>
          </w:p>
        </w:tc>
        <w:tc>
          <w:tcPr>
            <w:tcW w:w="3193" w:type="pct"/>
          </w:tcPr>
          <w:p w14:paraId="700D31DA" w14:textId="3A0913CB" w:rsidR="00E047C4" w:rsidRPr="004A420E" w:rsidRDefault="00D85B94" w:rsidP="00BF13B3">
            <w:pPr>
              <w:pStyle w:val="Tabletext"/>
            </w:pPr>
            <w:r w:rsidRPr="004A420E">
              <w:t>On or towards the sheltered side of ship</w:t>
            </w:r>
          </w:p>
        </w:tc>
      </w:tr>
      <w:tr w:rsidR="00E047C4" w:rsidRPr="00DC75FA" w14:paraId="05AA9F89" w14:textId="77777777" w:rsidTr="00BF13B3">
        <w:trPr>
          <w:trHeight w:val="64"/>
        </w:trPr>
        <w:tc>
          <w:tcPr>
            <w:tcW w:w="1807" w:type="pct"/>
          </w:tcPr>
          <w:p w14:paraId="360DED33" w14:textId="7DB6F7F3" w:rsidR="00E047C4" w:rsidRPr="004A420E" w:rsidRDefault="00E047C4" w:rsidP="00BF13B3">
            <w:pPr>
              <w:pStyle w:val="Tabletext"/>
              <w:rPr>
                <w:b/>
                <w:color w:val="548DD4" w:themeColor="text2" w:themeTint="99"/>
              </w:rPr>
            </w:pPr>
            <w:r w:rsidRPr="004A420E">
              <w:rPr>
                <w:b/>
                <w:color w:val="548DD4" w:themeColor="text2" w:themeTint="99"/>
              </w:rPr>
              <w:t>COLLISION</w:t>
            </w:r>
          </w:p>
        </w:tc>
        <w:tc>
          <w:tcPr>
            <w:tcW w:w="3193" w:type="pct"/>
          </w:tcPr>
          <w:p w14:paraId="4F5186BB" w14:textId="246FB18F" w:rsidR="00E047C4" w:rsidRPr="004A420E" w:rsidRDefault="00F64776">
            <w:pPr>
              <w:pStyle w:val="Tabletext"/>
            </w:pPr>
            <w:r w:rsidRPr="004A420E">
              <w:t>An instance of one vessel striking violently against another</w:t>
            </w:r>
          </w:p>
        </w:tc>
      </w:tr>
      <w:tr w:rsidR="00E047C4" w:rsidRPr="00DC75FA" w14:paraId="239EAF7C" w14:textId="77777777" w:rsidTr="00BF13B3">
        <w:trPr>
          <w:trHeight w:val="64"/>
        </w:trPr>
        <w:tc>
          <w:tcPr>
            <w:tcW w:w="1807" w:type="pct"/>
          </w:tcPr>
          <w:p w14:paraId="2E49D99E" w14:textId="6134B4A9" w:rsidR="00E047C4" w:rsidRPr="004A420E" w:rsidRDefault="00E047C4" w:rsidP="003D2593">
            <w:pPr>
              <w:pStyle w:val="Tabletext"/>
              <w:tabs>
                <w:tab w:val="center" w:pos="1836"/>
              </w:tabs>
              <w:rPr>
                <w:b/>
                <w:color w:val="548DD4" w:themeColor="text2" w:themeTint="99"/>
              </w:rPr>
            </w:pPr>
            <w:r w:rsidRPr="004A420E">
              <w:rPr>
                <w:b/>
                <w:color w:val="548DD4" w:themeColor="text2" w:themeTint="99"/>
              </w:rPr>
              <w:t>GROUNDING</w:t>
            </w:r>
            <w:r w:rsidR="00896D94" w:rsidRPr="004A420E">
              <w:rPr>
                <w:b/>
                <w:color w:val="548DD4" w:themeColor="text2" w:themeTint="99"/>
              </w:rPr>
              <w:tab/>
            </w:r>
          </w:p>
        </w:tc>
        <w:tc>
          <w:tcPr>
            <w:tcW w:w="3193" w:type="pct"/>
          </w:tcPr>
          <w:p w14:paraId="622E41C9" w14:textId="2DEC66E9" w:rsidR="00E047C4" w:rsidRPr="004A420E" w:rsidRDefault="00896D94">
            <w:pPr>
              <w:pStyle w:val="Tabletext"/>
            </w:pPr>
            <w:r w:rsidRPr="004A420E">
              <w:t>Run aground</w:t>
            </w:r>
          </w:p>
        </w:tc>
      </w:tr>
      <w:tr w:rsidR="007D6C3D" w:rsidRPr="00DC75FA" w14:paraId="6037DCC3" w14:textId="77777777" w:rsidTr="00BF13B3">
        <w:trPr>
          <w:trHeight w:val="64"/>
        </w:trPr>
        <w:tc>
          <w:tcPr>
            <w:tcW w:w="1807" w:type="pct"/>
          </w:tcPr>
          <w:p w14:paraId="03C00480" w14:textId="5A1CFE87" w:rsidR="007D6C3D" w:rsidRPr="004A420E" w:rsidRDefault="007D6C3D" w:rsidP="00BF13B3">
            <w:pPr>
              <w:pStyle w:val="Tabletext"/>
              <w:rPr>
                <w:b/>
                <w:color w:val="548DD4" w:themeColor="text2" w:themeTint="99"/>
              </w:rPr>
            </w:pPr>
            <w:r w:rsidRPr="004A420E">
              <w:rPr>
                <w:b/>
                <w:color w:val="548DD4" w:themeColor="text2" w:themeTint="99"/>
              </w:rPr>
              <w:t>SINKING</w:t>
            </w:r>
          </w:p>
        </w:tc>
        <w:tc>
          <w:tcPr>
            <w:tcW w:w="3193" w:type="pct"/>
          </w:tcPr>
          <w:p w14:paraId="78794ACF" w14:textId="24D3841B" w:rsidR="007D6C3D" w:rsidRPr="004A420E" w:rsidRDefault="00F64776">
            <w:pPr>
              <w:pStyle w:val="Tabletext"/>
            </w:pPr>
            <w:r w:rsidRPr="004A420E">
              <w:t>Going down below the surface of the sea and become submerged.</w:t>
            </w:r>
          </w:p>
        </w:tc>
      </w:tr>
      <w:tr w:rsidR="007D6C3D" w:rsidRPr="00DC75FA" w14:paraId="23303832" w14:textId="77777777" w:rsidTr="00BF13B3">
        <w:trPr>
          <w:trHeight w:val="64"/>
        </w:trPr>
        <w:tc>
          <w:tcPr>
            <w:tcW w:w="1807" w:type="pct"/>
          </w:tcPr>
          <w:p w14:paraId="7CEDF441" w14:textId="0D35F051" w:rsidR="007D6C3D" w:rsidRPr="004A420E" w:rsidRDefault="007D6C3D" w:rsidP="00BF13B3">
            <w:pPr>
              <w:pStyle w:val="Tabletext"/>
              <w:rPr>
                <w:b/>
                <w:color w:val="548DD4" w:themeColor="text2" w:themeTint="99"/>
              </w:rPr>
            </w:pPr>
            <w:r w:rsidRPr="004A420E">
              <w:rPr>
                <w:b/>
                <w:color w:val="548DD4" w:themeColor="text2" w:themeTint="99"/>
              </w:rPr>
              <w:t>SURVIVOR</w:t>
            </w:r>
          </w:p>
        </w:tc>
        <w:tc>
          <w:tcPr>
            <w:tcW w:w="3193" w:type="pct"/>
          </w:tcPr>
          <w:p w14:paraId="4FC066AF" w14:textId="4E306A45" w:rsidR="007D6C3D" w:rsidRPr="004A420E" w:rsidRDefault="007D6C3D" w:rsidP="00BF13B3">
            <w:pPr>
              <w:pStyle w:val="Tabletext"/>
            </w:pPr>
            <w:r w:rsidRPr="004A420E">
              <w:t xml:space="preserve">A person who continues to live </w:t>
            </w:r>
            <w:r w:rsidR="001225FA" w:rsidRPr="004A420E">
              <w:t>despite</w:t>
            </w:r>
            <w:r w:rsidRPr="004A420E">
              <w:t xml:space="preserve"> </w:t>
            </w:r>
            <w:r w:rsidR="001225FA" w:rsidRPr="004A420E">
              <w:t xml:space="preserve">having been </w:t>
            </w:r>
            <w:r w:rsidRPr="004A420E">
              <w:t>in an extremely dangerous situation</w:t>
            </w:r>
          </w:p>
        </w:tc>
      </w:tr>
      <w:tr w:rsidR="00442E0D" w:rsidRPr="00DC75FA" w14:paraId="7E0C8EC7" w14:textId="77777777" w:rsidTr="00BF13B3">
        <w:trPr>
          <w:trHeight w:val="64"/>
        </w:trPr>
        <w:tc>
          <w:tcPr>
            <w:tcW w:w="1807" w:type="pct"/>
          </w:tcPr>
          <w:p w14:paraId="5F3C4C60" w14:textId="77777777" w:rsidR="00442E0D" w:rsidRPr="004A420E" w:rsidRDefault="00442E0D" w:rsidP="00BF13B3">
            <w:pPr>
              <w:pStyle w:val="Tabletext"/>
              <w:rPr>
                <w:b/>
                <w:color w:val="548DD4" w:themeColor="text2" w:themeTint="99"/>
              </w:rPr>
            </w:pPr>
            <w:r w:rsidRPr="004A420E">
              <w:rPr>
                <w:b/>
                <w:color w:val="548DD4" w:themeColor="text2" w:themeTint="99"/>
              </w:rPr>
              <w:t>REPORT ANY DAMAGE</w:t>
            </w:r>
          </w:p>
        </w:tc>
        <w:tc>
          <w:tcPr>
            <w:tcW w:w="3193" w:type="pct"/>
          </w:tcPr>
          <w:p w14:paraId="274ADCFD" w14:textId="45C3262A" w:rsidR="00442E0D" w:rsidRPr="004A420E" w:rsidRDefault="00D1758E">
            <w:pPr>
              <w:pStyle w:val="Tabletext"/>
            </w:pPr>
            <w:r w:rsidRPr="004A420E">
              <w:t xml:space="preserve">Ask vessel about the status of </w:t>
            </w:r>
            <w:r w:rsidR="00F64776" w:rsidRPr="004A420E">
              <w:t>structure los</w:t>
            </w:r>
            <w:r w:rsidRPr="004A420E">
              <w:t>s/deficiencies</w:t>
            </w:r>
            <w:r w:rsidR="00F64776" w:rsidRPr="004A420E">
              <w:t xml:space="preserve"> occurred after an incident/accident </w:t>
            </w:r>
          </w:p>
        </w:tc>
      </w:tr>
      <w:tr w:rsidR="00442E0D" w:rsidRPr="00DC75FA" w14:paraId="65D690DF" w14:textId="77777777" w:rsidTr="00BF13B3">
        <w:trPr>
          <w:trHeight w:val="64"/>
        </w:trPr>
        <w:tc>
          <w:tcPr>
            <w:tcW w:w="1807" w:type="pct"/>
          </w:tcPr>
          <w:p w14:paraId="42CE6353" w14:textId="77777777" w:rsidR="00442E0D" w:rsidRPr="004A420E" w:rsidRDefault="00442E0D" w:rsidP="00BF13B3">
            <w:pPr>
              <w:pStyle w:val="Tabletext"/>
              <w:rPr>
                <w:b/>
                <w:color w:val="548DD4" w:themeColor="text2" w:themeTint="99"/>
              </w:rPr>
            </w:pPr>
            <w:r w:rsidRPr="004A420E">
              <w:rPr>
                <w:b/>
                <w:color w:val="548DD4" w:themeColor="text2" w:themeTint="99"/>
              </w:rPr>
              <w:t>REPORT POSITION</w:t>
            </w:r>
          </w:p>
        </w:tc>
        <w:tc>
          <w:tcPr>
            <w:tcW w:w="3193" w:type="pct"/>
          </w:tcPr>
          <w:p w14:paraId="02C54AE3" w14:textId="6A9BF6F4" w:rsidR="00442E0D" w:rsidRPr="004A420E" w:rsidRDefault="00D1758E">
            <w:pPr>
              <w:pStyle w:val="Tabletext"/>
            </w:pPr>
            <w:r w:rsidRPr="004A420E">
              <w:t>Ask vessel about the actual position after an incident/accident</w:t>
            </w:r>
          </w:p>
        </w:tc>
      </w:tr>
      <w:tr w:rsidR="00AD3E5E" w:rsidRPr="00DC75FA" w14:paraId="549A1232" w14:textId="77777777" w:rsidTr="00BF13B3">
        <w:trPr>
          <w:trHeight w:val="64"/>
        </w:trPr>
        <w:tc>
          <w:tcPr>
            <w:tcW w:w="1807" w:type="pct"/>
          </w:tcPr>
          <w:p w14:paraId="1B4FF121" w14:textId="0BEE2453" w:rsidR="00AD3E5E" w:rsidRPr="004A420E" w:rsidRDefault="00AD3E5E" w:rsidP="00BF13B3">
            <w:pPr>
              <w:pStyle w:val="Tabletext"/>
              <w:rPr>
                <w:b/>
                <w:color w:val="548DD4" w:themeColor="text2" w:themeTint="99"/>
              </w:rPr>
            </w:pPr>
            <w:r w:rsidRPr="004A420E">
              <w:rPr>
                <w:b/>
                <w:color w:val="548DD4" w:themeColor="text2" w:themeTint="99"/>
              </w:rPr>
              <w:t>REPORT NAVIGATIONAL CONDITIONS</w:t>
            </w:r>
          </w:p>
        </w:tc>
        <w:tc>
          <w:tcPr>
            <w:tcW w:w="3193" w:type="pct"/>
          </w:tcPr>
          <w:p w14:paraId="64E231B6" w14:textId="56608D65" w:rsidR="00AD3E5E" w:rsidRPr="004A420E" w:rsidRDefault="00D1758E">
            <w:pPr>
              <w:pStyle w:val="Tabletext"/>
            </w:pPr>
            <w:r w:rsidRPr="004A420E">
              <w:t xml:space="preserve">Ask vessel about the own seaworthiness </w:t>
            </w:r>
          </w:p>
        </w:tc>
      </w:tr>
      <w:tr w:rsidR="00442E0D" w:rsidRPr="00DC75FA" w14:paraId="1DA61526" w14:textId="77777777" w:rsidTr="00BF13B3">
        <w:trPr>
          <w:trHeight w:val="64"/>
        </w:trPr>
        <w:tc>
          <w:tcPr>
            <w:tcW w:w="1807" w:type="pct"/>
          </w:tcPr>
          <w:p w14:paraId="7380B3DF" w14:textId="77777777" w:rsidR="00442E0D" w:rsidRPr="004A420E" w:rsidRDefault="00442E0D" w:rsidP="00BF13B3">
            <w:pPr>
              <w:pStyle w:val="Tabletext"/>
              <w:rPr>
                <w:b/>
                <w:color w:val="548DD4" w:themeColor="text2" w:themeTint="99"/>
              </w:rPr>
            </w:pPr>
            <w:r w:rsidRPr="004A420E">
              <w:rPr>
                <w:b/>
                <w:color w:val="548DD4" w:themeColor="text2" w:themeTint="99"/>
              </w:rPr>
              <w:t>REPORT NUMBER OF PERSONS ONBOARD</w:t>
            </w:r>
          </w:p>
        </w:tc>
        <w:tc>
          <w:tcPr>
            <w:tcW w:w="3193" w:type="pct"/>
          </w:tcPr>
          <w:p w14:paraId="2B816255" w14:textId="35F56BAE" w:rsidR="00442E0D" w:rsidRPr="004A420E" w:rsidRDefault="00D1758E">
            <w:pPr>
              <w:pStyle w:val="Tabletext"/>
            </w:pPr>
            <w:r w:rsidRPr="004A420E">
              <w:t xml:space="preserve">Ask vessel about the number of people </w:t>
            </w:r>
            <w:r w:rsidR="00AB6308" w:rsidRPr="004A420E">
              <w:t>on the vessel</w:t>
            </w:r>
            <w:r w:rsidRPr="004A420E">
              <w:t xml:space="preserve"> </w:t>
            </w:r>
          </w:p>
        </w:tc>
      </w:tr>
      <w:tr w:rsidR="00442E0D" w:rsidRPr="00DC75FA" w14:paraId="4A70A493" w14:textId="77777777" w:rsidTr="00BF13B3">
        <w:trPr>
          <w:trHeight w:val="64"/>
        </w:trPr>
        <w:tc>
          <w:tcPr>
            <w:tcW w:w="1807" w:type="pct"/>
          </w:tcPr>
          <w:p w14:paraId="0786041C" w14:textId="77777777" w:rsidR="00442E0D" w:rsidRPr="004A420E" w:rsidRDefault="00442E0D" w:rsidP="00BF13B3">
            <w:pPr>
              <w:pStyle w:val="Tabletext"/>
              <w:rPr>
                <w:b/>
                <w:color w:val="548DD4" w:themeColor="text2" w:themeTint="99"/>
              </w:rPr>
            </w:pPr>
            <w:r w:rsidRPr="004A420E">
              <w:rPr>
                <w:b/>
                <w:color w:val="548DD4" w:themeColor="text2" w:themeTint="99"/>
              </w:rPr>
              <w:t>REPORT NUMBER OF CASUALTIES</w:t>
            </w:r>
          </w:p>
        </w:tc>
        <w:tc>
          <w:tcPr>
            <w:tcW w:w="3193" w:type="pct"/>
          </w:tcPr>
          <w:p w14:paraId="3B586D94" w14:textId="38929DCF" w:rsidR="00442E0D" w:rsidRPr="004A420E" w:rsidRDefault="00152563">
            <w:pPr>
              <w:pStyle w:val="Tabletext"/>
            </w:pPr>
            <w:r w:rsidRPr="004A420E">
              <w:t xml:space="preserve">Ask vessel about the number of injured persons </w:t>
            </w:r>
          </w:p>
        </w:tc>
      </w:tr>
      <w:tr w:rsidR="00442E0D" w:rsidRPr="00DC75FA" w14:paraId="1A671160" w14:textId="77777777" w:rsidTr="00BF13B3">
        <w:trPr>
          <w:trHeight w:val="64"/>
        </w:trPr>
        <w:tc>
          <w:tcPr>
            <w:tcW w:w="1807" w:type="pct"/>
          </w:tcPr>
          <w:p w14:paraId="5E668520" w14:textId="77777777" w:rsidR="00442E0D" w:rsidRPr="004A420E" w:rsidRDefault="00442E0D" w:rsidP="00BF13B3">
            <w:pPr>
              <w:pStyle w:val="Tabletext"/>
              <w:rPr>
                <w:b/>
                <w:color w:val="548DD4" w:themeColor="text2" w:themeTint="99"/>
              </w:rPr>
            </w:pPr>
            <w:r w:rsidRPr="004A420E">
              <w:rPr>
                <w:b/>
                <w:color w:val="548DD4" w:themeColor="text2" w:themeTint="99"/>
              </w:rPr>
              <w:t>REPORT NUMBER OF DEAD</w:t>
            </w:r>
          </w:p>
        </w:tc>
        <w:tc>
          <w:tcPr>
            <w:tcW w:w="3193" w:type="pct"/>
          </w:tcPr>
          <w:p w14:paraId="1E0E01C8" w14:textId="02F5A7A1" w:rsidR="00442E0D" w:rsidRPr="004A420E" w:rsidRDefault="00152563">
            <w:pPr>
              <w:pStyle w:val="Tabletext"/>
            </w:pPr>
            <w:r w:rsidRPr="004A420E">
              <w:t xml:space="preserve">Ask vessel about the number of </w:t>
            </w:r>
            <w:r w:rsidR="00AB6308" w:rsidRPr="004A420E">
              <w:t>deceased persons</w:t>
            </w:r>
            <w:r w:rsidRPr="004A420E">
              <w:t xml:space="preserve"> </w:t>
            </w:r>
          </w:p>
        </w:tc>
      </w:tr>
      <w:tr w:rsidR="00442E0D" w:rsidRPr="00DC75FA" w14:paraId="63236FA4" w14:textId="77777777" w:rsidTr="003D2593">
        <w:trPr>
          <w:trHeight w:val="331"/>
        </w:trPr>
        <w:tc>
          <w:tcPr>
            <w:tcW w:w="1807" w:type="pct"/>
          </w:tcPr>
          <w:p w14:paraId="7F1260CB"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ASSISTANCE REQUIRED </w:t>
            </w:r>
          </w:p>
        </w:tc>
        <w:tc>
          <w:tcPr>
            <w:tcW w:w="3193" w:type="pct"/>
          </w:tcPr>
          <w:p w14:paraId="7F18528A" w14:textId="09C550E1" w:rsidR="00442E0D" w:rsidRPr="004A420E" w:rsidRDefault="00152563">
            <w:pPr>
              <w:pStyle w:val="Tabletext"/>
            </w:pPr>
            <w:r w:rsidRPr="004A420E">
              <w:t xml:space="preserve">Ask vessel about </w:t>
            </w:r>
            <w:r w:rsidR="00AB6308" w:rsidRPr="004A420E">
              <w:t>the</w:t>
            </w:r>
            <w:r w:rsidRPr="004A420E">
              <w:t xml:space="preserve"> kind of help is needed (firefighting, tug, medical evacuation, etc.)</w:t>
            </w:r>
          </w:p>
        </w:tc>
      </w:tr>
    </w:tbl>
    <w:p w14:paraId="0DF15B28" w14:textId="36D3500E" w:rsidR="007456A2" w:rsidRPr="00DC75FA" w:rsidRDefault="00846249">
      <w:pPr>
        <w:spacing w:line="240" w:lineRule="auto"/>
        <w:rPr>
          <w:sz w:val="22"/>
        </w:rPr>
      </w:pPr>
      <w:r w:rsidRPr="00DC75FA">
        <w:rPr>
          <w:sz w:val="22"/>
        </w:rPr>
        <w:t>For more details related to the emergency communication refer to IMO SMCP.</w:t>
      </w:r>
    </w:p>
    <w:p w14:paraId="12376F89" w14:textId="77777777" w:rsidR="002628A2" w:rsidRPr="00DC75FA" w:rsidRDefault="002628A2">
      <w:pPr>
        <w:spacing w:line="240" w:lineRule="auto"/>
        <w:rPr>
          <w:rFonts w:eastAsia="Times New Roman"/>
          <w:b/>
          <w:bCs/>
          <w:caps/>
          <w:color w:val="407EC9"/>
          <w:sz w:val="28"/>
          <w:szCs w:val="24"/>
          <w:u w:val="single"/>
        </w:rPr>
      </w:pPr>
      <w:r w:rsidRPr="00DC75FA">
        <w:rPr>
          <w:u w:val="single"/>
        </w:rPr>
        <w:br w:type="page"/>
      </w:r>
    </w:p>
    <w:p w14:paraId="41492080" w14:textId="63B2FF67" w:rsidR="007456A2" w:rsidRPr="00DC75FA" w:rsidRDefault="007456A2" w:rsidP="003D2593">
      <w:pPr>
        <w:pStyle w:val="Heading1"/>
        <w:numPr>
          <w:ilvl w:val="0"/>
          <w:numId w:val="0"/>
        </w:numPr>
        <w:ind w:left="709" w:hanging="709"/>
      </w:pPr>
      <w:bookmarkStart w:id="221" w:name="_Toc29293043"/>
      <w:r w:rsidRPr="00DC75FA">
        <w:t xml:space="preserve">ANNEX </w:t>
      </w:r>
      <w:r w:rsidR="00F33BA2" w:rsidRPr="00DC75FA">
        <w:t>B</w:t>
      </w:r>
      <w:r w:rsidRPr="00DC75FA">
        <w:t xml:space="preserve"> </w:t>
      </w:r>
      <w:r w:rsidRPr="00DC75FA">
        <w:tab/>
      </w:r>
      <w:r w:rsidR="00442E0D" w:rsidRPr="00DC75FA">
        <w:t>EXAMPLES</w:t>
      </w:r>
      <w:r w:rsidR="00F33BA2" w:rsidRPr="00DC75FA">
        <w:t xml:space="preserve"> OF MESSAGES</w:t>
      </w:r>
      <w:bookmarkEnd w:id="221"/>
      <w:r w:rsidR="00F33BA2" w:rsidRPr="00DC75FA">
        <w:t xml:space="preserve"> </w:t>
      </w:r>
      <w:r w:rsidR="00442E0D" w:rsidRPr="00DC75FA">
        <w:t xml:space="preserve"> </w:t>
      </w:r>
    </w:p>
    <w:p w14:paraId="4D268A36" w14:textId="77777777" w:rsidR="00D14613" w:rsidRPr="00DC75FA" w:rsidRDefault="00D14613" w:rsidP="00076371">
      <w:pPr>
        <w:widowControl w:val="0"/>
        <w:spacing w:before="69" w:line="240" w:lineRule="auto"/>
        <w:ind w:right="1243"/>
        <w:rPr>
          <w:sz w:val="22"/>
        </w:rPr>
      </w:pPr>
    </w:p>
    <w:tbl>
      <w:tblPr>
        <w:tblStyle w:val="TableGrid"/>
        <w:tblW w:w="0" w:type="auto"/>
        <w:tblLook w:val="04A0" w:firstRow="1" w:lastRow="0" w:firstColumn="1" w:lastColumn="0" w:noHBand="0" w:noVBand="1"/>
      </w:tblPr>
      <w:tblGrid>
        <w:gridCol w:w="1101"/>
        <w:gridCol w:w="2126"/>
        <w:gridCol w:w="5812"/>
      </w:tblGrid>
      <w:tr w:rsidR="0035385E" w:rsidRPr="00DC75FA" w14:paraId="0394E9D0" w14:textId="77777777" w:rsidTr="003D2593">
        <w:tc>
          <w:tcPr>
            <w:tcW w:w="1101" w:type="dxa"/>
            <w:shd w:val="clear" w:color="auto" w:fill="C6D9F1" w:themeFill="text2" w:themeFillTint="33"/>
            <w:vAlign w:val="center"/>
          </w:tcPr>
          <w:p w14:paraId="2F33765D" w14:textId="77777777" w:rsidR="0035385E" w:rsidRPr="00DC75FA" w:rsidRDefault="0035385E"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64509C9C" w14:textId="77777777" w:rsidR="0035385E" w:rsidRPr="00DC75FA" w:rsidRDefault="0035385E" w:rsidP="00392BE8">
            <w:pPr>
              <w:rPr>
                <w:rFonts w:asciiTheme="minorHAnsi" w:hAnsiTheme="minorHAnsi"/>
                <w:b/>
                <w:color w:val="548DD4" w:themeColor="text2" w:themeTint="99"/>
                <w:sz w:val="22"/>
              </w:rPr>
            </w:pPr>
            <w:r w:rsidRPr="00DC75FA">
              <w:rPr>
                <w:rFonts w:asciiTheme="minorHAnsi" w:hAnsiTheme="minorHAnsi"/>
                <w:b/>
                <w:color w:val="548DD4" w:themeColor="text2" w:themeTint="99"/>
                <w:sz w:val="22"/>
              </w:rPr>
              <w:t>Giving anchor position</w:t>
            </w:r>
          </w:p>
        </w:tc>
      </w:tr>
      <w:tr w:rsidR="00477C2B" w:rsidRPr="00DC75FA" w14:paraId="73284FE2" w14:textId="77777777" w:rsidTr="003D2593">
        <w:tc>
          <w:tcPr>
            <w:tcW w:w="1101" w:type="dxa"/>
            <w:vMerge w:val="restart"/>
            <w:shd w:val="clear" w:color="auto" w:fill="FFFFFF" w:themeFill="background1"/>
            <w:vAlign w:val="center"/>
          </w:tcPr>
          <w:p w14:paraId="02DA7B93" w14:textId="77777777" w:rsidR="00477C2B" w:rsidRPr="00DC75FA" w:rsidRDefault="00477C2B" w:rsidP="003D2593">
            <w:pPr>
              <w:shd w:val="clear" w:color="auto" w:fill="FFFFFF" w:themeFill="background1"/>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12C373EC" w14:textId="77777777" w:rsidR="00477C2B" w:rsidRPr="00DC75FA" w:rsidRDefault="00477C2B"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tcPr>
          <w:p w14:paraId="6F42DD15"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M/V [A]</w:t>
            </w:r>
          </w:p>
        </w:tc>
      </w:tr>
      <w:tr w:rsidR="00477C2B" w:rsidRPr="00DC75FA" w14:paraId="6974F45D" w14:textId="77777777" w:rsidTr="003D2593">
        <w:tc>
          <w:tcPr>
            <w:tcW w:w="1101" w:type="dxa"/>
            <w:vMerge/>
            <w:shd w:val="clear" w:color="auto" w:fill="FFFFFF" w:themeFill="background1"/>
            <w:vAlign w:val="center"/>
          </w:tcPr>
          <w:p w14:paraId="6C8D889C" w14:textId="65BADFAE" w:rsidR="00477C2B" w:rsidRPr="00DC75FA" w:rsidRDefault="00477C2B" w:rsidP="003D2593">
            <w:pPr>
              <w:shd w:val="clear" w:color="auto" w:fill="FFFFFF" w:themeFill="background1"/>
              <w:jc w:val="center"/>
              <w:rPr>
                <w:rFonts w:asciiTheme="minorHAnsi" w:hAnsiTheme="minorHAnsi"/>
                <w:b/>
                <w:color w:val="548DD4" w:themeColor="text2" w:themeTint="99"/>
                <w:sz w:val="20"/>
              </w:rPr>
            </w:pPr>
          </w:p>
        </w:tc>
        <w:tc>
          <w:tcPr>
            <w:tcW w:w="2126" w:type="dxa"/>
            <w:shd w:val="clear" w:color="auto" w:fill="FFFFFF" w:themeFill="background1"/>
          </w:tcPr>
          <w:p w14:paraId="0CBEBE17" w14:textId="77777777" w:rsidR="00477C2B" w:rsidRPr="00DC75FA" w:rsidRDefault="00477C2B"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tcPr>
          <w:p w14:paraId="0C8F1DC0" w14:textId="09479D3D" w:rsidR="00477C2B" w:rsidRPr="00DC75FA" w:rsidRDefault="00004BE8" w:rsidP="003D2593">
            <w:pPr>
              <w:shd w:val="clear" w:color="auto" w:fill="FFFFFF" w:themeFill="background1"/>
              <w:rPr>
                <w:rFonts w:asciiTheme="minorHAnsi" w:hAnsiTheme="minorHAnsi"/>
                <w:sz w:val="20"/>
              </w:rPr>
            </w:pPr>
            <w:r w:rsidRPr="00DC75FA">
              <w:rPr>
                <w:rFonts w:asciiTheme="minorHAnsi" w:hAnsiTheme="minorHAnsi"/>
                <w:sz w:val="20"/>
              </w:rPr>
              <w:t xml:space="preserve">This is </w:t>
            </w:r>
            <w:r w:rsidR="00477C2B" w:rsidRPr="00DC75FA">
              <w:rPr>
                <w:rFonts w:asciiTheme="minorHAnsi" w:hAnsiTheme="minorHAnsi"/>
                <w:sz w:val="20"/>
              </w:rPr>
              <w:t>XX VTS.</w:t>
            </w:r>
          </w:p>
        </w:tc>
      </w:tr>
      <w:tr w:rsidR="00477C2B" w:rsidRPr="00DC75FA" w14:paraId="56C4D2C9" w14:textId="77777777" w:rsidTr="003D2593">
        <w:tc>
          <w:tcPr>
            <w:tcW w:w="1101" w:type="dxa"/>
            <w:vMerge w:val="restart"/>
            <w:shd w:val="clear" w:color="auto" w:fill="FFFFFF" w:themeFill="background1"/>
            <w:vAlign w:val="center"/>
          </w:tcPr>
          <w:p w14:paraId="46CF74AB" w14:textId="4D23F7D8" w:rsidR="00477C2B" w:rsidRPr="00DC75FA" w:rsidRDefault="00477C2B" w:rsidP="003D2593">
            <w:pPr>
              <w:shd w:val="clear" w:color="auto" w:fill="FFFFFF" w:themeFill="background1"/>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1FBB98A4" w14:textId="77777777" w:rsidR="00477C2B" w:rsidRPr="00DC75FA" w:rsidRDefault="00477C2B"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tcPr>
          <w:p w14:paraId="7ADBA138"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 xml:space="preserve">[Information] </w:t>
            </w:r>
          </w:p>
        </w:tc>
      </w:tr>
      <w:tr w:rsidR="00477C2B" w:rsidRPr="00DC75FA" w14:paraId="2225E032" w14:textId="77777777" w:rsidTr="003D2593">
        <w:trPr>
          <w:trHeight w:val="562"/>
        </w:trPr>
        <w:tc>
          <w:tcPr>
            <w:tcW w:w="1101" w:type="dxa"/>
            <w:vMerge/>
            <w:shd w:val="clear" w:color="auto" w:fill="FFFFFF" w:themeFill="background1"/>
            <w:vAlign w:val="center"/>
          </w:tcPr>
          <w:p w14:paraId="57D74328" w14:textId="77777777" w:rsidR="00477C2B" w:rsidRPr="00DC75FA" w:rsidRDefault="00477C2B" w:rsidP="003D2593">
            <w:pPr>
              <w:shd w:val="clear" w:color="auto" w:fill="FFFFFF" w:themeFill="background1"/>
              <w:jc w:val="center"/>
              <w:rPr>
                <w:rFonts w:asciiTheme="minorHAnsi" w:hAnsiTheme="minorHAnsi"/>
                <w:b/>
                <w:color w:val="548DD4" w:themeColor="text2" w:themeTint="99"/>
                <w:sz w:val="20"/>
              </w:rPr>
            </w:pPr>
          </w:p>
        </w:tc>
        <w:tc>
          <w:tcPr>
            <w:tcW w:w="2126" w:type="dxa"/>
            <w:shd w:val="clear" w:color="auto" w:fill="FFFFFF" w:themeFill="background1"/>
          </w:tcPr>
          <w:p w14:paraId="5A90768D" w14:textId="77777777" w:rsidR="00477C2B" w:rsidRPr="00DC75FA" w:rsidRDefault="00477C2B"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78384313" w14:textId="77777777" w:rsidR="002B0DA7" w:rsidRPr="00DC75FA" w:rsidRDefault="002B0DA7" w:rsidP="003D2593">
            <w:pPr>
              <w:shd w:val="clear" w:color="auto" w:fill="FFFFFF" w:themeFill="background1"/>
              <w:rPr>
                <w:rFonts w:asciiTheme="minorHAnsi" w:hAnsiTheme="minorHAnsi"/>
                <w:b/>
                <w:color w:val="548DD4" w:themeColor="text2" w:themeTint="99"/>
                <w:sz w:val="20"/>
              </w:rPr>
            </w:pPr>
          </w:p>
        </w:tc>
        <w:tc>
          <w:tcPr>
            <w:tcW w:w="5812" w:type="dxa"/>
          </w:tcPr>
          <w:p w14:paraId="21721F2C"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 xml:space="preserve">Anchor position: </w:t>
            </w:r>
          </w:p>
          <w:p w14:paraId="3222AAC9"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Option 1) Bearing XXX, distance XX [miles/cables] from you.</w:t>
            </w:r>
          </w:p>
          <w:p w14:paraId="76FEA5A7"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Option 2) Latitude XX Longitude XX.</w:t>
            </w:r>
          </w:p>
        </w:tc>
      </w:tr>
      <w:tr w:rsidR="0035385E" w:rsidRPr="00DC75FA" w14:paraId="7030DC5B" w14:textId="77777777" w:rsidTr="003D2593">
        <w:tc>
          <w:tcPr>
            <w:tcW w:w="1101" w:type="dxa"/>
            <w:shd w:val="clear" w:color="auto" w:fill="FFFFFF" w:themeFill="background1"/>
            <w:vAlign w:val="center"/>
          </w:tcPr>
          <w:p w14:paraId="2216A0A1" w14:textId="77777777" w:rsidR="0035385E" w:rsidRPr="00DC75FA" w:rsidRDefault="0035385E" w:rsidP="003D2593">
            <w:pPr>
              <w:shd w:val="clear" w:color="auto" w:fill="FFFFFF" w:themeFill="background1"/>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591CF862" w14:textId="77777777" w:rsidR="0035385E" w:rsidRPr="00DC75FA" w:rsidRDefault="0035385E"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tcPr>
          <w:p w14:paraId="4771B4C6" w14:textId="77777777" w:rsidR="0035385E" w:rsidRPr="00DC75FA" w:rsidRDefault="0035385E" w:rsidP="003D2593">
            <w:pPr>
              <w:shd w:val="clear" w:color="auto" w:fill="FFFFFF" w:themeFill="background1"/>
              <w:rPr>
                <w:rFonts w:asciiTheme="minorHAnsi" w:hAnsiTheme="minorHAnsi"/>
                <w:sz w:val="20"/>
              </w:rPr>
            </w:pPr>
            <w:r w:rsidRPr="00DC75FA">
              <w:rPr>
                <w:rFonts w:asciiTheme="minorHAnsi" w:hAnsiTheme="minorHAnsi"/>
                <w:sz w:val="20"/>
              </w:rPr>
              <w:t>Over.</w:t>
            </w:r>
          </w:p>
        </w:tc>
      </w:tr>
    </w:tbl>
    <w:p w14:paraId="2E2109F6" w14:textId="77777777" w:rsidR="0035385E" w:rsidRDefault="0035385E" w:rsidP="003D2593">
      <w:pPr>
        <w:widowControl w:val="0"/>
        <w:shd w:val="clear" w:color="auto" w:fill="FFFFFF" w:themeFill="background1"/>
        <w:spacing w:before="69" w:line="240" w:lineRule="auto"/>
        <w:ind w:right="1243"/>
        <w:rPr>
          <w:rFonts w:asciiTheme="minorHAnsi" w:hAnsiTheme="minorHAnsi"/>
          <w:sz w:val="20"/>
          <w:szCs w:val="20"/>
        </w:rPr>
      </w:pPr>
    </w:p>
    <w:p w14:paraId="6F5531E2" w14:textId="77777777" w:rsidR="008C5D2B" w:rsidRPr="00DC75FA" w:rsidRDefault="008C5D2B" w:rsidP="003D2593">
      <w:pPr>
        <w:widowControl w:val="0"/>
        <w:shd w:val="clear" w:color="auto" w:fill="FFFFFF" w:themeFill="background1"/>
        <w:spacing w:before="69" w:line="240" w:lineRule="auto"/>
        <w:ind w:right="1243"/>
        <w:rPr>
          <w:rFonts w:asciiTheme="minorHAnsi" w:hAnsiTheme="minorHAnsi"/>
          <w:sz w:val="20"/>
          <w:szCs w:val="20"/>
        </w:rPr>
      </w:pPr>
    </w:p>
    <w:tbl>
      <w:tblPr>
        <w:tblStyle w:val="TableGrid"/>
        <w:tblW w:w="0" w:type="auto"/>
        <w:tblLook w:val="04A0" w:firstRow="1" w:lastRow="0" w:firstColumn="1" w:lastColumn="0" w:noHBand="0" w:noVBand="1"/>
      </w:tblPr>
      <w:tblGrid>
        <w:gridCol w:w="1101"/>
        <w:gridCol w:w="2126"/>
        <w:gridCol w:w="5812"/>
      </w:tblGrid>
      <w:tr w:rsidR="0035385E" w:rsidRPr="00DC75FA" w14:paraId="3C073404" w14:textId="77777777" w:rsidTr="003D2593">
        <w:tc>
          <w:tcPr>
            <w:tcW w:w="1101" w:type="dxa"/>
            <w:shd w:val="clear" w:color="auto" w:fill="C6D9F1" w:themeFill="text2" w:themeFillTint="33"/>
            <w:vAlign w:val="center"/>
          </w:tcPr>
          <w:p w14:paraId="44120F99" w14:textId="77777777" w:rsidR="0035385E" w:rsidRPr="00DC75FA" w:rsidRDefault="0035385E"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03ED273E" w14:textId="77777777" w:rsidR="0035385E" w:rsidRPr="00DC75FA" w:rsidRDefault="0035385E" w:rsidP="00392BE8">
            <w:pPr>
              <w:rPr>
                <w:rFonts w:asciiTheme="minorHAnsi" w:hAnsiTheme="minorHAnsi"/>
                <w:b/>
                <w:color w:val="548DD4" w:themeColor="text2" w:themeTint="99"/>
                <w:sz w:val="22"/>
              </w:rPr>
            </w:pPr>
            <w:r w:rsidRPr="00DC75FA">
              <w:rPr>
                <w:rFonts w:asciiTheme="minorHAnsi" w:hAnsiTheme="minorHAnsi"/>
                <w:b/>
                <w:color w:val="548DD4" w:themeColor="text2" w:themeTint="99"/>
                <w:sz w:val="22"/>
              </w:rPr>
              <w:t>Restricted/Low visibility</w:t>
            </w:r>
          </w:p>
        </w:tc>
      </w:tr>
      <w:tr w:rsidR="00477C2B" w:rsidRPr="00DC75FA" w14:paraId="720772F0" w14:textId="77777777" w:rsidTr="003D2593">
        <w:tc>
          <w:tcPr>
            <w:tcW w:w="1101" w:type="dxa"/>
            <w:vMerge w:val="restart"/>
            <w:shd w:val="clear" w:color="auto" w:fill="FFFFFF" w:themeFill="background1"/>
            <w:vAlign w:val="center"/>
          </w:tcPr>
          <w:p w14:paraId="7B6343A8" w14:textId="77777777"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2A278BCE"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4A2B1668" w14:textId="77777777" w:rsidR="00477C2B" w:rsidRPr="00DC75FA" w:rsidRDefault="00477C2B" w:rsidP="00392BE8">
            <w:pPr>
              <w:rPr>
                <w:rFonts w:asciiTheme="minorHAnsi" w:hAnsiTheme="minorHAnsi"/>
                <w:sz w:val="20"/>
              </w:rPr>
            </w:pPr>
            <w:r w:rsidRPr="00DC75FA">
              <w:rPr>
                <w:rFonts w:asciiTheme="minorHAnsi" w:hAnsiTheme="minorHAnsi"/>
                <w:sz w:val="20"/>
              </w:rPr>
              <w:t>M/V [A].</w:t>
            </w:r>
          </w:p>
        </w:tc>
      </w:tr>
      <w:tr w:rsidR="00477C2B" w:rsidRPr="00DC75FA" w14:paraId="65C1EB98" w14:textId="77777777" w:rsidTr="003D2593">
        <w:tc>
          <w:tcPr>
            <w:tcW w:w="1101" w:type="dxa"/>
            <w:vMerge/>
            <w:shd w:val="clear" w:color="auto" w:fill="FFFFFF" w:themeFill="background1"/>
            <w:vAlign w:val="center"/>
          </w:tcPr>
          <w:p w14:paraId="22D15541" w14:textId="4246EA2B"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53C06006"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1630B5FA" w14:textId="4019AC93" w:rsidR="00477C2B" w:rsidRPr="00DC75FA" w:rsidRDefault="00004BE8" w:rsidP="00392BE8">
            <w:pPr>
              <w:rPr>
                <w:rFonts w:asciiTheme="minorHAnsi" w:hAnsiTheme="minorHAnsi"/>
                <w:sz w:val="20"/>
              </w:rPr>
            </w:pPr>
            <w:r w:rsidRPr="00DC75FA">
              <w:rPr>
                <w:rFonts w:asciiTheme="minorHAnsi" w:hAnsiTheme="minorHAnsi"/>
                <w:sz w:val="20"/>
              </w:rPr>
              <w:t>This is XX VTS</w:t>
            </w:r>
          </w:p>
        </w:tc>
      </w:tr>
      <w:tr w:rsidR="00477C2B" w:rsidRPr="00DC75FA" w14:paraId="0354593A" w14:textId="77777777" w:rsidTr="003D2593">
        <w:tc>
          <w:tcPr>
            <w:tcW w:w="1101" w:type="dxa"/>
            <w:vMerge w:val="restart"/>
            <w:shd w:val="clear" w:color="auto" w:fill="FFFFFF" w:themeFill="background1"/>
            <w:vAlign w:val="center"/>
          </w:tcPr>
          <w:p w14:paraId="5B7813C3" w14:textId="359244EB"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289B0F1C"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5F9F74E5" w14:textId="60BC466D" w:rsidR="00477C2B" w:rsidRPr="00DC75FA" w:rsidRDefault="00477C2B">
            <w:pPr>
              <w:rPr>
                <w:rFonts w:asciiTheme="minorHAnsi" w:hAnsiTheme="minorHAnsi"/>
                <w:sz w:val="20"/>
              </w:rPr>
            </w:pPr>
            <w:r w:rsidRPr="00DC75FA">
              <w:rPr>
                <w:rFonts w:asciiTheme="minorHAnsi" w:hAnsiTheme="minorHAnsi"/>
                <w:sz w:val="20"/>
              </w:rPr>
              <w:t>Weather [Information]</w:t>
            </w:r>
          </w:p>
        </w:tc>
      </w:tr>
      <w:tr w:rsidR="00477C2B" w:rsidRPr="00DC75FA" w14:paraId="71D9EEB5" w14:textId="77777777" w:rsidTr="003D2593">
        <w:trPr>
          <w:trHeight w:val="198"/>
        </w:trPr>
        <w:tc>
          <w:tcPr>
            <w:tcW w:w="1101" w:type="dxa"/>
            <w:vMerge/>
            <w:shd w:val="clear" w:color="auto" w:fill="FFFFFF" w:themeFill="background1"/>
            <w:vAlign w:val="center"/>
          </w:tcPr>
          <w:p w14:paraId="55EFA5FD"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65BFC349"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08B3B957" w14:textId="2B4A3111" w:rsidR="00477C2B" w:rsidRPr="00DC75FA" w:rsidRDefault="00477C2B">
            <w:pPr>
              <w:rPr>
                <w:rFonts w:asciiTheme="minorHAnsi" w:hAnsiTheme="minorHAnsi"/>
                <w:sz w:val="20"/>
              </w:rPr>
            </w:pPr>
            <w:r w:rsidRPr="00DC75FA">
              <w:rPr>
                <w:rFonts w:asciiTheme="minorHAnsi" w:hAnsiTheme="minorHAnsi"/>
                <w:sz w:val="20"/>
              </w:rPr>
              <w:t>Low visibility reported XXX cables in XX [port/area].</w:t>
            </w:r>
          </w:p>
        </w:tc>
      </w:tr>
      <w:tr w:rsidR="00477C2B" w:rsidRPr="00DC75FA" w14:paraId="4CC9F321" w14:textId="77777777" w:rsidTr="003D2593">
        <w:trPr>
          <w:trHeight w:val="198"/>
        </w:trPr>
        <w:tc>
          <w:tcPr>
            <w:tcW w:w="1101" w:type="dxa"/>
            <w:vMerge/>
            <w:shd w:val="clear" w:color="auto" w:fill="FFFFFF" w:themeFill="background1"/>
            <w:vAlign w:val="center"/>
          </w:tcPr>
          <w:p w14:paraId="50A7871F"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45F7835B"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437724C2" w14:textId="77777777" w:rsidR="00477C2B" w:rsidRPr="00DC75FA" w:rsidRDefault="00477C2B" w:rsidP="00392BE8">
            <w:pPr>
              <w:rPr>
                <w:rFonts w:asciiTheme="minorHAnsi" w:hAnsiTheme="minorHAnsi"/>
                <w:sz w:val="20"/>
              </w:rPr>
            </w:pPr>
            <w:r w:rsidRPr="00DC75FA">
              <w:rPr>
                <w:rFonts w:asciiTheme="minorHAnsi" w:hAnsiTheme="minorHAnsi"/>
                <w:sz w:val="20"/>
              </w:rPr>
              <w:t>[Advice].</w:t>
            </w:r>
          </w:p>
        </w:tc>
      </w:tr>
      <w:tr w:rsidR="00477C2B" w:rsidRPr="00DC75FA" w14:paraId="66EC152C" w14:textId="77777777" w:rsidTr="003D2593">
        <w:trPr>
          <w:trHeight w:val="198"/>
        </w:trPr>
        <w:tc>
          <w:tcPr>
            <w:tcW w:w="1101" w:type="dxa"/>
            <w:vMerge/>
            <w:shd w:val="clear" w:color="auto" w:fill="FFFFFF" w:themeFill="background1"/>
            <w:vAlign w:val="center"/>
          </w:tcPr>
          <w:p w14:paraId="7A810BDB"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43B0CCB7"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70AA6191" w14:textId="2F70F423" w:rsidR="00477C2B" w:rsidRPr="00DC75FA" w:rsidRDefault="00477C2B" w:rsidP="00392BE8">
            <w:pPr>
              <w:rPr>
                <w:rFonts w:asciiTheme="minorHAnsi" w:hAnsiTheme="minorHAnsi"/>
                <w:b/>
                <w:color w:val="548DD4" w:themeColor="text2" w:themeTint="99"/>
                <w:sz w:val="20"/>
              </w:rPr>
            </w:pPr>
          </w:p>
        </w:tc>
        <w:tc>
          <w:tcPr>
            <w:tcW w:w="5812" w:type="dxa"/>
            <w:shd w:val="clear" w:color="auto" w:fill="FFFFFF" w:themeFill="background1"/>
          </w:tcPr>
          <w:p w14:paraId="536DF6C1" w14:textId="77777777" w:rsidR="00477C2B" w:rsidRPr="00DC75FA" w:rsidRDefault="00477C2B" w:rsidP="0035385E">
            <w:pPr>
              <w:pStyle w:val="ListParagraph"/>
              <w:widowControl w:val="0"/>
              <w:numPr>
                <w:ilvl w:val="0"/>
                <w:numId w:val="62"/>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Standby channel XX.</w:t>
            </w:r>
          </w:p>
          <w:p w14:paraId="3CA0265A" w14:textId="77777777" w:rsidR="00477C2B" w:rsidRPr="00DC75FA" w:rsidRDefault="00477C2B" w:rsidP="0035385E">
            <w:pPr>
              <w:pStyle w:val="ListParagraph"/>
              <w:widowControl w:val="0"/>
              <w:numPr>
                <w:ilvl w:val="0"/>
                <w:numId w:val="62"/>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Keep sharp lookout.</w:t>
            </w:r>
          </w:p>
        </w:tc>
      </w:tr>
      <w:tr w:rsidR="0035385E" w:rsidRPr="00DC75FA" w14:paraId="08A4CAE8" w14:textId="77777777" w:rsidTr="003D2593">
        <w:tc>
          <w:tcPr>
            <w:tcW w:w="1101" w:type="dxa"/>
            <w:shd w:val="clear" w:color="auto" w:fill="FFFFFF" w:themeFill="background1"/>
            <w:vAlign w:val="center"/>
          </w:tcPr>
          <w:p w14:paraId="09F527F5" w14:textId="77777777" w:rsidR="0035385E" w:rsidRPr="00DC75FA" w:rsidRDefault="0035385E"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1D0A95DB" w14:textId="77777777" w:rsidR="0035385E" w:rsidRPr="00DC75FA" w:rsidRDefault="0035385E"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3A23C0B6" w14:textId="77777777" w:rsidR="0035385E" w:rsidRPr="00DC75FA" w:rsidRDefault="0035385E" w:rsidP="00392BE8">
            <w:pPr>
              <w:rPr>
                <w:rFonts w:asciiTheme="minorHAnsi" w:hAnsiTheme="minorHAnsi"/>
                <w:sz w:val="20"/>
              </w:rPr>
            </w:pPr>
            <w:r w:rsidRPr="00DC75FA">
              <w:rPr>
                <w:rFonts w:asciiTheme="minorHAnsi" w:hAnsiTheme="minorHAnsi"/>
                <w:sz w:val="20"/>
              </w:rPr>
              <w:t>Out.</w:t>
            </w:r>
          </w:p>
        </w:tc>
      </w:tr>
    </w:tbl>
    <w:p w14:paraId="3508D004" w14:textId="77777777" w:rsidR="0035385E" w:rsidRDefault="0035385E" w:rsidP="0035385E">
      <w:pPr>
        <w:rPr>
          <w:rFonts w:asciiTheme="minorHAnsi" w:hAnsiTheme="minorHAnsi"/>
          <w:sz w:val="20"/>
          <w:szCs w:val="20"/>
        </w:rPr>
      </w:pPr>
    </w:p>
    <w:p w14:paraId="3267ADB4" w14:textId="77777777" w:rsidR="008C5D2B" w:rsidRPr="00DC75FA" w:rsidRDefault="008C5D2B" w:rsidP="0035385E">
      <w:pPr>
        <w:rPr>
          <w:rFonts w:asciiTheme="minorHAnsi" w:hAnsiTheme="minorHAnsi"/>
          <w:sz w:val="20"/>
          <w:szCs w:val="20"/>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35385E" w:rsidRPr="00DC75FA" w14:paraId="748BBB3D" w14:textId="77777777" w:rsidTr="003D2593">
        <w:tc>
          <w:tcPr>
            <w:tcW w:w="1101" w:type="dxa"/>
            <w:shd w:val="clear" w:color="auto" w:fill="C6D9F1" w:themeFill="text2" w:themeFillTint="33"/>
            <w:vAlign w:val="center"/>
          </w:tcPr>
          <w:p w14:paraId="2C09CD53" w14:textId="77777777" w:rsidR="0035385E" w:rsidRPr="00DC75FA" w:rsidRDefault="0035385E"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0F16B0DD" w14:textId="77777777" w:rsidR="0035385E" w:rsidRPr="00DC75FA" w:rsidRDefault="0035385E" w:rsidP="00392BE8">
            <w:pPr>
              <w:rPr>
                <w:rFonts w:asciiTheme="minorHAnsi" w:hAnsiTheme="minorHAnsi"/>
                <w:b/>
                <w:color w:val="548DD4" w:themeColor="text2" w:themeTint="99"/>
                <w:sz w:val="22"/>
              </w:rPr>
            </w:pPr>
            <w:r w:rsidRPr="00DC75FA">
              <w:rPr>
                <w:rFonts w:asciiTheme="minorHAnsi" w:hAnsiTheme="minorHAnsi"/>
                <w:b/>
                <w:color w:val="548DD4" w:themeColor="text2" w:themeTint="99"/>
                <w:sz w:val="22"/>
              </w:rPr>
              <w:t>Arriving Berth (Positive)</w:t>
            </w:r>
          </w:p>
        </w:tc>
      </w:tr>
      <w:tr w:rsidR="00477C2B" w:rsidRPr="00DC75FA" w14:paraId="10E02CD7" w14:textId="77777777" w:rsidTr="003D2593">
        <w:tc>
          <w:tcPr>
            <w:tcW w:w="1101" w:type="dxa"/>
            <w:vMerge w:val="restart"/>
            <w:shd w:val="clear" w:color="auto" w:fill="FFFFFF" w:themeFill="background1"/>
            <w:vAlign w:val="center"/>
          </w:tcPr>
          <w:p w14:paraId="2F9B12C4" w14:textId="77777777"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6B2BA990"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0514FAA5" w14:textId="77777777" w:rsidR="00477C2B" w:rsidRPr="00DC75FA" w:rsidRDefault="00477C2B" w:rsidP="00392BE8">
            <w:pPr>
              <w:tabs>
                <w:tab w:val="left" w:pos="1380"/>
              </w:tabs>
              <w:rPr>
                <w:rFonts w:asciiTheme="minorHAnsi" w:hAnsiTheme="minorHAnsi"/>
                <w:sz w:val="20"/>
              </w:rPr>
            </w:pPr>
            <w:r w:rsidRPr="00DC75FA">
              <w:rPr>
                <w:rFonts w:asciiTheme="minorHAnsi" w:hAnsiTheme="minorHAnsi"/>
                <w:sz w:val="20"/>
              </w:rPr>
              <w:t>M/V [A].</w:t>
            </w:r>
          </w:p>
        </w:tc>
      </w:tr>
      <w:tr w:rsidR="00477C2B" w:rsidRPr="00DC75FA" w14:paraId="5FFB958B" w14:textId="77777777" w:rsidTr="003D2593">
        <w:tc>
          <w:tcPr>
            <w:tcW w:w="1101" w:type="dxa"/>
            <w:vMerge/>
            <w:shd w:val="clear" w:color="auto" w:fill="FFFFFF" w:themeFill="background1"/>
            <w:vAlign w:val="center"/>
          </w:tcPr>
          <w:p w14:paraId="0324DD9F" w14:textId="64E19168"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3856C200"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735D5E67" w14:textId="404065B6" w:rsidR="00477C2B" w:rsidRPr="00DC75FA" w:rsidRDefault="00004BE8" w:rsidP="00392BE8">
            <w:pPr>
              <w:rPr>
                <w:rFonts w:asciiTheme="minorHAnsi" w:hAnsiTheme="minorHAnsi"/>
                <w:sz w:val="20"/>
              </w:rPr>
            </w:pPr>
            <w:r w:rsidRPr="00DC75FA">
              <w:rPr>
                <w:rFonts w:asciiTheme="minorHAnsi" w:hAnsiTheme="minorHAnsi"/>
                <w:sz w:val="20"/>
              </w:rPr>
              <w:t>This is XX VTS</w:t>
            </w:r>
          </w:p>
        </w:tc>
      </w:tr>
      <w:tr w:rsidR="00477C2B" w:rsidRPr="00DC75FA" w14:paraId="2144378C" w14:textId="77777777" w:rsidTr="003D2593">
        <w:tc>
          <w:tcPr>
            <w:tcW w:w="1101" w:type="dxa"/>
            <w:vMerge w:val="restart"/>
            <w:shd w:val="clear" w:color="auto" w:fill="FFFFFF" w:themeFill="background1"/>
            <w:vAlign w:val="center"/>
          </w:tcPr>
          <w:p w14:paraId="51A4E6B6" w14:textId="3C942DB4"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3E33BF91"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6248E348" w14:textId="77777777" w:rsidR="00477C2B" w:rsidRPr="00DC75FA" w:rsidRDefault="00477C2B" w:rsidP="00392BE8">
            <w:pPr>
              <w:rPr>
                <w:rFonts w:asciiTheme="minorHAnsi" w:hAnsiTheme="minorHAnsi"/>
                <w:sz w:val="20"/>
              </w:rPr>
            </w:pPr>
            <w:r w:rsidRPr="00DC75FA">
              <w:rPr>
                <w:rFonts w:asciiTheme="minorHAnsi" w:hAnsiTheme="minorHAnsi"/>
                <w:sz w:val="20"/>
              </w:rPr>
              <w:t xml:space="preserve">[Information] </w:t>
            </w:r>
          </w:p>
        </w:tc>
      </w:tr>
      <w:tr w:rsidR="00477C2B" w:rsidRPr="00DC75FA" w14:paraId="548B798B" w14:textId="77777777" w:rsidTr="003D2593">
        <w:trPr>
          <w:trHeight w:val="275"/>
        </w:trPr>
        <w:tc>
          <w:tcPr>
            <w:tcW w:w="1101" w:type="dxa"/>
            <w:vMerge/>
            <w:shd w:val="clear" w:color="auto" w:fill="FFFFFF" w:themeFill="background1"/>
            <w:vAlign w:val="center"/>
          </w:tcPr>
          <w:p w14:paraId="5113A909"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7A489A6E"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4E5957D6" w14:textId="77777777" w:rsidR="00477C2B" w:rsidRPr="00DC75FA" w:rsidRDefault="00477C2B" w:rsidP="00392BE8">
            <w:pPr>
              <w:rPr>
                <w:rFonts w:asciiTheme="minorHAnsi" w:hAnsiTheme="minorHAnsi"/>
                <w:sz w:val="20"/>
              </w:rPr>
            </w:pPr>
            <w:r w:rsidRPr="00DC75FA">
              <w:rPr>
                <w:rFonts w:asciiTheme="minorHAnsi" w:hAnsiTheme="minorHAnsi"/>
                <w:sz w:val="20"/>
              </w:rPr>
              <w:t>You have permission to [proceed to/go alongside] berth N.X.</w:t>
            </w:r>
          </w:p>
        </w:tc>
      </w:tr>
      <w:tr w:rsidR="0035385E" w:rsidRPr="00DC75FA" w14:paraId="5D30BF23" w14:textId="77777777" w:rsidTr="003D2593">
        <w:tc>
          <w:tcPr>
            <w:tcW w:w="1101" w:type="dxa"/>
            <w:shd w:val="clear" w:color="auto" w:fill="FFFFFF" w:themeFill="background1"/>
            <w:vAlign w:val="center"/>
          </w:tcPr>
          <w:p w14:paraId="05C2AA4F" w14:textId="77777777" w:rsidR="0035385E" w:rsidRPr="00DC75FA" w:rsidRDefault="0035385E"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180C3FE4" w14:textId="77777777" w:rsidR="0035385E" w:rsidRPr="00DC75FA" w:rsidRDefault="0035385E"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28FBC13B" w14:textId="77777777" w:rsidR="0035385E" w:rsidRPr="00DC75FA" w:rsidRDefault="0035385E" w:rsidP="00392BE8">
            <w:pPr>
              <w:rPr>
                <w:rFonts w:asciiTheme="minorHAnsi" w:hAnsiTheme="minorHAnsi"/>
                <w:sz w:val="20"/>
              </w:rPr>
            </w:pPr>
            <w:r w:rsidRPr="00DC75FA">
              <w:rPr>
                <w:rFonts w:asciiTheme="minorHAnsi" w:hAnsiTheme="minorHAnsi"/>
                <w:sz w:val="20"/>
              </w:rPr>
              <w:t>Over.</w:t>
            </w:r>
          </w:p>
        </w:tc>
      </w:tr>
    </w:tbl>
    <w:p w14:paraId="32217F3A" w14:textId="77777777" w:rsidR="0035385E" w:rsidRDefault="0035385E" w:rsidP="0035385E">
      <w:pPr>
        <w:rPr>
          <w:rFonts w:asciiTheme="minorHAnsi" w:hAnsiTheme="minorHAnsi"/>
          <w:sz w:val="20"/>
          <w:szCs w:val="20"/>
        </w:rPr>
      </w:pPr>
    </w:p>
    <w:p w14:paraId="4E7F9CF2" w14:textId="77777777" w:rsidR="008C5D2B" w:rsidRPr="00DC75FA" w:rsidRDefault="008C5D2B" w:rsidP="0035385E">
      <w:pPr>
        <w:rPr>
          <w:rFonts w:asciiTheme="minorHAnsi" w:hAnsiTheme="minorHAnsi"/>
          <w:sz w:val="20"/>
          <w:szCs w:val="20"/>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35385E" w:rsidRPr="00DC75FA" w14:paraId="3722FA35" w14:textId="77777777" w:rsidTr="003D2593">
        <w:tc>
          <w:tcPr>
            <w:tcW w:w="1101" w:type="dxa"/>
            <w:shd w:val="clear" w:color="auto" w:fill="C6D9F1" w:themeFill="text2" w:themeFillTint="33"/>
            <w:vAlign w:val="center"/>
          </w:tcPr>
          <w:p w14:paraId="0C52CA3E" w14:textId="77777777" w:rsidR="0035385E" w:rsidRPr="00DC75FA" w:rsidRDefault="0035385E"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5F255B0D" w14:textId="77777777" w:rsidR="0035385E" w:rsidRPr="00DC75FA" w:rsidRDefault="0035385E" w:rsidP="00392BE8">
            <w:pPr>
              <w:rPr>
                <w:rFonts w:asciiTheme="minorHAnsi" w:hAnsiTheme="minorHAnsi"/>
                <w:color w:val="548DD4" w:themeColor="text2" w:themeTint="99"/>
                <w:sz w:val="22"/>
              </w:rPr>
            </w:pPr>
            <w:r w:rsidRPr="00DC75FA">
              <w:rPr>
                <w:rFonts w:asciiTheme="minorHAnsi" w:hAnsiTheme="minorHAnsi"/>
                <w:b/>
                <w:color w:val="548DD4" w:themeColor="text2" w:themeTint="99"/>
                <w:sz w:val="22"/>
              </w:rPr>
              <w:t>Traffic routing measures</w:t>
            </w:r>
          </w:p>
        </w:tc>
      </w:tr>
      <w:tr w:rsidR="00477C2B" w:rsidRPr="00DC75FA" w14:paraId="7B18952D" w14:textId="77777777" w:rsidTr="003D2593">
        <w:tc>
          <w:tcPr>
            <w:tcW w:w="1101" w:type="dxa"/>
            <w:vMerge w:val="restart"/>
            <w:shd w:val="clear" w:color="auto" w:fill="FFFFFF" w:themeFill="background1"/>
            <w:vAlign w:val="center"/>
          </w:tcPr>
          <w:p w14:paraId="53E5A017" w14:textId="77777777"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2B3B6E38"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22002859" w14:textId="77777777" w:rsidR="00477C2B" w:rsidRPr="00DC75FA" w:rsidRDefault="00477C2B" w:rsidP="00392BE8">
            <w:pPr>
              <w:tabs>
                <w:tab w:val="left" w:pos="1380"/>
              </w:tabs>
              <w:rPr>
                <w:rFonts w:asciiTheme="minorHAnsi" w:hAnsiTheme="minorHAnsi"/>
                <w:sz w:val="20"/>
              </w:rPr>
            </w:pPr>
            <w:r w:rsidRPr="00DC75FA">
              <w:rPr>
                <w:rFonts w:asciiTheme="minorHAnsi" w:hAnsiTheme="minorHAnsi"/>
                <w:sz w:val="20"/>
              </w:rPr>
              <w:t>M/V [A].</w:t>
            </w:r>
          </w:p>
        </w:tc>
      </w:tr>
      <w:tr w:rsidR="00477C2B" w:rsidRPr="00DC75FA" w14:paraId="23FCC710" w14:textId="77777777" w:rsidTr="003D2593">
        <w:tc>
          <w:tcPr>
            <w:tcW w:w="1101" w:type="dxa"/>
            <w:vMerge/>
            <w:shd w:val="clear" w:color="auto" w:fill="FFFFFF" w:themeFill="background1"/>
            <w:vAlign w:val="center"/>
          </w:tcPr>
          <w:p w14:paraId="791FDE0C" w14:textId="4C18AA7A"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5696788E"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659BC5B6" w14:textId="47E63D00" w:rsidR="00477C2B" w:rsidRPr="00DC75FA" w:rsidRDefault="00004BE8" w:rsidP="00392BE8">
            <w:pPr>
              <w:rPr>
                <w:rFonts w:asciiTheme="minorHAnsi" w:hAnsiTheme="minorHAnsi"/>
                <w:sz w:val="20"/>
              </w:rPr>
            </w:pPr>
            <w:r w:rsidRPr="00DC75FA">
              <w:rPr>
                <w:rFonts w:asciiTheme="minorHAnsi" w:hAnsiTheme="minorHAnsi"/>
                <w:sz w:val="20"/>
              </w:rPr>
              <w:t>This is XX VTS</w:t>
            </w:r>
          </w:p>
        </w:tc>
      </w:tr>
      <w:tr w:rsidR="00477C2B" w:rsidRPr="00DC75FA" w14:paraId="614B8792" w14:textId="77777777" w:rsidTr="003D2593">
        <w:tc>
          <w:tcPr>
            <w:tcW w:w="1101" w:type="dxa"/>
            <w:vMerge w:val="restart"/>
            <w:shd w:val="clear" w:color="auto" w:fill="FFFFFF" w:themeFill="background1"/>
            <w:vAlign w:val="center"/>
          </w:tcPr>
          <w:p w14:paraId="336D7287" w14:textId="6950DFA9"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08CF63FD"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173B8434" w14:textId="77777777" w:rsidR="00477C2B" w:rsidRPr="00DC75FA" w:rsidRDefault="00477C2B" w:rsidP="00392BE8">
            <w:pPr>
              <w:rPr>
                <w:rFonts w:asciiTheme="minorHAnsi" w:hAnsiTheme="minorHAnsi"/>
                <w:sz w:val="20"/>
              </w:rPr>
            </w:pPr>
            <w:r w:rsidRPr="00DC75FA">
              <w:rPr>
                <w:rFonts w:asciiTheme="minorHAnsi" w:hAnsiTheme="minorHAnsi"/>
                <w:sz w:val="20"/>
              </w:rPr>
              <w:t xml:space="preserve">[Warning]. </w:t>
            </w:r>
          </w:p>
        </w:tc>
      </w:tr>
      <w:tr w:rsidR="00477C2B" w:rsidRPr="00DC75FA" w14:paraId="087E94F2" w14:textId="77777777" w:rsidTr="003D2593">
        <w:tc>
          <w:tcPr>
            <w:tcW w:w="1101" w:type="dxa"/>
            <w:vMerge/>
            <w:shd w:val="clear" w:color="auto" w:fill="FFFFFF" w:themeFill="background1"/>
            <w:vAlign w:val="center"/>
          </w:tcPr>
          <w:p w14:paraId="299CCD39"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7F79CDBC"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7ED690D1" w14:textId="77777777" w:rsidR="00477C2B" w:rsidRPr="00DC75FA" w:rsidRDefault="00477C2B" w:rsidP="00392BE8">
            <w:pPr>
              <w:rPr>
                <w:rFonts w:asciiTheme="minorHAnsi" w:hAnsiTheme="minorHAnsi"/>
                <w:sz w:val="20"/>
              </w:rPr>
            </w:pPr>
            <w:r w:rsidRPr="00DC75FA">
              <w:rPr>
                <w:rFonts w:asciiTheme="minorHAnsi" w:hAnsiTheme="minorHAnsi"/>
                <w:sz w:val="20"/>
              </w:rPr>
              <w:t>You are in the wrong traffic lane.</w:t>
            </w:r>
          </w:p>
        </w:tc>
      </w:tr>
      <w:tr w:rsidR="00477C2B" w:rsidRPr="00DC75FA" w14:paraId="644FF1A3" w14:textId="77777777" w:rsidTr="003D2593">
        <w:tc>
          <w:tcPr>
            <w:tcW w:w="1101" w:type="dxa"/>
            <w:vMerge/>
            <w:shd w:val="clear" w:color="auto" w:fill="FFFFFF" w:themeFill="background1"/>
            <w:vAlign w:val="center"/>
          </w:tcPr>
          <w:p w14:paraId="7B24B47E"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4A2D48E6"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46527499" w14:textId="77777777" w:rsidR="00477C2B" w:rsidRPr="00DC75FA" w:rsidRDefault="00477C2B" w:rsidP="00392BE8">
            <w:pPr>
              <w:rPr>
                <w:rFonts w:asciiTheme="minorHAnsi" w:hAnsiTheme="minorHAnsi"/>
                <w:sz w:val="20"/>
              </w:rPr>
            </w:pPr>
            <w:r w:rsidRPr="00DC75FA">
              <w:rPr>
                <w:rFonts w:asciiTheme="minorHAnsi" w:hAnsiTheme="minorHAnsi"/>
                <w:sz w:val="20"/>
              </w:rPr>
              <w:t xml:space="preserve">[Instruction] </w:t>
            </w:r>
          </w:p>
        </w:tc>
      </w:tr>
      <w:tr w:rsidR="00477C2B" w:rsidRPr="00DC75FA" w14:paraId="1639E1E3" w14:textId="77777777" w:rsidTr="003D2593">
        <w:tc>
          <w:tcPr>
            <w:tcW w:w="1101" w:type="dxa"/>
            <w:vMerge/>
            <w:shd w:val="clear" w:color="auto" w:fill="FFFFFF" w:themeFill="background1"/>
            <w:vAlign w:val="center"/>
          </w:tcPr>
          <w:p w14:paraId="69F5F52C"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1BCB7599"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676B3589" w14:textId="26CD5CE1" w:rsidR="00477C2B" w:rsidRPr="00DC75FA" w:rsidRDefault="00477C2B" w:rsidP="00392BE8">
            <w:pPr>
              <w:rPr>
                <w:rFonts w:asciiTheme="minorHAnsi" w:hAnsiTheme="minorHAnsi"/>
                <w:b/>
                <w:color w:val="548DD4" w:themeColor="text2" w:themeTint="99"/>
                <w:sz w:val="20"/>
              </w:rPr>
            </w:pPr>
          </w:p>
        </w:tc>
        <w:tc>
          <w:tcPr>
            <w:tcW w:w="5812" w:type="dxa"/>
            <w:shd w:val="clear" w:color="auto" w:fill="FFFFFF" w:themeFill="background1"/>
          </w:tcPr>
          <w:p w14:paraId="16F1C980" w14:textId="77777777" w:rsidR="00477C2B" w:rsidRPr="00DC75FA" w:rsidRDefault="00477C2B" w:rsidP="0035385E">
            <w:pPr>
              <w:pStyle w:val="ListParagraph"/>
              <w:widowControl w:val="0"/>
              <w:numPr>
                <w:ilvl w:val="0"/>
                <w:numId w:val="63"/>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Check your position.</w:t>
            </w:r>
          </w:p>
          <w:p w14:paraId="54CBE939" w14:textId="77777777" w:rsidR="00477C2B" w:rsidRPr="00DC75FA" w:rsidRDefault="00477C2B" w:rsidP="0035385E">
            <w:pPr>
              <w:pStyle w:val="ListParagraph"/>
              <w:widowControl w:val="0"/>
              <w:numPr>
                <w:ilvl w:val="0"/>
                <w:numId w:val="63"/>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 xml:space="preserve">Proceed to correct lane. </w:t>
            </w:r>
          </w:p>
          <w:p w14:paraId="2DBF129D" w14:textId="77777777" w:rsidR="00477C2B" w:rsidRPr="00DC75FA" w:rsidRDefault="00477C2B" w:rsidP="0035385E">
            <w:pPr>
              <w:pStyle w:val="ListParagraph"/>
              <w:widowControl w:val="0"/>
              <w:numPr>
                <w:ilvl w:val="0"/>
                <w:numId w:val="63"/>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Alter course to [port/starboard]</w:t>
            </w:r>
          </w:p>
        </w:tc>
      </w:tr>
      <w:tr w:rsidR="0035385E" w:rsidRPr="00DC75FA" w14:paraId="43B83B4B" w14:textId="77777777" w:rsidTr="003D2593">
        <w:tc>
          <w:tcPr>
            <w:tcW w:w="1101" w:type="dxa"/>
            <w:shd w:val="clear" w:color="auto" w:fill="FFFFFF" w:themeFill="background1"/>
            <w:vAlign w:val="center"/>
          </w:tcPr>
          <w:p w14:paraId="459B7491" w14:textId="77777777" w:rsidR="0035385E" w:rsidRPr="00DC75FA" w:rsidRDefault="0035385E"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77D3B3DE" w14:textId="77777777" w:rsidR="0035385E" w:rsidRPr="00DC75FA" w:rsidRDefault="0035385E"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0FA839A5" w14:textId="77777777" w:rsidR="0035385E" w:rsidRPr="00DC75FA" w:rsidRDefault="0035385E" w:rsidP="00392BE8">
            <w:pPr>
              <w:rPr>
                <w:rFonts w:asciiTheme="minorHAnsi" w:hAnsiTheme="minorHAnsi"/>
                <w:sz w:val="20"/>
              </w:rPr>
            </w:pPr>
            <w:r w:rsidRPr="00DC75FA">
              <w:rPr>
                <w:rFonts w:asciiTheme="minorHAnsi" w:hAnsiTheme="minorHAnsi"/>
                <w:sz w:val="20"/>
              </w:rPr>
              <w:t>Over.</w:t>
            </w:r>
          </w:p>
        </w:tc>
      </w:tr>
    </w:tbl>
    <w:p w14:paraId="0DC7899C" w14:textId="77777777" w:rsidR="0035385E" w:rsidRDefault="0035385E" w:rsidP="0035385E">
      <w:pPr>
        <w:rPr>
          <w:rFonts w:asciiTheme="minorHAnsi" w:hAnsiTheme="minorHAnsi"/>
          <w:sz w:val="20"/>
          <w:szCs w:val="20"/>
        </w:rPr>
      </w:pPr>
    </w:p>
    <w:p w14:paraId="10B4BF7E" w14:textId="77777777" w:rsidR="008C5D2B" w:rsidRPr="00DC75FA" w:rsidRDefault="008C5D2B" w:rsidP="0035385E">
      <w:pPr>
        <w:rPr>
          <w:rFonts w:asciiTheme="minorHAnsi" w:hAnsiTheme="minorHAnsi"/>
          <w:sz w:val="20"/>
          <w:szCs w:val="20"/>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477C2B" w:rsidRPr="00DC75FA" w14:paraId="4EEF971B" w14:textId="77777777" w:rsidTr="003D2593">
        <w:tc>
          <w:tcPr>
            <w:tcW w:w="1101" w:type="dxa"/>
            <w:shd w:val="clear" w:color="auto" w:fill="C6D9F1" w:themeFill="text2" w:themeFillTint="33"/>
            <w:vAlign w:val="center"/>
          </w:tcPr>
          <w:p w14:paraId="79C2B188" w14:textId="77777777" w:rsidR="00477C2B" w:rsidRPr="00DC75FA" w:rsidRDefault="00477C2B"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3D21A624" w14:textId="09F3D7BB" w:rsidR="00477C2B" w:rsidRPr="00DC75FA" w:rsidRDefault="00477C2B">
            <w:pPr>
              <w:rPr>
                <w:rFonts w:asciiTheme="minorHAnsi" w:hAnsiTheme="minorHAnsi"/>
                <w:color w:val="548DD4" w:themeColor="text2" w:themeTint="99"/>
                <w:sz w:val="22"/>
              </w:rPr>
            </w:pPr>
            <w:r w:rsidRPr="00DC75FA">
              <w:rPr>
                <w:rFonts w:asciiTheme="minorHAnsi" w:hAnsiTheme="minorHAnsi"/>
                <w:b/>
                <w:color w:val="548DD4" w:themeColor="text2" w:themeTint="99"/>
                <w:sz w:val="22"/>
              </w:rPr>
              <w:t>Traffic Information</w:t>
            </w:r>
          </w:p>
        </w:tc>
      </w:tr>
      <w:tr w:rsidR="00477C2B" w:rsidRPr="00DC75FA" w14:paraId="13EB51BD" w14:textId="77777777" w:rsidTr="003D2593">
        <w:tc>
          <w:tcPr>
            <w:tcW w:w="1101" w:type="dxa"/>
            <w:vMerge w:val="restart"/>
            <w:shd w:val="clear" w:color="auto" w:fill="FFFFFF" w:themeFill="background1"/>
            <w:vAlign w:val="center"/>
          </w:tcPr>
          <w:p w14:paraId="5884D374" w14:textId="77777777"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7AB0F183"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712E2FC3" w14:textId="77777777" w:rsidR="00477C2B" w:rsidRPr="00DC75FA" w:rsidRDefault="00477C2B" w:rsidP="00392BE8">
            <w:pPr>
              <w:tabs>
                <w:tab w:val="left" w:pos="1380"/>
              </w:tabs>
              <w:rPr>
                <w:rFonts w:asciiTheme="minorHAnsi" w:hAnsiTheme="minorHAnsi"/>
                <w:sz w:val="20"/>
              </w:rPr>
            </w:pPr>
            <w:r w:rsidRPr="00DC75FA">
              <w:rPr>
                <w:rFonts w:asciiTheme="minorHAnsi" w:hAnsiTheme="minorHAnsi"/>
                <w:sz w:val="20"/>
              </w:rPr>
              <w:t>M/V [A].</w:t>
            </w:r>
          </w:p>
        </w:tc>
      </w:tr>
      <w:tr w:rsidR="00477C2B" w:rsidRPr="00DC75FA" w14:paraId="5D4A32CC" w14:textId="77777777" w:rsidTr="003D2593">
        <w:tc>
          <w:tcPr>
            <w:tcW w:w="1101" w:type="dxa"/>
            <w:vMerge/>
            <w:shd w:val="clear" w:color="auto" w:fill="FFFFFF" w:themeFill="background1"/>
            <w:vAlign w:val="center"/>
          </w:tcPr>
          <w:p w14:paraId="40819339" w14:textId="77777777" w:rsidR="00477C2B" w:rsidRPr="00DC75FA" w:rsidRDefault="00477C2B" w:rsidP="00477C2B">
            <w:pPr>
              <w:jc w:val="center"/>
              <w:rPr>
                <w:rFonts w:asciiTheme="minorHAnsi" w:hAnsiTheme="minorHAnsi"/>
                <w:b/>
                <w:color w:val="548DD4" w:themeColor="text2" w:themeTint="99"/>
                <w:sz w:val="20"/>
              </w:rPr>
            </w:pPr>
          </w:p>
        </w:tc>
        <w:tc>
          <w:tcPr>
            <w:tcW w:w="2126" w:type="dxa"/>
            <w:shd w:val="clear" w:color="auto" w:fill="FFFFFF" w:themeFill="background1"/>
          </w:tcPr>
          <w:p w14:paraId="45F9D057" w14:textId="4F1FEF76" w:rsidR="00477C2B" w:rsidRPr="00DC75FA" w:rsidRDefault="00477C2B" w:rsidP="00477C2B">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1BBA8342" w14:textId="48DCCF3E" w:rsidR="00477C2B" w:rsidRPr="00DC75FA" w:rsidRDefault="00004BE8" w:rsidP="00477C2B">
            <w:pPr>
              <w:rPr>
                <w:rFonts w:asciiTheme="minorHAnsi" w:hAnsiTheme="minorHAnsi"/>
                <w:sz w:val="20"/>
              </w:rPr>
            </w:pPr>
            <w:r w:rsidRPr="00DC75FA">
              <w:rPr>
                <w:rFonts w:asciiTheme="minorHAnsi" w:hAnsiTheme="minorHAnsi"/>
                <w:sz w:val="20"/>
              </w:rPr>
              <w:t>This is XX VTS</w:t>
            </w:r>
          </w:p>
        </w:tc>
      </w:tr>
      <w:tr w:rsidR="00477C2B" w:rsidRPr="00DC75FA" w14:paraId="57E8A0A2" w14:textId="77777777" w:rsidTr="003D2593">
        <w:tc>
          <w:tcPr>
            <w:tcW w:w="1101" w:type="dxa"/>
            <w:vMerge w:val="restart"/>
            <w:shd w:val="clear" w:color="auto" w:fill="FFFFFF" w:themeFill="background1"/>
            <w:vAlign w:val="center"/>
          </w:tcPr>
          <w:p w14:paraId="6221E2BB" w14:textId="65A4E5F2" w:rsidR="00477C2B" w:rsidRPr="00DC75FA" w:rsidRDefault="00477C2B" w:rsidP="00477C2B">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4903FCFF" w14:textId="6838EC39" w:rsidR="00477C2B" w:rsidRPr="00DC75FA" w:rsidRDefault="00477C2B" w:rsidP="00477C2B">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390D8D0B" w14:textId="31E6A18F" w:rsidR="00477C2B" w:rsidRPr="00DC75FA" w:rsidRDefault="00713B90">
            <w:pPr>
              <w:rPr>
                <w:rFonts w:asciiTheme="minorHAnsi" w:hAnsiTheme="minorHAnsi"/>
                <w:sz w:val="20"/>
              </w:rPr>
            </w:pPr>
            <w:r w:rsidRPr="00DC75FA">
              <w:rPr>
                <w:rFonts w:asciiTheme="minorHAnsi" w:hAnsiTheme="minorHAnsi"/>
                <w:sz w:val="20"/>
              </w:rPr>
              <w:t xml:space="preserve">Traffic </w:t>
            </w:r>
            <w:r w:rsidR="00477C2B" w:rsidRPr="00DC75FA">
              <w:rPr>
                <w:rFonts w:asciiTheme="minorHAnsi" w:hAnsiTheme="minorHAnsi"/>
                <w:sz w:val="20"/>
              </w:rPr>
              <w:t xml:space="preserve">[Information] </w:t>
            </w:r>
          </w:p>
        </w:tc>
      </w:tr>
      <w:tr w:rsidR="00477C2B" w:rsidRPr="00DC75FA" w14:paraId="18F210ED" w14:textId="77777777" w:rsidTr="003D2593">
        <w:tc>
          <w:tcPr>
            <w:tcW w:w="1101" w:type="dxa"/>
            <w:vMerge/>
            <w:shd w:val="clear" w:color="auto" w:fill="FFFFFF" w:themeFill="background1"/>
            <w:vAlign w:val="center"/>
          </w:tcPr>
          <w:p w14:paraId="45AB89EA" w14:textId="12D3E27F" w:rsidR="00477C2B" w:rsidRPr="00DC75FA" w:rsidRDefault="00477C2B" w:rsidP="00477C2B">
            <w:pPr>
              <w:jc w:val="center"/>
              <w:rPr>
                <w:rFonts w:asciiTheme="minorHAnsi" w:hAnsiTheme="minorHAnsi"/>
                <w:b/>
                <w:color w:val="548DD4" w:themeColor="text2" w:themeTint="99"/>
                <w:sz w:val="20"/>
              </w:rPr>
            </w:pPr>
          </w:p>
        </w:tc>
        <w:tc>
          <w:tcPr>
            <w:tcW w:w="2126" w:type="dxa"/>
            <w:vMerge w:val="restart"/>
            <w:shd w:val="clear" w:color="auto" w:fill="FFFFFF" w:themeFill="background1"/>
          </w:tcPr>
          <w:p w14:paraId="60D6B012" w14:textId="0D1EB9AA" w:rsidR="00477C2B" w:rsidRPr="00DC75FA" w:rsidRDefault="00477C2B" w:rsidP="00477C2B">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272D891E" w14:textId="0C88539E" w:rsidR="00477C2B" w:rsidRPr="00DC75FA" w:rsidRDefault="00477C2B">
            <w:pPr>
              <w:rPr>
                <w:rFonts w:asciiTheme="minorHAnsi" w:hAnsiTheme="minorHAnsi"/>
                <w:sz w:val="20"/>
              </w:rPr>
            </w:pPr>
            <w:r w:rsidRPr="00DC75FA">
              <w:rPr>
                <w:rFonts w:asciiTheme="minorHAnsi" w:hAnsiTheme="minorHAnsi"/>
                <w:sz w:val="20"/>
              </w:rPr>
              <w:t>M/V [B]</w:t>
            </w:r>
          </w:p>
        </w:tc>
      </w:tr>
      <w:tr w:rsidR="00477C2B" w:rsidRPr="00DC75FA" w14:paraId="48A5C4E6" w14:textId="77777777" w:rsidTr="003D2593">
        <w:tc>
          <w:tcPr>
            <w:tcW w:w="1101" w:type="dxa"/>
            <w:vMerge/>
            <w:shd w:val="clear" w:color="auto" w:fill="FFFFFF" w:themeFill="background1"/>
            <w:vAlign w:val="center"/>
          </w:tcPr>
          <w:p w14:paraId="19802373" w14:textId="77777777" w:rsidR="00477C2B" w:rsidRPr="00DC75FA" w:rsidRDefault="00477C2B" w:rsidP="00477C2B">
            <w:pPr>
              <w:jc w:val="center"/>
              <w:rPr>
                <w:rFonts w:asciiTheme="minorHAnsi" w:hAnsiTheme="minorHAnsi"/>
                <w:b/>
                <w:color w:val="548DD4" w:themeColor="text2" w:themeTint="99"/>
                <w:sz w:val="20"/>
              </w:rPr>
            </w:pPr>
          </w:p>
        </w:tc>
        <w:tc>
          <w:tcPr>
            <w:tcW w:w="2126" w:type="dxa"/>
            <w:vMerge/>
            <w:shd w:val="clear" w:color="auto" w:fill="FFFFFF" w:themeFill="background1"/>
          </w:tcPr>
          <w:p w14:paraId="63DCB3F7" w14:textId="6D983C4C" w:rsidR="00477C2B" w:rsidRPr="00DC75FA" w:rsidRDefault="00477C2B" w:rsidP="00477C2B">
            <w:pPr>
              <w:rPr>
                <w:rFonts w:asciiTheme="minorHAnsi" w:hAnsiTheme="minorHAnsi"/>
                <w:b/>
                <w:color w:val="548DD4" w:themeColor="text2" w:themeTint="99"/>
                <w:sz w:val="20"/>
              </w:rPr>
            </w:pPr>
          </w:p>
        </w:tc>
        <w:tc>
          <w:tcPr>
            <w:tcW w:w="5812" w:type="dxa"/>
            <w:shd w:val="clear" w:color="auto" w:fill="FFFFFF" w:themeFill="background1"/>
          </w:tcPr>
          <w:p w14:paraId="24F0E59F" w14:textId="24DF945C" w:rsidR="00477C2B" w:rsidRPr="00DC75FA" w:rsidRDefault="00477C2B" w:rsidP="00477C2B">
            <w:pPr>
              <w:rPr>
                <w:rFonts w:asciiTheme="minorHAnsi" w:hAnsiTheme="minorHAnsi"/>
                <w:sz w:val="20"/>
              </w:rPr>
            </w:pPr>
            <w:r w:rsidRPr="00DC75FA">
              <w:rPr>
                <w:rFonts w:asciiTheme="minorHAnsi" w:hAnsiTheme="minorHAnsi"/>
                <w:sz w:val="20"/>
              </w:rPr>
              <w:t xml:space="preserve">West of you </w:t>
            </w:r>
          </w:p>
        </w:tc>
      </w:tr>
      <w:tr w:rsidR="00477C2B" w:rsidRPr="00DC75FA" w14:paraId="5B0E70DC" w14:textId="77777777" w:rsidTr="003D2593">
        <w:tc>
          <w:tcPr>
            <w:tcW w:w="1101" w:type="dxa"/>
            <w:vMerge/>
            <w:shd w:val="clear" w:color="auto" w:fill="FFFFFF" w:themeFill="background1"/>
            <w:vAlign w:val="center"/>
          </w:tcPr>
          <w:p w14:paraId="1A7F97FB" w14:textId="77777777" w:rsidR="00477C2B" w:rsidRPr="00DC75FA" w:rsidRDefault="00477C2B" w:rsidP="00477C2B">
            <w:pPr>
              <w:jc w:val="center"/>
              <w:rPr>
                <w:rFonts w:asciiTheme="minorHAnsi" w:hAnsiTheme="minorHAnsi"/>
                <w:b/>
                <w:color w:val="548DD4" w:themeColor="text2" w:themeTint="99"/>
                <w:sz w:val="20"/>
              </w:rPr>
            </w:pPr>
          </w:p>
        </w:tc>
        <w:tc>
          <w:tcPr>
            <w:tcW w:w="2126" w:type="dxa"/>
            <w:vMerge/>
            <w:shd w:val="clear" w:color="auto" w:fill="FFFFFF" w:themeFill="background1"/>
          </w:tcPr>
          <w:p w14:paraId="2BF6254B" w14:textId="0F64124C" w:rsidR="00477C2B" w:rsidRPr="00DC75FA" w:rsidRDefault="00477C2B" w:rsidP="00477C2B">
            <w:pPr>
              <w:rPr>
                <w:rFonts w:asciiTheme="minorHAnsi" w:hAnsiTheme="minorHAnsi"/>
                <w:b/>
                <w:color w:val="548DD4" w:themeColor="text2" w:themeTint="99"/>
                <w:sz w:val="20"/>
              </w:rPr>
            </w:pPr>
          </w:p>
        </w:tc>
        <w:tc>
          <w:tcPr>
            <w:tcW w:w="5812" w:type="dxa"/>
            <w:shd w:val="clear" w:color="auto" w:fill="FFFFFF" w:themeFill="background1"/>
          </w:tcPr>
          <w:p w14:paraId="1D016F10" w14:textId="0195ACD5" w:rsidR="00477C2B" w:rsidRPr="00DC75FA" w:rsidRDefault="00477C2B">
            <w:pPr>
              <w:rPr>
                <w:rFonts w:asciiTheme="minorHAnsi" w:hAnsiTheme="minorHAnsi"/>
                <w:sz w:val="20"/>
              </w:rPr>
            </w:pPr>
            <w:r w:rsidRPr="00DC75FA">
              <w:rPr>
                <w:rFonts w:asciiTheme="minorHAnsi" w:hAnsiTheme="minorHAnsi"/>
                <w:sz w:val="20"/>
              </w:rPr>
              <w:t>Proceeding South</w:t>
            </w:r>
          </w:p>
        </w:tc>
      </w:tr>
      <w:tr w:rsidR="00477C2B" w:rsidRPr="00DC75FA" w14:paraId="4091C400" w14:textId="77777777" w:rsidTr="003D2593">
        <w:tc>
          <w:tcPr>
            <w:tcW w:w="1101" w:type="dxa"/>
            <w:shd w:val="clear" w:color="auto" w:fill="FFFFFF" w:themeFill="background1"/>
            <w:vAlign w:val="center"/>
          </w:tcPr>
          <w:p w14:paraId="23E729C3" w14:textId="77777777" w:rsidR="00477C2B" w:rsidRPr="00DC75FA" w:rsidRDefault="00477C2B" w:rsidP="00477C2B">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7639D1B0" w14:textId="77777777" w:rsidR="00477C2B" w:rsidRPr="00DC75FA" w:rsidRDefault="00477C2B" w:rsidP="00477C2B">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232E4174" w14:textId="77777777" w:rsidR="00477C2B" w:rsidRPr="00DC75FA" w:rsidRDefault="00477C2B" w:rsidP="00477C2B">
            <w:pPr>
              <w:rPr>
                <w:rFonts w:asciiTheme="minorHAnsi" w:hAnsiTheme="minorHAnsi"/>
                <w:sz w:val="20"/>
              </w:rPr>
            </w:pPr>
            <w:r w:rsidRPr="00DC75FA">
              <w:rPr>
                <w:rFonts w:asciiTheme="minorHAnsi" w:hAnsiTheme="minorHAnsi"/>
                <w:sz w:val="20"/>
              </w:rPr>
              <w:t>Over.</w:t>
            </w:r>
          </w:p>
        </w:tc>
      </w:tr>
    </w:tbl>
    <w:p w14:paraId="1D827364" w14:textId="77777777" w:rsidR="0035385E" w:rsidRPr="00DC75FA" w:rsidRDefault="0035385E" w:rsidP="00076371">
      <w:pPr>
        <w:widowControl w:val="0"/>
        <w:spacing w:before="69" w:line="240" w:lineRule="auto"/>
        <w:ind w:right="1243"/>
        <w:rPr>
          <w:rFonts w:asciiTheme="minorHAnsi" w:hAnsiTheme="minorHAnsi"/>
          <w:sz w:val="22"/>
        </w:rPr>
      </w:pPr>
    </w:p>
    <w:p w14:paraId="6F0126E5" w14:textId="77777777" w:rsidR="00004BE8" w:rsidRDefault="00004BE8" w:rsidP="00076371">
      <w:pPr>
        <w:widowControl w:val="0"/>
        <w:spacing w:before="69" w:line="240" w:lineRule="auto"/>
        <w:ind w:right="1243"/>
        <w:rPr>
          <w:rFonts w:asciiTheme="minorHAnsi" w:hAnsiTheme="minorHAnsi"/>
          <w:sz w:val="22"/>
        </w:rPr>
      </w:pPr>
    </w:p>
    <w:p w14:paraId="5830E683" w14:textId="77777777" w:rsidR="00004BE8" w:rsidRPr="00DC75FA" w:rsidRDefault="00004BE8" w:rsidP="00076371">
      <w:pPr>
        <w:widowControl w:val="0"/>
        <w:spacing w:before="69" w:line="240" w:lineRule="auto"/>
        <w:ind w:right="1243"/>
        <w:rPr>
          <w:rFonts w:asciiTheme="minorHAnsi" w:hAnsiTheme="minorHAnsi"/>
          <w:sz w:val="22"/>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004BE8" w:rsidRPr="00DC75FA" w14:paraId="67AC9E74" w14:textId="77777777" w:rsidTr="003D2593">
        <w:tc>
          <w:tcPr>
            <w:tcW w:w="1101" w:type="dxa"/>
            <w:shd w:val="clear" w:color="auto" w:fill="C6D9F1" w:themeFill="text2" w:themeFillTint="33"/>
            <w:vAlign w:val="center"/>
          </w:tcPr>
          <w:p w14:paraId="453FAF05" w14:textId="77777777" w:rsidR="00004BE8" w:rsidRPr="00DC75FA" w:rsidRDefault="00004BE8" w:rsidP="003D2593">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372A2A7C" w14:textId="3BEE20A8" w:rsidR="00004BE8" w:rsidRPr="00DC75FA" w:rsidRDefault="00004BE8" w:rsidP="003D2593">
            <w:pPr>
              <w:rPr>
                <w:rFonts w:asciiTheme="minorHAnsi" w:hAnsiTheme="minorHAnsi"/>
                <w:color w:val="548DD4" w:themeColor="text2" w:themeTint="99"/>
                <w:sz w:val="22"/>
              </w:rPr>
            </w:pPr>
            <w:r w:rsidRPr="00DC75FA">
              <w:rPr>
                <w:rFonts w:asciiTheme="minorHAnsi" w:hAnsiTheme="minorHAnsi"/>
                <w:b/>
                <w:color w:val="548DD4" w:themeColor="text2" w:themeTint="99"/>
                <w:sz w:val="22"/>
              </w:rPr>
              <w:t>Vessel grounded</w:t>
            </w:r>
          </w:p>
        </w:tc>
      </w:tr>
      <w:tr w:rsidR="00004BE8" w:rsidRPr="00DC75FA" w14:paraId="36CD1840" w14:textId="77777777" w:rsidTr="003D2593">
        <w:tc>
          <w:tcPr>
            <w:tcW w:w="1101" w:type="dxa"/>
            <w:vMerge w:val="restart"/>
            <w:shd w:val="clear" w:color="auto" w:fill="FFFFFF" w:themeFill="background1"/>
            <w:vAlign w:val="center"/>
          </w:tcPr>
          <w:p w14:paraId="6447A5F3" w14:textId="77777777" w:rsidR="00004BE8" w:rsidRPr="00DC75FA" w:rsidRDefault="00004BE8" w:rsidP="003D2593">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2BB64501"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0A81F628" w14:textId="77777777" w:rsidR="00004BE8" w:rsidRPr="00DC75FA" w:rsidRDefault="00004BE8" w:rsidP="003D2593">
            <w:pPr>
              <w:tabs>
                <w:tab w:val="left" w:pos="1380"/>
              </w:tabs>
              <w:rPr>
                <w:rFonts w:asciiTheme="minorHAnsi" w:hAnsiTheme="minorHAnsi"/>
                <w:sz w:val="20"/>
              </w:rPr>
            </w:pPr>
            <w:r w:rsidRPr="00DC75FA">
              <w:rPr>
                <w:rFonts w:asciiTheme="minorHAnsi" w:hAnsiTheme="minorHAnsi"/>
                <w:sz w:val="20"/>
              </w:rPr>
              <w:t>M/V [A].</w:t>
            </w:r>
          </w:p>
        </w:tc>
      </w:tr>
      <w:tr w:rsidR="00004BE8" w:rsidRPr="00DC75FA" w14:paraId="698E98CA" w14:textId="77777777" w:rsidTr="003D2593">
        <w:tc>
          <w:tcPr>
            <w:tcW w:w="1101" w:type="dxa"/>
            <w:vMerge/>
            <w:shd w:val="clear" w:color="auto" w:fill="FFFFFF" w:themeFill="background1"/>
            <w:vAlign w:val="center"/>
          </w:tcPr>
          <w:p w14:paraId="7528202B" w14:textId="77777777" w:rsidR="00004BE8" w:rsidRPr="00DC75FA" w:rsidRDefault="00004BE8" w:rsidP="003D2593">
            <w:pPr>
              <w:jc w:val="center"/>
              <w:rPr>
                <w:rFonts w:asciiTheme="minorHAnsi" w:hAnsiTheme="minorHAnsi"/>
                <w:b/>
                <w:color w:val="548DD4" w:themeColor="text2" w:themeTint="99"/>
                <w:sz w:val="20"/>
              </w:rPr>
            </w:pPr>
          </w:p>
        </w:tc>
        <w:tc>
          <w:tcPr>
            <w:tcW w:w="2126" w:type="dxa"/>
            <w:shd w:val="clear" w:color="auto" w:fill="FFFFFF" w:themeFill="background1"/>
          </w:tcPr>
          <w:p w14:paraId="1F67186B"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51209205" w14:textId="656A8B12" w:rsidR="00004BE8" w:rsidRPr="00DC75FA" w:rsidRDefault="00004BE8" w:rsidP="003D2593">
            <w:pPr>
              <w:rPr>
                <w:rFonts w:asciiTheme="minorHAnsi" w:hAnsiTheme="minorHAnsi"/>
                <w:sz w:val="20"/>
              </w:rPr>
            </w:pPr>
            <w:r w:rsidRPr="00DC75FA">
              <w:rPr>
                <w:rFonts w:asciiTheme="minorHAnsi" w:hAnsiTheme="minorHAnsi"/>
                <w:sz w:val="20"/>
              </w:rPr>
              <w:t>This is XX VTS</w:t>
            </w:r>
          </w:p>
        </w:tc>
      </w:tr>
      <w:tr w:rsidR="00004BE8" w:rsidRPr="00DC75FA" w14:paraId="7986866C" w14:textId="77777777" w:rsidTr="003D2593">
        <w:tc>
          <w:tcPr>
            <w:tcW w:w="1101" w:type="dxa"/>
            <w:vMerge w:val="restart"/>
            <w:shd w:val="clear" w:color="auto" w:fill="FFFFFF" w:themeFill="background1"/>
            <w:vAlign w:val="center"/>
          </w:tcPr>
          <w:p w14:paraId="1E886875" w14:textId="77777777" w:rsidR="00004BE8" w:rsidRPr="00DC75FA" w:rsidRDefault="00004BE8" w:rsidP="003D2593">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721C19A2"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3B10407B" w14:textId="58CCE6EF" w:rsidR="00004BE8" w:rsidRPr="00DC75FA" w:rsidRDefault="00004BE8">
            <w:pPr>
              <w:rPr>
                <w:rFonts w:asciiTheme="minorHAnsi" w:hAnsiTheme="minorHAnsi"/>
                <w:sz w:val="20"/>
              </w:rPr>
            </w:pPr>
            <w:r w:rsidRPr="00DC75FA">
              <w:rPr>
                <w:rFonts w:asciiTheme="minorHAnsi" w:hAnsiTheme="minorHAnsi"/>
                <w:sz w:val="20"/>
              </w:rPr>
              <w:t xml:space="preserve">[Question] </w:t>
            </w:r>
          </w:p>
        </w:tc>
      </w:tr>
      <w:tr w:rsidR="00004BE8" w:rsidRPr="00DC75FA" w14:paraId="7ECCF3B1" w14:textId="77777777" w:rsidTr="003D2593">
        <w:tc>
          <w:tcPr>
            <w:tcW w:w="1101" w:type="dxa"/>
            <w:vMerge/>
            <w:shd w:val="clear" w:color="auto" w:fill="FFFFFF" w:themeFill="background1"/>
            <w:vAlign w:val="center"/>
          </w:tcPr>
          <w:p w14:paraId="38DFD1F9" w14:textId="77777777" w:rsidR="00004BE8" w:rsidRPr="00DC75FA" w:rsidRDefault="00004BE8" w:rsidP="003D2593">
            <w:pPr>
              <w:jc w:val="center"/>
              <w:rPr>
                <w:rFonts w:asciiTheme="minorHAnsi" w:hAnsiTheme="minorHAnsi"/>
                <w:b/>
                <w:color w:val="548DD4" w:themeColor="text2" w:themeTint="99"/>
                <w:sz w:val="20"/>
              </w:rPr>
            </w:pPr>
          </w:p>
        </w:tc>
        <w:tc>
          <w:tcPr>
            <w:tcW w:w="2126" w:type="dxa"/>
            <w:shd w:val="clear" w:color="auto" w:fill="FFFFFF" w:themeFill="background1"/>
          </w:tcPr>
          <w:p w14:paraId="486AE36A"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7D87174B" w14:textId="045E0AB4" w:rsidR="002B0DA7" w:rsidRPr="00DC75FA" w:rsidRDefault="002B0DA7" w:rsidP="003D2593">
            <w:pPr>
              <w:rPr>
                <w:rFonts w:asciiTheme="minorHAnsi" w:hAnsiTheme="minorHAnsi"/>
                <w:b/>
                <w:color w:val="548DD4" w:themeColor="text2" w:themeTint="99"/>
                <w:sz w:val="20"/>
              </w:rPr>
            </w:pPr>
          </w:p>
        </w:tc>
        <w:tc>
          <w:tcPr>
            <w:tcW w:w="5812" w:type="dxa"/>
            <w:shd w:val="clear" w:color="auto" w:fill="FFFFFF" w:themeFill="background1"/>
          </w:tcPr>
          <w:p w14:paraId="4D03CBD6" w14:textId="77777777"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When and where the accident happened?</w:t>
            </w:r>
          </w:p>
          <w:p w14:paraId="4413E6CF" w14:textId="77777777"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Are you flooding/spilling oil?</w:t>
            </w:r>
          </w:p>
          <w:p w14:paraId="39731C4D" w14:textId="77777777"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Do you have any list?</w:t>
            </w:r>
          </w:p>
          <w:p w14:paraId="42959048" w14:textId="1BBCBA75"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 xml:space="preserve">Assistance required? </w:t>
            </w:r>
          </w:p>
        </w:tc>
      </w:tr>
      <w:tr w:rsidR="00004BE8" w:rsidRPr="00DC75FA" w14:paraId="4FBBB44F" w14:textId="77777777" w:rsidTr="003D2593">
        <w:tc>
          <w:tcPr>
            <w:tcW w:w="1101" w:type="dxa"/>
            <w:shd w:val="clear" w:color="auto" w:fill="FFFFFF" w:themeFill="background1"/>
            <w:vAlign w:val="center"/>
          </w:tcPr>
          <w:p w14:paraId="04D84E6B" w14:textId="017F71BC" w:rsidR="00004BE8" w:rsidRPr="00DC75FA" w:rsidRDefault="00004BE8" w:rsidP="00004BE8">
            <w:pPr>
              <w:jc w:val="center"/>
              <w:rPr>
                <w:rFonts w:asciiTheme="minorHAnsi" w:hAnsiTheme="minorHAnsi"/>
                <w:b/>
                <w:color w:val="548DD4" w:themeColor="text2" w:themeTint="99"/>
                <w:sz w:val="20"/>
              </w:rPr>
            </w:pPr>
          </w:p>
        </w:tc>
        <w:tc>
          <w:tcPr>
            <w:tcW w:w="2126" w:type="dxa"/>
            <w:shd w:val="clear" w:color="auto" w:fill="FFFFFF" w:themeFill="background1"/>
          </w:tcPr>
          <w:p w14:paraId="79450F46" w14:textId="533F26E0" w:rsidR="00004BE8" w:rsidRPr="00DC75FA" w:rsidRDefault="00004BE8" w:rsidP="00004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6967D74E" w14:textId="33F56A79" w:rsidR="00004BE8" w:rsidRPr="00DC75FA" w:rsidRDefault="00004BE8" w:rsidP="00004BE8">
            <w:pPr>
              <w:rPr>
                <w:rFonts w:asciiTheme="minorHAnsi" w:hAnsiTheme="minorHAnsi"/>
                <w:sz w:val="20"/>
              </w:rPr>
            </w:pPr>
            <w:r w:rsidRPr="00DC75FA">
              <w:rPr>
                <w:rFonts w:asciiTheme="minorHAnsi" w:hAnsiTheme="minorHAnsi"/>
                <w:sz w:val="20"/>
              </w:rPr>
              <w:t>[Advice/Instruction]</w:t>
            </w:r>
          </w:p>
        </w:tc>
      </w:tr>
      <w:tr w:rsidR="00004BE8" w:rsidRPr="00DC75FA" w14:paraId="6C63B63D" w14:textId="77777777" w:rsidTr="003D2593">
        <w:tc>
          <w:tcPr>
            <w:tcW w:w="1101" w:type="dxa"/>
            <w:shd w:val="clear" w:color="auto" w:fill="FFFFFF" w:themeFill="background1"/>
            <w:vAlign w:val="center"/>
          </w:tcPr>
          <w:p w14:paraId="7F7EE9BD" w14:textId="77777777" w:rsidR="00004BE8" w:rsidRPr="00DC75FA" w:rsidRDefault="00004BE8" w:rsidP="00004BE8">
            <w:pPr>
              <w:jc w:val="center"/>
              <w:rPr>
                <w:rFonts w:asciiTheme="minorHAnsi" w:hAnsiTheme="minorHAnsi"/>
                <w:b/>
                <w:color w:val="548DD4" w:themeColor="text2" w:themeTint="99"/>
                <w:sz w:val="20"/>
              </w:rPr>
            </w:pPr>
          </w:p>
        </w:tc>
        <w:tc>
          <w:tcPr>
            <w:tcW w:w="2126" w:type="dxa"/>
            <w:shd w:val="clear" w:color="auto" w:fill="FFFFFF" w:themeFill="background1"/>
          </w:tcPr>
          <w:p w14:paraId="5A3237CC" w14:textId="77777777" w:rsidR="00004BE8" w:rsidRPr="00DC75FA" w:rsidRDefault="00004BE8" w:rsidP="00004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42D9EE32" w14:textId="4FBC42DD" w:rsidR="002B0DA7" w:rsidRPr="00DC75FA" w:rsidRDefault="002B0DA7" w:rsidP="00004BE8">
            <w:pPr>
              <w:rPr>
                <w:rFonts w:asciiTheme="minorHAnsi" w:hAnsiTheme="minorHAnsi"/>
                <w:b/>
                <w:color w:val="548DD4" w:themeColor="text2" w:themeTint="99"/>
                <w:sz w:val="20"/>
              </w:rPr>
            </w:pPr>
          </w:p>
        </w:tc>
        <w:tc>
          <w:tcPr>
            <w:tcW w:w="5812" w:type="dxa"/>
            <w:shd w:val="clear" w:color="auto" w:fill="FFFFFF" w:themeFill="background1"/>
          </w:tcPr>
          <w:p w14:paraId="404D87AB" w14:textId="22EF5A3E" w:rsidR="00004BE8" w:rsidRPr="00DC75FA" w:rsidRDefault="00004BE8" w:rsidP="00004BE8">
            <w:pPr>
              <w:pStyle w:val="ListParagraph"/>
              <w:numPr>
                <w:ilvl w:val="0"/>
                <w:numId w:val="96"/>
              </w:numPr>
              <w:ind w:left="204" w:hanging="218"/>
              <w:rPr>
                <w:rFonts w:asciiTheme="minorHAnsi" w:hAnsiTheme="minorHAnsi"/>
                <w:sz w:val="20"/>
              </w:rPr>
            </w:pPr>
            <w:r w:rsidRPr="00DC75FA">
              <w:rPr>
                <w:rFonts w:asciiTheme="minorHAnsi" w:hAnsiTheme="minorHAnsi"/>
                <w:sz w:val="20"/>
              </w:rPr>
              <w:t>Broadcast safety information on VHF</w:t>
            </w:r>
          </w:p>
          <w:p w14:paraId="795A7260" w14:textId="74D10D37" w:rsidR="00004BE8" w:rsidRPr="00DC75FA" w:rsidRDefault="00004BE8" w:rsidP="00004BE8">
            <w:pPr>
              <w:pStyle w:val="ListParagraph"/>
              <w:numPr>
                <w:ilvl w:val="0"/>
                <w:numId w:val="96"/>
              </w:numPr>
              <w:ind w:left="204" w:hanging="218"/>
              <w:rPr>
                <w:rFonts w:asciiTheme="minorHAnsi" w:hAnsiTheme="minorHAnsi"/>
                <w:sz w:val="20"/>
              </w:rPr>
            </w:pPr>
            <w:r w:rsidRPr="00DC75FA">
              <w:rPr>
                <w:rFonts w:asciiTheme="minorHAnsi" w:hAnsiTheme="minorHAnsi"/>
                <w:sz w:val="20"/>
              </w:rPr>
              <w:t>Display the right signal accordingly</w:t>
            </w:r>
          </w:p>
          <w:p w14:paraId="1CD8582A" w14:textId="77777777"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Take actions according to the emergency plan</w:t>
            </w:r>
          </w:p>
          <w:p w14:paraId="3D93DBCA" w14:textId="72D9ECC5"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Stand by for further information/instructions</w:t>
            </w:r>
          </w:p>
        </w:tc>
      </w:tr>
      <w:tr w:rsidR="00004BE8" w:rsidRPr="00DC75FA" w14:paraId="549B02A6" w14:textId="77777777" w:rsidTr="003D2593">
        <w:tc>
          <w:tcPr>
            <w:tcW w:w="1101" w:type="dxa"/>
            <w:shd w:val="clear" w:color="auto" w:fill="FFFFFF" w:themeFill="background1"/>
            <w:vAlign w:val="center"/>
          </w:tcPr>
          <w:p w14:paraId="27EEE89C" w14:textId="32BAFEFA" w:rsidR="00004BE8" w:rsidRPr="00DC75FA" w:rsidRDefault="00004BE8" w:rsidP="00004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135E630B" w14:textId="6CB43F53" w:rsidR="00004BE8" w:rsidRPr="00DC75FA" w:rsidRDefault="00004BE8" w:rsidP="00004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270A6395" w14:textId="26EA247A" w:rsidR="00004BE8" w:rsidRPr="00DC75FA" w:rsidRDefault="00004BE8" w:rsidP="00004BE8">
            <w:pPr>
              <w:rPr>
                <w:rFonts w:asciiTheme="minorHAnsi" w:hAnsiTheme="minorHAnsi"/>
                <w:sz w:val="20"/>
              </w:rPr>
            </w:pPr>
            <w:r w:rsidRPr="00DC75FA">
              <w:rPr>
                <w:rFonts w:asciiTheme="minorHAnsi" w:hAnsiTheme="minorHAnsi"/>
                <w:sz w:val="20"/>
              </w:rPr>
              <w:t>Over.</w:t>
            </w:r>
          </w:p>
        </w:tc>
      </w:tr>
    </w:tbl>
    <w:p w14:paraId="216B90D9" w14:textId="77777777" w:rsidR="007456A2" w:rsidRDefault="007456A2" w:rsidP="003D2593">
      <w:pPr>
        <w:rPr>
          <w:rFonts w:asciiTheme="minorHAnsi" w:hAnsiTheme="minorHAnsi"/>
          <w:sz w:val="20"/>
          <w:szCs w:val="20"/>
        </w:rPr>
      </w:pPr>
    </w:p>
    <w:p w14:paraId="0122F482" w14:textId="77777777" w:rsidR="008C5D2B" w:rsidRPr="00DC75FA" w:rsidRDefault="008C5D2B" w:rsidP="003D2593">
      <w:pPr>
        <w:rPr>
          <w:rFonts w:asciiTheme="minorHAnsi" w:hAnsiTheme="minorHAnsi"/>
          <w:sz w:val="20"/>
          <w:szCs w:val="20"/>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004BE8" w:rsidRPr="00DC75FA" w14:paraId="591819FE" w14:textId="77777777" w:rsidTr="003D2593">
        <w:tc>
          <w:tcPr>
            <w:tcW w:w="1101" w:type="dxa"/>
            <w:shd w:val="clear" w:color="auto" w:fill="C6D9F1" w:themeFill="text2" w:themeFillTint="33"/>
            <w:vAlign w:val="center"/>
          </w:tcPr>
          <w:p w14:paraId="2AEC0247" w14:textId="77777777" w:rsidR="00004BE8" w:rsidRPr="00DC75FA" w:rsidRDefault="00004BE8" w:rsidP="003D2593">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3B2016D1" w14:textId="5DAC538C" w:rsidR="00004BE8" w:rsidRPr="00DC75FA" w:rsidRDefault="00004BE8" w:rsidP="003D2593">
            <w:pPr>
              <w:rPr>
                <w:rFonts w:asciiTheme="minorHAnsi" w:hAnsiTheme="minorHAnsi"/>
                <w:color w:val="548DD4" w:themeColor="text2" w:themeTint="99"/>
                <w:sz w:val="22"/>
              </w:rPr>
            </w:pPr>
            <w:r w:rsidRPr="00DC75FA">
              <w:rPr>
                <w:rFonts w:asciiTheme="minorHAnsi" w:hAnsiTheme="minorHAnsi"/>
                <w:b/>
                <w:color w:val="548DD4" w:themeColor="text2" w:themeTint="99"/>
                <w:sz w:val="22"/>
              </w:rPr>
              <w:t>Vessel grounded Navigational warning</w:t>
            </w:r>
          </w:p>
        </w:tc>
      </w:tr>
      <w:tr w:rsidR="00004BE8" w:rsidRPr="00DC75FA" w14:paraId="5EC154A4" w14:textId="77777777" w:rsidTr="003D2593">
        <w:tc>
          <w:tcPr>
            <w:tcW w:w="1101" w:type="dxa"/>
            <w:vMerge w:val="restart"/>
            <w:shd w:val="clear" w:color="auto" w:fill="FFFFFF" w:themeFill="background1"/>
            <w:vAlign w:val="center"/>
          </w:tcPr>
          <w:p w14:paraId="0CAA0124" w14:textId="77777777" w:rsidR="00004BE8" w:rsidRPr="00DC75FA" w:rsidRDefault="00004BE8" w:rsidP="003D2593">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70FA69B6"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51B66EB1" w14:textId="1E1A12BE" w:rsidR="00004BE8" w:rsidRPr="00DC75FA" w:rsidRDefault="00004BE8">
            <w:pPr>
              <w:tabs>
                <w:tab w:val="left" w:pos="1380"/>
              </w:tabs>
              <w:rPr>
                <w:rFonts w:asciiTheme="minorHAnsi" w:hAnsiTheme="minorHAnsi"/>
                <w:sz w:val="20"/>
              </w:rPr>
            </w:pPr>
            <w:r w:rsidRPr="00DC75FA">
              <w:rPr>
                <w:rFonts w:asciiTheme="minorHAnsi" w:hAnsiTheme="minorHAnsi"/>
                <w:sz w:val="20"/>
              </w:rPr>
              <w:t xml:space="preserve">All vessels, All vessels, All vessels </w:t>
            </w:r>
          </w:p>
        </w:tc>
      </w:tr>
      <w:tr w:rsidR="00004BE8" w:rsidRPr="00DC75FA" w14:paraId="77C34AB5" w14:textId="77777777" w:rsidTr="003D2593">
        <w:tc>
          <w:tcPr>
            <w:tcW w:w="1101" w:type="dxa"/>
            <w:vMerge/>
            <w:shd w:val="clear" w:color="auto" w:fill="FFFFFF" w:themeFill="background1"/>
            <w:vAlign w:val="center"/>
          </w:tcPr>
          <w:p w14:paraId="39D8F756" w14:textId="77777777" w:rsidR="00004BE8" w:rsidRPr="00DC75FA" w:rsidRDefault="00004BE8" w:rsidP="003D2593">
            <w:pPr>
              <w:jc w:val="center"/>
              <w:rPr>
                <w:rFonts w:asciiTheme="minorHAnsi" w:hAnsiTheme="minorHAnsi"/>
                <w:b/>
                <w:color w:val="548DD4" w:themeColor="text2" w:themeTint="99"/>
                <w:sz w:val="20"/>
              </w:rPr>
            </w:pPr>
          </w:p>
        </w:tc>
        <w:tc>
          <w:tcPr>
            <w:tcW w:w="2126" w:type="dxa"/>
            <w:shd w:val="clear" w:color="auto" w:fill="FFFFFF" w:themeFill="background1"/>
          </w:tcPr>
          <w:p w14:paraId="53957D53"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28F5C640" w14:textId="2A9943A5" w:rsidR="00004BE8" w:rsidRPr="00DC75FA" w:rsidRDefault="00004BE8" w:rsidP="003D2593">
            <w:pPr>
              <w:rPr>
                <w:rFonts w:asciiTheme="minorHAnsi" w:hAnsiTheme="minorHAnsi"/>
                <w:sz w:val="20"/>
              </w:rPr>
            </w:pPr>
            <w:r w:rsidRPr="00DC75FA">
              <w:rPr>
                <w:rFonts w:asciiTheme="minorHAnsi" w:hAnsiTheme="minorHAnsi"/>
                <w:sz w:val="20"/>
              </w:rPr>
              <w:t>This is XX VTS, XX VTS, XX VTS</w:t>
            </w:r>
          </w:p>
        </w:tc>
      </w:tr>
      <w:tr w:rsidR="00004BE8" w:rsidRPr="00DC75FA" w14:paraId="009225A8" w14:textId="77777777" w:rsidTr="003D2593">
        <w:tc>
          <w:tcPr>
            <w:tcW w:w="1101" w:type="dxa"/>
            <w:vMerge/>
            <w:shd w:val="clear" w:color="auto" w:fill="FFFFFF" w:themeFill="background1"/>
            <w:vAlign w:val="center"/>
          </w:tcPr>
          <w:p w14:paraId="49A36B27" w14:textId="77777777" w:rsidR="00004BE8" w:rsidRPr="00DC75FA" w:rsidRDefault="00004BE8" w:rsidP="003D2593">
            <w:pPr>
              <w:jc w:val="center"/>
              <w:rPr>
                <w:rFonts w:asciiTheme="minorHAnsi" w:hAnsiTheme="minorHAnsi"/>
                <w:b/>
                <w:color w:val="548DD4" w:themeColor="text2" w:themeTint="99"/>
                <w:sz w:val="20"/>
              </w:rPr>
            </w:pPr>
          </w:p>
        </w:tc>
        <w:tc>
          <w:tcPr>
            <w:tcW w:w="2126" w:type="dxa"/>
            <w:shd w:val="clear" w:color="auto" w:fill="FFFFFF" w:themeFill="background1"/>
          </w:tcPr>
          <w:p w14:paraId="1D528638"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53388519" w14:textId="77777777" w:rsidR="00004BE8" w:rsidRPr="00DC75FA" w:rsidRDefault="00004BE8" w:rsidP="003D2593">
            <w:pPr>
              <w:rPr>
                <w:rFonts w:asciiTheme="minorHAnsi" w:hAnsiTheme="minorHAnsi"/>
                <w:sz w:val="20"/>
              </w:rPr>
            </w:pPr>
            <w:r w:rsidRPr="00DC75FA">
              <w:rPr>
                <w:rFonts w:asciiTheme="minorHAnsi" w:hAnsiTheme="minorHAnsi"/>
                <w:sz w:val="20"/>
              </w:rPr>
              <w:t>M/V [A] grounded in position XX</w:t>
            </w:r>
          </w:p>
          <w:p w14:paraId="5FDB7130" w14:textId="1E5A01CB" w:rsidR="00004BE8" w:rsidRPr="00DC75FA" w:rsidRDefault="00004BE8" w:rsidP="003D2593">
            <w:pPr>
              <w:rPr>
                <w:rFonts w:asciiTheme="minorHAnsi" w:hAnsiTheme="minorHAnsi"/>
                <w:sz w:val="20"/>
              </w:rPr>
            </w:pPr>
            <w:r w:rsidRPr="00DC75FA">
              <w:rPr>
                <w:rFonts w:asciiTheme="minorHAnsi" w:hAnsiTheme="minorHAnsi"/>
                <w:sz w:val="20"/>
              </w:rPr>
              <w:t>Keep a safe distance of (XX miles/cables)/wide berth requested</w:t>
            </w:r>
          </w:p>
        </w:tc>
      </w:tr>
      <w:tr w:rsidR="00004BE8" w:rsidRPr="00DC75FA" w14:paraId="50B57DEA" w14:textId="77777777" w:rsidTr="003D2593">
        <w:tc>
          <w:tcPr>
            <w:tcW w:w="1101" w:type="dxa"/>
            <w:shd w:val="clear" w:color="auto" w:fill="FFFFFF" w:themeFill="background1"/>
            <w:vAlign w:val="center"/>
          </w:tcPr>
          <w:p w14:paraId="0F7DBB06" w14:textId="3A56F097" w:rsidR="00004BE8" w:rsidRPr="00DC75FA" w:rsidRDefault="00004BE8" w:rsidP="003D2593">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657C7B8B"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739C5D55" w14:textId="7801B938" w:rsidR="00004BE8" w:rsidRPr="00DC75FA" w:rsidRDefault="00004BE8">
            <w:pPr>
              <w:rPr>
                <w:rFonts w:asciiTheme="minorHAnsi" w:hAnsiTheme="minorHAnsi"/>
                <w:sz w:val="20"/>
              </w:rPr>
            </w:pPr>
            <w:r w:rsidRPr="00DC75FA">
              <w:rPr>
                <w:rFonts w:asciiTheme="minorHAnsi" w:hAnsiTheme="minorHAnsi"/>
                <w:sz w:val="20"/>
              </w:rPr>
              <w:t>Out.</w:t>
            </w:r>
          </w:p>
        </w:tc>
      </w:tr>
    </w:tbl>
    <w:p w14:paraId="0003C011" w14:textId="77777777" w:rsidR="00004BE8" w:rsidRPr="00DC75FA" w:rsidRDefault="00004BE8" w:rsidP="003D2593">
      <w:pPr>
        <w:rPr>
          <w:rFonts w:asciiTheme="minorHAnsi" w:hAnsiTheme="minorHAnsi"/>
          <w:sz w:val="20"/>
          <w:szCs w:val="20"/>
        </w:rPr>
      </w:pPr>
    </w:p>
    <w:sectPr w:rsidR="00004BE8" w:rsidRPr="00DC75FA" w:rsidSect="00076371">
      <w:headerReference w:type="default" r:id="rId23"/>
      <w:footerReference w:type="default" r:id="rId2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ECB2D" w14:textId="77777777" w:rsidR="00CB1288" w:rsidRDefault="00CB1288" w:rsidP="003274DB">
      <w:r>
        <w:separator/>
      </w:r>
    </w:p>
    <w:p w14:paraId="45F5550B" w14:textId="77777777" w:rsidR="00CB1288" w:rsidRDefault="00CB1288"/>
  </w:endnote>
  <w:endnote w:type="continuationSeparator" w:id="0">
    <w:p w14:paraId="0D05366E" w14:textId="77777777" w:rsidR="00CB1288" w:rsidRDefault="00CB1288" w:rsidP="003274DB">
      <w:r>
        <w:continuationSeparator/>
      </w:r>
    </w:p>
    <w:p w14:paraId="1C05C50C" w14:textId="77777777" w:rsidR="00CB1288" w:rsidRDefault="00CB1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F UI Text">
    <w:charset w:val="00"/>
    <w:family w:val="auto"/>
    <w:pitch w:val="variable"/>
    <w:sig w:usb0="E00002FF" w:usb1="5000785B" w:usb2="00000000" w:usb3="00000000" w:csb0="0000019F" w:csb1="00000000"/>
  </w:font>
  <w:font w:name=".SFUIText">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venir Book">
    <w:altName w:val="Tw Cen MT"/>
    <w:charset w:val="00"/>
    <w:family w:val="auto"/>
    <w:pitch w:val="variable"/>
    <w:sig w:usb0="00000001" w:usb1="5000204A" w:usb2="00000000" w:usb3="00000000" w:csb0="0000009B" w:csb1="00000000"/>
  </w:font>
  <w:font w:name="Avenir Next Condensed">
    <w:altName w:val="Calibri"/>
    <w:charset w:val="00"/>
    <w:family w:val="auto"/>
    <w:pitch w:val="variable"/>
    <w:sig w:usb0="00000001" w:usb1="5000204A" w:usb2="00000000" w:usb3="00000000" w:csb0="0000009B"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77742" w14:textId="77777777" w:rsidR="00541FED" w:rsidRDefault="00541FE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3FB6F166" w14:textId="77777777" w:rsidR="00541FED" w:rsidRDefault="00541FE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6857A866" w14:textId="77777777" w:rsidR="00541FED" w:rsidRDefault="00541FE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05E442CD" w14:textId="77777777" w:rsidR="00541FED" w:rsidRDefault="00541FE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20E35B9C" w14:textId="77777777" w:rsidR="00541FED" w:rsidRDefault="00541FE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BEAC1" w14:textId="52326516" w:rsidR="00541FED" w:rsidRPr="00EE5F37" w:rsidRDefault="00541FED" w:rsidP="00C96C1A">
    <w:pPr>
      <w:rPr>
        <w:rFonts w:ascii="Avenir Book" w:hAnsi="Avenir Book"/>
        <w:color w:val="0432FF"/>
        <w:sz w:val="14"/>
        <w:szCs w:val="14"/>
      </w:rPr>
    </w:pPr>
    <w:r>
      <w:rPr>
        <w:noProof/>
        <w:lang w:val="it-IT" w:eastAsia="it-IT"/>
      </w:rPr>
      <mc:AlternateContent>
        <mc:Choice Requires="wps">
          <w:drawing>
            <wp:anchor distT="0" distB="0" distL="114300" distR="114300" simplePos="0" relativeHeight="251657728" behindDoc="0" locked="0" layoutInCell="1" allowOverlap="1" wp14:anchorId="5BA06940" wp14:editId="56493991">
              <wp:simplePos x="0" y="0"/>
              <wp:positionH relativeFrom="page">
                <wp:posOffset>215900</wp:posOffset>
              </wp:positionH>
              <wp:positionV relativeFrom="page">
                <wp:posOffset>9249410</wp:posOffset>
              </wp:positionV>
              <wp:extent cx="7127875" cy="0"/>
              <wp:effectExtent l="6350" t="10160" r="9525" b="8890"/>
              <wp:wrapNone/>
              <wp:docPr id="2"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rgbClr val="00558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11B2D" id="Connecteur droit 11"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" strokecolor="#00558c" strokeweight="1pt">
              <w10:wrap anchorx="page" anchory="page"/>
            </v:line>
          </w:pict>
        </mc:Fallback>
      </mc:AlternateContent>
    </w:r>
    <w:r w:rsidRPr="00EE5F37">
      <w:rPr>
        <w:rFonts w:ascii="Avenir Book" w:hAnsi="Avenir Book"/>
        <w:color w:val="0432FF"/>
        <w:sz w:val="14"/>
        <w:szCs w:val="14"/>
      </w:rPr>
      <w:t>IALA</w:t>
    </w:r>
  </w:p>
  <w:p w14:paraId="4669D55D" w14:textId="77777777" w:rsidR="00541FED" w:rsidRPr="00AC24F4" w:rsidRDefault="00541FED" w:rsidP="00C96C1A">
    <w:pPr>
      <w:rPr>
        <w:rFonts w:ascii="Avenir Book" w:hAnsi="Avenir Book"/>
        <w:color w:val="808080"/>
        <w:sz w:val="13"/>
        <w:szCs w:val="13"/>
      </w:rPr>
    </w:pPr>
    <w:r w:rsidRPr="00AC24F4">
      <w:rPr>
        <w:rFonts w:ascii="Avenir Book" w:hAnsi="Avenir Book"/>
        <w:color w:val="808080"/>
        <w:sz w:val="13"/>
        <w:szCs w:val="13"/>
      </w:rPr>
      <w:t>10, rue des Gaudines – 78100 Saint Germaine en Laye, France</w:t>
    </w:r>
  </w:p>
  <w:p w14:paraId="652B3629" w14:textId="77777777" w:rsidR="00541FED" w:rsidRPr="00AC24F4" w:rsidRDefault="00541FED" w:rsidP="00C96C1A">
    <w:pPr>
      <w:rPr>
        <w:rFonts w:ascii="Avenir Book" w:hAnsi="Avenir Book"/>
        <w:color w:val="808080"/>
        <w:sz w:val="14"/>
        <w:szCs w:val="14"/>
      </w:rPr>
    </w:pPr>
    <w:r w:rsidRPr="00AC24F4">
      <w:rPr>
        <w:rFonts w:ascii="Avenir Book" w:hAnsi="Avenir Book"/>
        <w:color w:val="808080"/>
        <w:sz w:val="13"/>
        <w:szCs w:val="13"/>
      </w:rPr>
      <w:t>Tél. +33(0)1 34 51 70 01 – Fax +33 (0)1 34 51 82 05 – contact@iala-aism.org</w:t>
    </w:r>
  </w:p>
  <w:p w14:paraId="45C9B9E1" w14:textId="77777777" w:rsidR="00541FED" w:rsidRPr="004B6107" w:rsidRDefault="00541FED" w:rsidP="00C96C1A">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66ECD7A9" w14:textId="77777777" w:rsidR="00541FED" w:rsidRPr="004B6107" w:rsidRDefault="00541FED" w:rsidP="00C96C1A">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71A4FF4" w14:textId="77777777" w:rsidR="00541FED" w:rsidRPr="00ED2A8D" w:rsidRDefault="00541FED" w:rsidP="00C96C1A">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A2604" w14:textId="6FB757BC" w:rsidR="00541FED" w:rsidRDefault="00541FED" w:rsidP="00525922">
    <w:pPr>
      <w:pStyle w:val="Footerlandscape"/>
    </w:pPr>
    <w:r>
      <w:rPr>
        <w:noProof/>
        <w:lang w:val="it-IT" w:eastAsia="it-IT"/>
      </w:rPr>
      <mc:AlternateContent>
        <mc:Choice Requires="wps">
          <w:drawing>
            <wp:anchor distT="0" distB="0" distL="114300" distR="114300" simplePos="0" relativeHeight="251660800" behindDoc="0" locked="0" layoutInCell="1" allowOverlap="1" wp14:anchorId="7FFB596A" wp14:editId="59C1827A">
              <wp:simplePos x="0" y="0"/>
              <wp:positionH relativeFrom="page">
                <wp:posOffset>281940</wp:posOffset>
              </wp:positionH>
              <wp:positionV relativeFrom="page">
                <wp:posOffset>9942195</wp:posOffset>
              </wp:positionV>
              <wp:extent cx="7127875" cy="0"/>
              <wp:effectExtent l="15240" t="7620" r="10160" b="1143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rgbClr val="00558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3778E" id="Line 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" strokecolor="#00558c" strokeweight="1pt">
              <w10:wrap anchorx="page" anchory="page"/>
            </v:line>
          </w:pict>
        </mc:Fallback>
      </mc:AlternateContent>
    </w:r>
  </w:p>
  <w:p w14:paraId="18B13169" w14:textId="77777777" w:rsidR="00541FED" w:rsidRPr="00F04AC3" w:rsidRDefault="00541FED" w:rsidP="00525922">
    <w:pPr>
      <w:pStyle w:val="Footerlandscape"/>
      <w:rPr>
        <w:rStyle w:val="PageNumber"/>
        <w:szCs w:val="15"/>
        <w:lang w:val="nl-NL"/>
      </w:rPr>
    </w:pPr>
    <w:r>
      <w:rPr>
        <w:b w:val="0"/>
        <w:bCs/>
        <w:noProof/>
        <w:szCs w:val="15"/>
        <w:lang w:val="nl-NL"/>
      </w:rPr>
      <w:fldChar w:fldCharType="begin"/>
    </w:r>
    <w:r>
      <w:rPr>
        <w:b w:val="0"/>
        <w:bCs/>
        <w:noProof/>
        <w:szCs w:val="15"/>
        <w:lang w:val="nl-NL"/>
      </w:rPr>
      <w:instrText xml:space="preserve"> STYLEREF "Document title" \* MERGEFORMAT </w:instrText>
    </w:r>
    <w:r>
      <w:rPr>
        <w:b w:val="0"/>
        <w:bCs/>
        <w:noProof/>
        <w:szCs w:val="15"/>
        <w:lang w:val="nl-NL"/>
      </w:rPr>
      <w:fldChar w:fldCharType="separate"/>
    </w:r>
    <w:r>
      <w:rPr>
        <w:noProof/>
        <w:szCs w:val="15"/>
        <w:lang w:val="it-IT"/>
      </w:rPr>
      <w:t>Errore. Per applicare Document title al testo da visualizzare in questo punto, utilizzare la scheda Home.</w:t>
    </w:r>
    <w:r>
      <w:rPr>
        <w:b w:val="0"/>
        <w:bCs/>
        <w:noProof/>
        <w:szCs w:val="15"/>
        <w:lang w:val="nl-NL"/>
      </w:rPr>
      <w:fldChar w:fldCharType="end"/>
    </w:r>
    <w:r w:rsidRPr="00F04AC3">
      <w:rPr>
        <w:szCs w:val="15"/>
        <w:lang w:val="nl-NL"/>
      </w:rPr>
      <w:t xml:space="preserve"> </w:t>
    </w:r>
    <w:r>
      <w:rPr>
        <w:noProof/>
        <w:szCs w:val="15"/>
        <w:lang w:val="nl-NL"/>
      </w:rPr>
      <w:fldChar w:fldCharType="begin"/>
    </w:r>
    <w:r>
      <w:rPr>
        <w:noProof/>
        <w:szCs w:val="15"/>
        <w:lang w:val="nl-NL"/>
      </w:rPr>
      <w:instrText xml:space="preserve"> STYLEREF "Document number" \* MERGEFORMAT </w:instrText>
    </w:r>
    <w:r>
      <w:rPr>
        <w:noProof/>
        <w:szCs w:val="15"/>
        <w:lang w:val="nl-NL"/>
      </w:rPr>
      <w:fldChar w:fldCharType="separate"/>
    </w:r>
    <w:r>
      <w:rPr>
        <w:noProof/>
        <w:szCs w:val="15"/>
        <w:lang w:val="nl-NL"/>
      </w:rPr>
      <w:t>Guideline V?</w:t>
    </w:r>
    <w:r w:rsidRPr="002B0DA7">
      <w:rPr>
        <w:noProof/>
      </w:rPr>
      <w:t>?</w:t>
    </w:r>
    <w:r>
      <w:rPr>
        <w:noProof/>
      </w:rPr>
      <w:fldChar w:fldCharType="end"/>
    </w:r>
    <w:r w:rsidRPr="00F04AC3">
      <w:rPr>
        <w:szCs w:val="15"/>
        <w:lang w:val="nl-NL"/>
      </w:rPr>
      <w:t xml:space="preserve"> – </w:t>
    </w:r>
    <w:r>
      <w:rPr>
        <w:b w:val="0"/>
        <w:bCs/>
        <w:noProof/>
        <w:szCs w:val="15"/>
        <w:lang w:val="nl-NL"/>
      </w:rPr>
      <w:fldChar w:fldCharType="begin"/>
    </w:r>
    <w:r>
      <w:rPr>
        <w:b w:val="0"/>
        <w:bCs/>
        <w:noProof/>
        <w:szCs w:val="15"/>
        <w:lang w:val="nl-NL"/>
      </w:rPr>
      <w:instrText xml:space="preserve"> STYLEREF Subtitle \* MERGEFORMAT </w:instrText>
    </w:r>
    <w:r>
      <w:rPr>
        <w:b w:val="0"/>
        <w:bCs/>
        <w:noProof/>
        <w:szCs w:val="15"/>
        <w:lang w:val="nl-NL"/>
      </w:rPr>
      <w:fldChar w:fldCharType="separate"/>
    </w:r>
    <w:r>
      <w:rPr>
        <w:noProof/>
        <w:szCs w:val="15"/>
        <w:lang w:val="it-IT"/>
      </w:rPr>
      <w:t>Errore. Per applicare Subtitle al testo da visualizzare in questo punto, utilizzare la scheda Home.</w:t>
    </w:r>
    <w:r>
      <w:rPr>
        <w:b w:val="0"/>
        <w:bCs/>
        <w:noProof/>
        <w:szCs w:val="15"/>
        <w:lang w:val="nl-NL"/>
      </w:rPr>
      <w:fldChar w:fldCharType="end"/>
    </w:r>
  </w:p>
  <w:p w14:paraId="60C14755" w14:textId="77777777" w:rsidR="00541FED" w:rsidRPr="00525922" w:rsidRDefault="00541FED"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Pr>
        <w:noProof/>
        <w:szCs w:val="15"/>
      </w:rPr>
      <w:t>Edition 1.0</w:t>
    </w:r>
    <w:r>
      <w:rPr>
        <w:noProof/>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A2003" w14:textId="77777777" w:rsidR="00541FED" w:rsidRPr="00C716E5" w:rsidRDefault="00541FED" w:rsidP="00C716E5">
    <w:pPr>
      <w:pStyle w:val="Footer"/>
      <w:rPr>
        <w:sz w:val="15"/>
        <w:szCs w:val="15"/>
      </w:rPr>
    </w:pPr>
  </w:p>
  <w:p w14:paraId="54CAD686" w14:textId="77777777" w:rsidR="00541FED" w:rsidRDefault="00541FED" w:rsidP="00C716E5">
    <w:pPr>
      <w:pStyle w:val="Footerportrait"/>
    </w:pPr>
  </w:p>
  <w:p w14:paraId="0494BECE" w14:textId="4CC995C3" w:rsidR="00541FED" w:rsidRPr="00C907DF" w:rsidRDefault="005963A2" w:rsidP="00C716E5">
    <w:pPr>
      <w:pStyle w:val="Footerportrait"/>
      <w:rPr>
        <w:rStyle w:val="PageNumber"/>
        <w:szCs w:val="15"/>
      </w:rPr>
    </w:pPr>
    <w:fldSimple w:instr=" STYLEREF &quot;Document type&quot; \* MERGEFORMAT ">
      <w:r w:rsidR="00501686">
        <w:t>IALA Guideline</w:t>
      </w:r>
    </w:fldSimple>
    <w:r w:rsidR="00541FED" w:rsidRPr="00C907DF">
      <w:t xml:space="preserve"> </w:t>
    </w:r>
    <w:fldSimple w:instr=" STYLEREF &quot;Document number&quot; \* MERGEFORMAT ">
      <w:r w:rsidR="00501686">
        <w:t>G 1132</w:t>
      </w:r>
    </w:fldSimple>
    <w:r w:rsidR="00541FED" w:rsidRPr="00C907DF">
      <w:t xml:space="preserve"> –</w:t>
    </w:r>
    <w:r w:rsidR="00541FED">
      <w:t xml:space="preserve"> </w:t>
    </w:r>
    <w:fldSimple w:instr=" STYLEREF &quot;Document name&quot; \* MERGEFORMAT ">
      <w:r w:rsidR="00501686">
        <w:t>VTS VHF VOICE Communication</w:t>
      </w:r>
    </w:fldSimple>
  </w:p>
  <w:p w14:paraId="59689C6E" w14:textId="2E25FCE5" w:rsidR="00541FED" w:rsidRPr="00C907DF" w:rsidRDefault="005963A2" w:rsidP="00C716E5">
    <w:pPr>
      <w:pStyle w:val="Footerportrait"/>
    </w:pPr>
    <w:fldSimple w:instr=" STYLEREF &quot;Edition number&quot; \* MERGEFORMAT ">
      <w:r w:rsidR="00501686">
        <w:t>Edition 1.0</w:t>
      </w:r>
    </w:fldSimple>
    <w:r w:rsidR="00541FED">
      <w:t xml:space="preserve">  </w:t>
    </w:r>
    <w:fldSimple w:instr=" STYLEREF &quot;Document date&quot; \* MERGEFORMAT ">
      <w:r w:rsidR="00501686">
        <w:t>Document date (done by IALA secr)</w:t>
      </w:r>
    </w:fldSimple>
    <w:r w:rsidR="00541FED" w:rsidRPr="00C907DF">
      <w:tab/>
    </w:r>
    <w:r w:rsidR="00541FED">
      <w:t xml:space="preserve">P </w:t>
    </w:r>
    <w:r w:rsidR="00541FED" w:rsidRPr="00C907DF">
      <w:rPr>
        <w:rStyle w:val="PageNumber"/>
        <w:szCs w:val="15"/>
      </w:rPr>
      <w:fldChar w:fldCharType="begin"/>
    </w:r>
    <w:r w:rsidR="00541FED" w:rsidRPr="00C907DF">
      <w:rPr>
        <w:rStyle w:val="PageNumber"/>
        <w:szCs w:val="15"/>
      </w:rPr>
      <w:instrText xml:space="preserve">PAGE  </w:instrText>
    </w:r>
    <w:r w:rsidR="00541FED" w:rsidRPr="00C907DF">
      <w:rPr>
        <w:rStyle w:val="PageNumber"/>
        <w:szCs w:val="15"/>
      </w:rPr>
      <w:fldChar w:fldCharType="separate"/>
    </w:r>
    <w:r w:rsidR="007B399C">
      <w:rPr>
        <w:rStyle w:val="PageNumber"/>
        <w:szCs w:val="15"/>
      </w:rPr>
      <w:t>2</w:t>
    </w:r>
    <w:r w:rsidR="00541FE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61B98" w14:textId="77777777" w:rsidR="00541FED" w:rsidRDefault="00541FED" w:rsidP="00C716E5">
    <w:pPr>
      <w:pStyle w:val="Footer"/>
    </w:pPr>
  </w:p>
  <w:p w14:paraId="736D62F1" w14:textId="77777777" w:rsidR="00541FED" w:rsidRDefault="00541FED" w:rsidP="00C716E5">
    <w:pPr>
      <w:pStyle w:val="Footerportrait"/>
    </w:pPr>
  </w:p>
  <w:p w14:paraId="4679B7C1" w14:textId="7DF4B5AF" w:rsidR="00541FED" w:rsidRPr="00C907DF" w:rsidRDefault="00541FED" w:rsidP="00184C2E">
    <w:pPr>
      <w:pStyle w:val="Footerportrait"/>
      <w:tabs>
        <w:tab w:val="clear" w:pos="10206"/>
        <w:tab w:val="right" w:pos="15137"/>
      </w:tabs>
    </w:pPr>
    <w:r>
      <w:rPr>
        <w:lang w:val="nl-BE"/>
      </w:rPr>
      <w:fldChar w:fldCharType="begin"/>
    </w:r>
    <w:r>
      <w:rPr>
        <w:lang w:val="nl-BE"/>
      </w:rPr>
      <w:instrText xml:space="preserve"> STYLEREF "Document type" \* MERGEFORMAT </w:instrText>
    </w:r>
    <w:r>
      <w:rPr>
        <w:lang w:val="nl-BE"/>
      </w:rPr>
      <w:fldChar w:fldCharType="separate"/>
    </w:r>
    <w:r w:rsidR="00501686">
      <w:rPr>
        <w:lang w:val="nl-BE"/>
      </w:rPr>
      <w:t>IALA Guideline</w:t>
    </w:r>
    <w:r>
      <w:rPr>
        <w:lang w:val="nl-BE"/>
      </w:rPr>
      <w:fldChar w:fldCharType="end"/>
    </w:r>
    <w:r w:rsidRPr="00C17012">
      <w:rPr>
        <w:lang w:val="nl-BE"/>
      </w:rPr>
      <w:t xml:space="preserve"> </w:t>
    </w:r>
    <w:r>
      <w:fldChar w:fldCharType="begin"/>
    </w:r>
    <w:r w:rsidRPr="00C17012">
      <w:rPr>
        <w:lang w:val="nl-BE"/>
      </w:rPr>
      <w:instrText xml:space="preserve"> STYLEREF "Document number" \* MERGEFORMAT </w:instrText>
    </w:r>
    <w:r>
      <w:fldChar w:fldCharType="separate"/>
    </w:r>
    <w:r w:rsidR="00501686" w:rsidRPr="00501686">
      <w:rPr>
        <w:b w:val="0"/>
        <w:bCs/>
      </w:rPr>
      <w:t>G 1132</w:t>
    </w:r>
    <w:r>
      <w:fldChar w:fldCharType="end"/>
    </w:r>
    <w:r w:rsidRPr="00C17012">
      <w:rPr>
        <w:lang w:val="nl-BE"/>
      </w:rPr>
      <w:t xml:space="preserve"> </w:t>
    </w:r>
    <w:r w:rsidRPr="00C907DF">
      <w:t>–</w:t>
    </w:r>
    <w:r>
      <w:t xml:space="preserve"> </w:t>
    </w:r>
    <w:fldSimple w:instr=" STYLEREF &quot;Document name&quot; \* MERGEFORMAT ">
      <w:r w:rsidR="00501686">
        <w:t>VTS VHF VOICE Communication</w:t>
      </w:r>
    </w:fldSimple>
    <w:r>
      <w:tab/>
    </w:r>
  </w:p>
  <w:p w14:paraId="468B38DC" w14:textId="27CE7EB4" w:rsidR="00541FED" w:rsidRPr="00C907DF" w:rsidRDefault="005963A2" w:rsidP="0096695C">
    <w:pPr>
      <w:pStyle w:val="Footerportrait"/>
      <w:tabs>
        <w:tab w:val="clear" w:pos="10206"/>
        <w:tab w:val="left" w:pos="9830"/>
        <w:tab w:val="right" w:pos="15137"/>
      </w:tabs>
    </w:pPr>
    <w:fldSimple w:instr=" STYLEREF &quot;Edition number&quot; \* MERGEFORMAT ">
      <w:r w:rsidR="00501686">
        <w:t>Edition 1.0</w:t>
      </w:r>
    </w:fldSimple>
    <w:r w:rsidR="00541FED">
      <w:t xml:space="preserve">  </w:t>
    </w:r>
    <w:fldSimple w:instr=" STYLEREF &quot;Document date&quot; \* MERGEFORMAT ">
      <w:r w:rsidR="00501686">
        <w:t>Document date (done by IALA secr)</w:t>
      </w:r>
    </w:fldSimple>
    <w:r w:rsidR="00541FED">
      <w:tab/>
      <w:t xml:space="preserve">P </w:t>
    </w:r>
    <w:r w:rsidR="00541FED" w:rsidRPr="00C907DF">
      <w:rPr>
        <w:rStyle w:val="PageNumber"/>
        <w:szCs w:val="15"/>
      </w:rPr>
      <w:fldChar w:fldCharType="begin"/>
    </w:r>
    <w:r w:rsidR="00541FED" w:rsidRPr="00C907DF">
      <w:rPr>
        <w:rStyle w:val="PageNumber"/>
        <w:szCs w:val="15"/>
      </w:rPr>
      <w:instrText xml:space="preserve">PAGE  </w:instrText>
    </w:r>
    <w:r w:rsidR="00541FED" w:rsidRPr="00C907DF">
      <w:rPr>
        <w:rStyle w:val="PageNumber"/>
        <w:szCs w:val="15"/>
      </w:rPr>
      <w:fldChar w:fldCharType="separate"/>
    </w:r>
    <w:r w:rsidR="008C5D2B">
      <w:rPr>
        <w:rStyle w:val="PageNumber"/>
        <w:szCs w:val="15"/>
      </w:rPr>
      <w:t>10</w:t>
    </w:r>
    <w:r w:rsidR="00541FED" w:rsidRPr="00C907DF">
      <w:rPr>
        <w:rStyle w:val="PageNumber"/>
        <w:szCs w:val="15"/>
      </w:rPr>
      <w:fldChar w:fldCharType="end"/>
    </w:r>
    <w:r w:rsidR="00541FED">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F1D4E" w14:textId="77777777" w:rsidR="00541FED" w:rsidRDefault="00541FED" w:rsidP="00C716E5">
    <w:pPr>
      <w:pStyle w:val="Footer"/>
    </w:pPr>
  </w:p>
  <w:p w14:paraId="576416EC" w14:textId="77777777" w:rsidR="00541FED" w:rsidRDefault="00541FED" w:rsidP="00C716E5">
    <w:pPr>
      <w:pStyle w:val="Footerportrait"/>
    </w:pPr>
  </w:p>
  <w:p w14:paraId="35D0308E" w14:textId="5158349E" w:rsidR="00541FED" w:rsidRPr="00C907DF" w:rsidRDefault="005963A2" w:rsidP="00184C2E">
    <w:pPr>
      <w:pStyle w:val="Footerportrait"/>
      <w:tabs>
        <w:tab w:val="clear" w:pos="10206"/>
        <w:tab w:val="right" w:pos="15137"/>
      </w:tabs>
    </w:pPr>
    <w:fldSimple w:instr=" STYLEREF &quot;Document type&quot; \* MERGEFORMAT ">
      <w:r>
        <w:t>IALA Guideline</w:t>
      </w:r>
    </w:fldSimple>
    <w:r w:rsidR="00541FED" w:rsidRPr="00C907DF">
      <w:t xml:space="preserve"> </w:t>
    </w:r>
    <w:fldSimple w:instr=" STYLEREF &quot;Document number&quot; \* MERGEFORMAT ">
      <w:r>
        <w:t>G 1132</w:t>
      </w:r>
    </w:fldSimple>
    <w:r w:rsidR="00541FED" w:rsidRPr="00C907DF">
      <w:t xml:space="preserve"> –</w:t>
    </w:r>
    <w:r w:rsidR="00541FED">
      <w:t xml:space="preserve"> </w:t>
    </w:r>
    <w:fldSimple w:instr=" STYLEREF &quot;Document name&quot; \* MERGEFORMAT ">
      <w:r>
        <w:t>VTS VHF VOICE Communication</w:t>
      </w:r>
    </w:fldSimple>
    <w:r w:rsidR="00541FED">
      <w:tab/>
    </w:r>
  </w:p>
  <w:p w14:paraId="0EE382BE" w14:textId="138FBAFC" w:rsidR="00541FED" w:rsidRPr="00C907DF" w:rsidRDefault="005963A2" w:rsidP="0096695C">
    <w:pPr>
      <w:pStyle w:val="Footerportrait"/>
      <w:tabs>
        <w:tab w:val="clear" w:pos="10206"/>
        <w:tab w:val="left" w:pos="9830"/>
        <w:tab w:val="right" w:pos="15137"/>
      </w:tabs>
    </w:pPr>
    <w:fldSimple w:instr=" STYLEREF &quot;Edition number&quot; \* MERGEFORMAT ">
      <w:r>
        <w:t>Edition 1.0</w:t>
      </w:r>
    </w:fldSimple>
    <w:r w:rsidR="00541FED">
      <w:t xml:space="preserve">  </w:t>
    </w:r>
    <w:fldSimple w:instr=" STYLEREF &quot;Document date&quot; \* MERGEFORMAT ">
      <w:r>
        <w:t>Document date (done by IALA secr)</w:t>
      </w:r>
    </w:fldSimple>
    <w:r w:rsidR="00541FED">
      <w:tab/>
      <w:t xml:space="preserve">P </w:t>
    </w:r>
    <w:r w:rsidR="00541FED" w:rsidRPr="00C907DF">
      <w:rPr>
        <w:rStyle w:val="PageNumber"/>
        <w:szCs w:val="15"/>
      </w:rPr>
      <w:fldChar w:fldCharType="begin"/>
    </w:r>
    <w:r w:rsidR="00541FED" w:rsidRPr="00C907DF">
      <w:rPr>
        <w:rStyle w:val="PageNumber"/>
        <w:szCs w:val="15"/>
      </w:rPr>
      <w:instrText xml:space="preserve">PAGE  </w:instrText>
    </w:r>
    <w:r w:rsidR="00541FED" w:rsidRPr="00C907DF">
      <w:rPr>
        <w:rStyle w:val="PageNumber"/>
        <w:szCs w:val="15"/>
      </w:rPr>
      <w:fldChar w:fldCharType="separate"/>
    </w:r>
    <w:r w:rsidR="008C5D2B">
      <w:rPr>
        <w:rStyle w:val="PageNumber"/>
        <w:szCs w:val="15"/>
      </w:rPr>
      <w:t>21</w:t>
    </w:r>
    <w:r w:rsidR="00541FE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1CFBF" w14:textId="77777777" w:rsidR="00CB1288" w:rsidRDefault="00CB1288" w:rsidP="003274DB">
      <w:r>
        <w:separator/>
      </w:r>
    </w:p>
    <w:p w14:paraId="5F3B8C9B" w14:textId="77777777" w:rsidR="00CB1288" w:rsidRDefault="00CB1288"/>
  </w:footnote>
  <w:footnote w:type="continuationSeparator" w:id="0">
    <w:p w14:paraId="03090A8F" w14:textId="77777777" w:rsidR="00CB1288" w:rsidRDefault="00CB1288" w:rsidP="003274DB">
      <w:r>
        <w:continuationSeparator/>
      </w:r>
    </w:p>
    <w:p w14:paraId="0CE6B32B" w14:textId="77777777" w:rsidR="00CB1288" w:rsidRDefault="00CB1288"/>
  </w:footnote>
  <w:footnote w:id="1">
    <w:p w14:paraId="5FFDD80E" w14:textId="1146A3C1" w:rsidR="00541FED" w:rsidRPr="00076371" w:rsidRDefault="00541FED">
      <w:pPr>
        <w:pStyle w:val="FootnoteText"/>
        <w:rPr>
          <w:lang w:val="en-US"/>
        </w:rPr>
      </w:pPr>
      <w:r>
        <w:rPr>
          <w:rStyle w:val="FootnoteReference"/>
        </w:rPr>
        <w:footnoteRef/>
      </w:r>
      <w:r>
        <w:t xml:space="preserve"> </w:t>
      </w:r>
      <w:r w:rsidRPr="00A0048B">
        <w:t>Volume IVE, Recommendation ITU‐R, M117 and following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D09CB" w14:textId="77777777" w:rsidR="005963A2" w:rsidRDefault="005963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D074" w14:textId="60E8607D" w:rsidR="00541FED" w:rsidRPr="00ED2A8D" w:rsidRDefault="00541FED" w:rsidP="00B21530">
    <w:pPr>
      <w:pStyle w:val="Header"/>
      <w:tabs>
        <w:tab w:val="right" w:pos="9354"/>
      </w:tabs>
    </w:pPr>
    <w:r>
      <w:rPr>
        <w:noProof/>
        <w:lang w:val="it-IT" w:eastAsia="it-IT"/>
      </w:rPr>
      <w:drawing>
        <wp:anchor distT="0" distB="0" distL="114300" distR="114300" simplePos="0" relativeHeight="251655680" behindDoc="1" locked="0" layoutInCell="1" allowOverlap="1" wp14:anchorId="5CA5D2FC" wp14:editId="2B6F8C38">
          <wp:simplePos x="0" y="0"/>
          <wp:positionH relativeFrom="page">
            <wp:posOffset>2880360</wp:posOffset>
          </wp:positionH>
          <wp:positionV relativeFrom="page">
            <wp:posOffset>180340</wp:posOffset>
          </wp:positionV>
          <wp:extent cx="1803400" cy="1440180"/>
          <wp:effectExtent l="0" t="0" r="6350" b="7620"/>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1440180"/>
                  </a:xfrm>
                  <a:prstGeom prst="rect">
                    <a:avLst/>
                  </a:prstGeom>
                  <a:noFill/>
                </pic:spPr>
              </pic:pic>
            </a:graphicData>
          </a:graphic>
          <wp14:sizeRelH relativeFrom="page">
            <wp14:pctWidth>0</wp14:pctWidth>
          </wp14:sizeRelH>
          <wp14:sizeRelV relativeFrom="page">
            <wp14:pctHeight>0</wp14:pctHeight>
          </wp14:sizeRelV>
        </wp:anchor>
      </w:drawing>
    </w:r>
    <w:r>
      <w:tab/>
    </w:r>
    <w:r w:rsidR="00501686">
      <w:t>VTS49-8.3.3.1 (</w:t>
    </w:r>
    <w:r>
      <w:t>VTS4</w:t>
    </w:r>
    <w:r w:rsidR="00CF2067">
      <w:t>8</w:t>
    </w:r>
    <w:r>
      <w:t>-</w:t>
    </w:r>
    <w:r w:rsidR="005963A2">
      <w:t>8.3.3.1</w:t>
    </w:r>
    <w:r w:rsidR="00501686">
      <w:t>)</w:t>
    </w:r>
    <w:bookmarkStart w:id="1" w:name="_GoBack"/>
    <w:bookmarkEnd w:id="1"/>
    <w:r>
      <w:t xml:space="preserve"> </w:t>
    </w:r>
  </w:p>
  <w:p w14:paraId="5900E408" w14:textId="77777777" w:rsidR="00541FED" w:rsidRPr="00ED2A8D" w:rsidRDefault="00541FED" w:rsidP="008747E0">
    <w:pPr>
      <w:pStyle w:val="Header"/>
    </w:pPr>
  </w:p>
  <w:p w14:paraId="1238E458" w14:textId="77777777" w:rsidR="00541FED" w:rsidRDefault="00541FED" w:rsidP="008747E0">
    <w:pPr>
      <w:pStyle w:val="Header"/>
    </w:pPr>
  </w:p>
  <w:p w14:paraId="2B9CCADA" w14:textId="77777777" w:rsidR="00541FED" w:rsidRDefault="00541FED" w:rsidP="008747E0">
    <w:pPr>
      <w:pStyle w:val="Header"/>
    </w:pPr>
  </w:p>
  <w:p w14:paraId="391EE097" w14:textId="77777777" w:rsidR="00541FED" w:rsidRDefault="00541FED" w:rsidP="008747E0">
    <w:pPr>
      <w:pStyle w:val="Header"/>
    </w:pPr>
  </w:p>
  <w:p w14:paraId="709AE110" w14:textId="77777777" w:rsidR="00541FED" w:rsidRDefault="00541FED" w:rsidP="008747E0">
    <w:pPr>
      <w:pStyle w:val="Header"/>
    </w:pPr>
  </w:p>
  <w:p w14:paraId="00B90559" w14:textId="60E86B8A" w:rsidR="00541FED" w:rsidRDefault="00541FED" w:rsidP="008747E0">
    <w:pPr>
      <w:pStyle w:val="Header"/>
    </w:pPr>
    <w:r>
      <w:rPr>
        <w:noProof/>
        <w:lang w:val="it-IT" w:eastAsia="it-IT"/>
      </w:rPr>
      <w:drawing>
        <wp:anchor distT="0" distB="0" distL="114300" distR="114300" simplePos="0" relativeHeight="251654656" behindDoc="1" locked="0" layoutInCell="1" allowOverlap="1" wp14:anchorId="609BFF5C" wp14:editId="50AEE733">
          <wp:simplePos x="0" y="0"/>
          <wp:positionH relativeFrom="page">
            <wp:posOffset>0</wp:posOffset>
          </wp:positionH>
          <wp:positionV relativeFrom="page">
            <wp:posOffset>1411605</wp:posOffset>
          </wp:positionV>
          <wp:extent cx="7555865" cy="2339975"/>
          <wp:effectExtent l="0" t="0" r="6985" b="317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5865" cy="2339975"/>
                  </a:xfrm>
                  <a:prstGeom prst="rect">
                    <a:avLst/>
                  </a:prstGeom>
                  <a:noFill/>
                </pic:spPr>
              </pic:pic>
            </a:graphicData>
          </a:graphic>
          <wp14:sizeRelH relativeFrom="page">
            <wp14:pctWidth>0</wp14:pctWidth>
          </wp14:sizeRelH>
          <wp14:sizeRelV relativeFrom="page">
            <wp14:pctHeight>0</wp14:pctHeight>
          </wp14:sizeRelV>
        </wp:anchor>
      </w:drawing>
    </w:r>
  </w:p>
  <w:p w14:paraId="550ED569" w14:textId="77777777" w:rsidR="00541FED" w:rsidRPr="00ED2A8D" w:rsidRDefault="00541FED" w:rsidP="008747E0">
    <w:pPr>
      <w:pStyle w:val="Header"/>
    </w:pPr>
  </w:p>
  <w:p w14:paraId="351E122F" w14:textId="77777777" w:rsidR="00541FED" w:rsidRPr="00ED2A8D" w:rsidRDefault="00541FE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42AB8" w14:textId="526347AF" w:rsidR="00541FED" w:rsidRDefault="00541FED">
    <w:pPr>
      <w:pStyle w:val="Header"/>
    </w:pPr>
    <w:r>
      <w:rPr>
        <w:noProof/>
        <w:lang w:val="it-IT" w:eastAsia="it-IT"/>
      </w:rPr>
      <w:drawing>
        <wp:anchor distT="0" distB="0" distL="114300" distR="114300" simplePos="0" relativeHeight="251659776" behindDoc="1" locked="0" layoutInCell="1" allowOverlap="1" wp14:anchorId="33F2AD9E" wp14:editId="73EFD24A">
          <wp:simplePos x="0" y="0"/>
          <wp:positionH relativeFrom="page">
            <wp:posOffset>6827520</wp:posOffset>
          </wp:positionH>
          <wp:positionV relativeFrom="page">
            <wp:posOffset>0</wp:posOffset>
          </wp:positionV>
          <wp:extent cx="720090" cy="720090"/>
          <wp:effectExtent l="0" t="0" r="3810" b="381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p w14:paraId="4F47C9A8" w14:textId="77777777" w:rsidR="00541FED" w:rsidRDefault="00541FED">
    <w:pPr>
      <w:pStyle w:val="Header"/>
    </w:pPr>
  </w:p>
  <w:p w14:paraId="101012B1" w14:textId="77777777" w:rsidR="00541FED" w:rsidRDefault="00541F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4AF14" w14:textId="54DDB112" w:rsidR="00541FED" w:rsidRPr="00ED2A8D" w:rsidRDefault="00541FED" w:rsidP="008747E0">
    <w:pPr>
      <w:pStyle w:val="Header"/>
    </w:pPr>
    <w:r>
      <w:rPr>
        <w:noProof/>
        <w:lang w:val="it-IT" w:eastAsia="it-IT"/>
      </w:rPr>
      <w:drawing>
        <wp:anchor distT="0" distB="0" distL="114300" distR="114300" simplePos="0" relativeHeight="251656704" behindDoc="1" locked="0" layoutInCell="1" allowOverlap="1" wp14:anchorId="68A24199" wp14:editId="09712679">
          <wp:simplePos x="0" y="0"/>
          <wp:positionH relativeFrom="page">
            <wp:posOffset>6840855</wp:posOffset>
          </wp:positionH>
          <wp:positionV relativeFrom="page">
            <wp:posOffset>0</wp:posOffset>
          </wp:positionV>
          <wp:extent cx="720090" cy="720090"/>
          <wp:effectExtent l="0" t="0" r="3810" b="3810"/>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p w14:paraId="73FD6FB3" w14:textId="77777777" w:rsidR="00541FED" w:rsidRPr="00ED2A8D" w:rsidRDefault="00541FED" w:rsidP="008747E0">
    <w:pPr>
      <w:pStyle w:val="Header"/>
    </w:pPr>
  </w:p>
  <w:p w14:paraId="5CB31345" w14:textId="77777777" w:rsidR="00541FED" w:rsidRDefault="00541FED" w:rsidP="008747E0">
    <w:pPr>
      <w:pStyle w:val="Header"/>
    </w:pPr>
  </w:p>
  <w:p w14:paraId="5CF737F9" w14:textId="77777777" w:rsidR="00541FED" w:rsidRDefault="00541FED" w:rsidP="008747E0">
    <w:pPr>
      <w:pStyle w:val="Header"/>
    </w:pPr>
  </w:p>
  <w:p w14:paraId="132B399B" w14:textId="77777777" w:rsidR="00541FED" w:rsidRDefault="00541FED" w:rsidP="008747E0">
    <w:pPr>
      <w:pStyle w:val="Header"/>
    </w:pPr>
  </w:p>
  <w:p w14:paraId="7C4DA33B" w14:textId="77777777" w:rsidR="00541FED" w:rsidRPr="00441393" w:rsidRDefault="00541FED" w:rsidP="00441393">
    <w:pPr>
      <w:pStyle w:val="Contents"/>
    </w:pPr>
    <w:r>
      <w:t>DOCUMENT REVISION</w:t>
    </w:r>
  </w:p>
  <w:p w14:paraId="497C09EA" w14:textId="77777777" w:rsidR="00541FED" w:rsidRPr="00ED2A8D" w:rsidRDefault="00541FED" w:rsidP="008747E0">
    <w:pPr>
      <w:pStyle w:val="Header"/>
    </w:pPr>
  </w:p>
  <w:p w14:paraId="36953D09" w14:textId="77777777" w:rsidR="00541FED" w:rsidRPr="00AC33A2" w:rsidRDefault="00541FED"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73BB" w14:textId="1A6632FB" w:rsidR="00541FED" w:rsidRPr="00441393" w:rsidRDefault="00541FED" w:rsidP="008550D3">
    <w:pPr>
      <w:pStyle w:val="Contents"/>
    </w:pPr>
    <w:r>
      <w:t>CONTENTS</w:t>
    </w:r>
  </w:p>
  <w:p w14:paraId="7F8D16CB" w14:textId="77777777" w:rsidR="00541FED" w:rsidRPr="00667792" w:rsidRDefault="00541FED" w:rsidP="00667792">
    <w:pPr>
      <w:pStyle w:val="Header"/>
    </w:pPr>
    <w:r>
      <w:rPr>
        <w:noProof/>
        <w:lang w:val="it-IT" w:eastAsia="it-IT"/>
      </w:rPr>
      <w:drawing>
        <wp:anchor distT="0" distB="0" distL="114300" distR="114300" simplePos="0" relativeHeight="251662848" behindDoc="1" locked="0" layoutInCell="1" allowOverlap="1" wp14:anchorId="3C760443" wp14:editId="168E4A78">
          <wp:simplePos x="0" y="0"/>
          <wp:positionH relativeFrom="page">
            <wp:posOffset>9991725</wp:posOffset>
          </wp:positionH>
          <wp:positionV relativeFrom="page">
            <wp:posOffset>1270</wp:posOffset>
          </wp:positionV>
          <wp:extent cx="720090" cy="720090"/>
          <wp:effectExtent l="0" t="0" r="0" b="0"/>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5BA5B" w14:textId="77777777" w:rsidR="00541FED" w:rsidRPr="00667792" w:rsidRDefault="00541FED" w:rsidP="00667792">
    <w:pPr>
      <w:pStyle w:val="Header"/>
    </w:pPr>
    <w:r>
      <w:rPr>
        <w:noProof/>
        <w:lang w:val="it-IT" w:eastAsia="it-IT"/>
      </w:rPr>
      <w:drawing>
        <wp:anchor distT="0" distB="0" distL="114300" distR="114300" simplePos="0" relativeHeight="251664896" behindDoc="1" locked="0" layoutInCell="1" allowOverlap="1" wp14:anchorId="143B0DDA" wp14:editId="388F210A">
          <wp:simplePos x="0" y="0"/>
          <wp:positionH relativeFrom="page">
            <wp:posOffset>9991725</wp:posOffset>
          </wp:positionH>
          <wp:positionV relativeFrom="page">
            <wp:posOffset>1270</wp:posOffset>
          </wp:positionV>
          <wp:extent cx="720090" cy="720090"/>
          <wp:effectExtent l="0" t="0" r="0" b="0"/>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7F3AD" w14:textId="17538268" w:rsidR="00541FED" w:rsidRPr="00667792" w:rsidRDefault="00541FED" w:rsidP="00667792">
    <w:pPr>
      <w:pStyle w:val="Header"/>
    </w:pPr>
    <w:r>
      <w:rPr>
        <w:noProof/>
        <w:lang w:val="it-IT" w:eastAsia="it-IT"/>
      </w:rPr>
      <w:drawing>
        <wp:anchor distT="0" distB="0" distL="114300" distR="114300" simplePos="0" relativeHeight="251658752" behindDoc="1" locked="0" layoutInCell="1" allowOverlap="1" wp14:anchorId="33BB81CB" wp14:editId="16F6DB9B">
          <wp:simplePos x="0" y="0"/>
          <wp:positionH relativeFrom="page">
            <wp:posOffset>9991725</wp:posOffset>
          </wp:positionH>
          <wp:positionV relativeFrom="page">
            <wp:posOffset>1270</wp:posOffset>
          </wp:positionV>
          <wp:extent cx="720090" cy="720090"/>
          <wp:effectExtent l="0" t="0" r="3810" b="3810"/>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9CEDA66"/>
    <w:lvl w:ilvl="0">
      <w:start w:val="1"/>
      <w:numFmt w:val="decimal"/>
      <w:lvlText w:val="%1."/>
      <w:lvlJc w:val="left"/>
      <w:pPr>
        <w:tabs>
          <w:tab w:val="num" w:pos="926"/>
        </w:tabs>
        <w:ind w:left="926" w:hanging="360"/>
      </w:pPr>
      <w:rPr>
        <w:rFonts w:cs="Times New Roman"/>
      </w:rPr>
    </w:lvl>
  </w:abstractNum>
  <w:abstractNum w:abstractNumId="1" w15:restartNumberingAfterBreak="0">
    <w:nsid w:val="FFFFFF88"/>
    <w:multiLevelType w:val="singleLevel"/>
    <w:tmpl w:val="66821802"/>
    <w:lvl w:ilvl="0">
      <w:start w:val="1"/>
      <w:numFmt w:val="decimal"/>
      <w:lvlText w:val="%1."/>
      <w:lvlJc w:val="left"/>
      <w:pPr>
        <w:tabs>
          <w:tab w:val="num" w:pos="360"/>
        </w:tabs>
        <w:ind w:left="360" w:hanging="360"/>
      </w:pPr>
      <w:rPr>
        <w:rFonts w:cs="Times New Roman"/>
      </w:r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Calibri" w:hAnsi="Calibri" w:cs="Times New Roman" w:hint="default"/>
        <w:b/>
        <w:i w:val="0"/>
        <w:caps/>
        <w:color w:val="407EC9"/>
        <w:sz w:val="24"/>
      </w:rPr>
    </w:lvl>
    <w:lvl w:ilvl="2">
      <w:start w:val="1"/>
      <w:numFmt w:val="decimal"/>
      <w:pStyle w:val="AnnexHHead3"/>
      <w:lvlText w:val="H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Calibri" w:hAnsi="Calibri" w:cs="Times New Roman" w:hint="default"/>
        <w:b/>
        <w:i w:val="0"/>
        <w:caps/>
        <w:color w:val="407EC9"/>
        <w:sz w:val="24"/>
      </w:rPr>
    </w:lvl>
    <w:lvl w:ilvl="2">
      <w:start w:val="1"/>
      <w:numFmt w:val="decimal"/>
      <w:pStyle w:val="AnnexCHead3"/>
      <w:lvlText w:val="C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cs="Times New Roman" w:hint="default"/>
        <w:color w:val="407EDA"/>
      </w:rPr>
    </w:lvl>
    <w:lvl w:ilvl="1">
      <w:start w:val="1"/>
      <w:numFmt w:val="decimal"/>
      <w:pStyle w:val="AppendixHead2"/>
      <w:lvlText w:val="%1.%2."/>
      <w:lvlJc w:val="left"/>
      <w:pPr>
        <w:ind w:left="851" w:hanging="851"/>
      </w:pPr>
      <w:rPr>
        <w:rFonts w:cs="Times New Roman" w:hint="default"/>
      </w:rPr>
    </w:lvl>
    <w:lvl w:ilvl="2">
      <w:start w:val="1"/>
      <w:numFmt w:val="decimal"/>
      <w:pStyle w:val="AppendixHead3"/>
      <w:lvlText w:val="%1.%2.%3."/>
      <w:lvlJc w:val="left"/>
      <w:pPr>
        <w:tabs>
          <w:tab w:val="num" w:pos="0"/>
        </w:tabs>
        <w:ind w:left="992" w:hanging="992"/>
      </w:pPr>
      <w:rPr>
        <w:rFonts w:cs="Times New Roman" w:hint="default"/>
      </w:rPr>
    </w:lvl>
    <w:lvl w:ilvl="3">
      <w:start w:val="1"/>
      <w:numFmt w:val="decimal"/>
      <w:pStyle w:val="AppendixHead4"/>
      <w:lvlText w:val="%1.%2.%3.%4."/>
      <w:lvlJc w:val="left"/>
      <w:pPr>
        <w:ind w:left="1134" w:hanging="113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Calibri" w:hAnsi="Calibri" w:cs="Times New Roman" w:hint="default"/>
        <w:b/>
        <w:i w:val="0"/>
        <w:caps/>
        <w:color w:val="407EC9"/>
        <w:sz w:val="24"/>
      </w:rPr>
    </w:lvl>
    <w:lvl w:ilvl="2">
      <w:start w:val="1"/>
      <w:numFmt w:val="decimal"/>
      <w:pStyle w:val="AnnexMHead3"/>
      <w:lvlText w:val="M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Calibri" w:hAnsi="Calibri" w:cs="Times New Roman" w:hint="default"/>
        <w:b/>
        <w:i/>
        <w:caps/>
        <w:color w:val="407EC9"/>
        <w:sz w:val="28"/>
        <w:u w:val="single" w:color="407EC9"/>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6102258"/>
    <w:multiLevelType w:val="multilevel"/>
    <w:tmpl w:val="B5E0F12C"/>
    <w:lvl w:ilvl="0">
      <w:start w:val="1"/>
      <w:numFmt w:val="decimal"/>
      <w:pStyle w:val="Tablecaption"/>
      <w:lvlText w:val="Table %1"/>
      <w:lvlJc w:val="left"/>
      <w:pPr>
        <w:ind w:left="567" w:hanging="567"/>
      </w:pPr>
      <w:rPr>
        <w:rFonts w:cs="Times New Roman" w:hint="default"/>
        <w:u w:val="single"/>
      </w:rPr>
    </w:lvl>
    <w:lvl w:ilvl="1">
      <w:start w:val="1"/>
      <w:numFmt w:val="decimal"/>
      <w:lvlText w:val="%1.%2."/>
      <w:lvlJc w:val="left"/>
      <w:pPr>
        <w:ind w:left="1502" w:hanging="432"/>
      </w:pPr>
      <w:rPr>
        <w:rFonts w:cs="Times New Roman" w:hint="default"/>
      </w:rPr>
    </w:lvl>
    <w:lvl w:ilvl="2">
      <w:start w:val="1"/>
      <w:numFmt w:val="decimal"/>
      <w:lvlText w:val="%1.%2.%3."/>
      <w:lvlJc w:val="left"/>
      <w:pPr>
        <w:ind w:left="1934" w:hanging="504"/>
      </w:pPr>
      <w:rPr>
        <w:rFonts w:cs="Times New Roman" w:hint="default"/>
      </w:rPr>
    </w:lvl>
    <w:lvl w:ilvl="3">
      <w:start w:val="1"/>
      <w:numFmt w:val="decimal"/>
      <w:lvlText w:val="%1.%2.%3.%4."/>
      <w:lvlJc w:val="left"/>
      <w:pPr>
        <w:ind w:left="2438" w:hanging="648"/>
      </w:pPr>
      <w:rPr>
        <w:rFonts w:cs="Times New Roman" w:hint="default"/>
      </w:rPr>
    </w:lvl>
    <w:lvl w:ilvl="4">
      <w:start w:val="1"/>
      <w:numFmt w:val="decimal"/>
      <w:lvlText w:val="%1.%2.%3.%4.%5."/>
      <w:lvlJc w:val="left"/>
      <w:pPr>
        <w:ind w:left="2942" w:hanging="792"/>
      </w:pPr>
      <w:rPr>
        <w:rFonts w:cs="Times New Roman" w:hint="default"/>
      </w:rPr>
    </w:lvl>
    <w:lvl w:ilvl="5">
      <w:start w:val="1"/>
      <w:numFmt w:val="decimal"/>
      <w:lvlText w:val="%1.%2.%3.%4.%5.%6."/>
      <w:lvlJc w:val="left"/>
      <w:pPr>
        <w:ind w:left="3446" w:hanging="936"/>
      </w:pPr>
      <w:rPr>
        <w:rFonts w:cs="Times New Roman" w:hint="default"/>
      </w:rPr>
    </w:lvl>
    <w:lvl w:ilvl="6">
      <w:start w:val="1"/>
      <w:numFmt w:val="decimal"/>
      <w:lvlText w:val="%1.%2.%3.%4.%5.%6.%7."/>
      <w:lvlJc w:val="left"/>
      <w:pPr>
        <w:ind w:left="3950" w:hanging="1080"/>
      </w:pPr>
      <w:rPr>
        <w:rFonts w:cs="Times New Roman" w:hint="default"/>
      </w:rPr>
    </w:lvl>
    <w:lvl w:ilvl="7">
      <w:start w:val="1"/>
      <w:numFmt w:val="decimal"/>
      <w:lvlText w:val="%1.%2.%3.%4.%5.%6.%7.%8."/>
      <w:lvlJc w:val="left"/>
      <w:pPr>
        <w:ind w:left="4454" w:hanging="1224"/>
      </w:pPr>
      <w:rPr>
        <w:rFonts w:cs="Times New Roman" w:hint="default"/>
      </w:rPr>
    </w:lvl>
    <w:lvl w:ilvl="8">
      <w:start w:val="1"/>
      <w:numFmt w:val="decimal"/>
      <w:lvlText w:val="%1.%2.%3.%4.%5.%6.%7.%8.%9."/>
      <w:lvlJc w:val="left"/>
      <w:pPr>
        <w:ind w:left="5030" w:hanging="1440"/>
      </w:pPr>
      <w:rPr>
        <w:rFonts w:cs="Times New Roman"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Calibri" w:hAnsi="Calibri" w:cs="Times New Roman" w:hint="default"/>
        <w:b/>
        <w:i w:val="0"/>
        <w:color w:val="407EC9"/>
        <w:sz w:val="28"/>
      </w:rPr>
    </w:lvl>
    <w:lvl w:ilvl="1">
      <w:start w:val="1"/>
      <w:numFmt w:val="decimal"/>
      <w:pStyle w:val="ANNEXFHEAD2"/>
      <w:lvlText w:val="F %1.%2"/>
      <w:lvlJc w:val="left"/>
      <w:pPr>
        <w:tabs>
          <w:tab w:val="num" w:pos="0"/>
        </w:tabs>
        <w:ind w:left="851" w:hanging="851"/>
      </w:pPr>
      <w:rPr>
        <w:rFonts w:ascii="Calibri" w:hAnsi="Calibri" w:cs="Times New Roman" w:hint="default"/>
        <w:b/>
        <w:i w:val="0"/>
        <w:color w:val="407EC9"/>
        <w:sz w:val="24"/>
      </w:rPr>
    </w:lvl>
    <w:lvl w:ilvl="2">
      <w:start w:val="1"/>
      <w:numFmt w:val="decimal"/>
      <w:pStyle w:val="ANNEXFHEAD3"/>
      <w:lvlText w:val="F %1.%2.%3"/>
      <w:lvlJc w:val="left"/>
      <w:pPr>
        <w:tabs>
          <w:tab w:val="num" w:pos="0"/>
        </w:tabs>
        <w:ind w:left="992" w:hanging="992"/>
      </w:pPr>
      <w:rPr>
        <w:rFonts w:ascii="Calibri" w:hAnsi="Calibri" w:cs="Times New Roman" w:hint="default"/>
        <w:b/>
        <w:i w:val="0"/>
        <w:sz w:val="22"/>
      </w:rPr>
    </w:lvl>
    <w:lvl w:ilvl="3">
      <w:start w:val="1"/>
      <w:numFmt w:val="decimal"/>
      <w:pStyle w:val="AnnexFHead4"/>
      <w:lvlText w:val="F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Calibri" w:hAnsi="Calibri" w:cs="Times New Roman" w:hint="default"/>
        <w:b/>
        <w:i w:val="0"/>
        <w:color w:val="407EC9"/>
        <w:sz w:val="28"/>
      </w:rPr>
    </w:lvl>
    <w:lvl w:ilvl="1">
      <w:start w:val="1"/>
      <w:numFmt w:val="decimal"/>
      <w:pStyle w:val="ANNEXEHEAD2"/>
      <w:lvlText w:val="E %1.%2"/>
      <w:lvlJc w:val="left"/>
      <w:pPr>
        <w:tabs>
          <w:tab w:val="num" w:pos="0"/>
        </w:tabs>
        <w:ind w:left="851" w:hanging="851"/>
      </w:pPr>
      <w:rPr>
        <w:rFonts w:ascii="Calibri" w:hAnsi="Calibri" w:cs="Times New Roman" w:hint="default"/>
        <w:b/>
        <w:i w:val="0"/>
        <w:color w:val="407EC9"/>
        <w:sz w:val="24"/>
      </w:rPr>
    </w:lvl>
    <w:lvl w:ilvl="2">
      <w:start w:val="1"/>
      <w:numFmt w:val="decimal"/>
      <w:pStyle w:val="ANNEXEHEAD3"/>
      <w:lvlText w:val="E %1.%2.%3"/>
      <w:lvlJc w:val="left"/>
      <w:pPr>
        <w:tabs>
          <w:tab w:val="num" w:pos="0"/>
        </w:tabs>
        <w:ind w:left="992" w:hanging="992"/>
      </w:pPr>
      <w:rPr>
        <w:rFonts w:ascii="Calibri" w:hAnsi="Calibri" w:cs="Times New Roman" w:hint="default"/>
        <w:b/>
        <w:i w:val="0"/>
        <w:sz w:val="22"/>
      </w:rPr>
    </w:lvl>
    <w:lvl w:ilvl="3">
      <w:start w:val="1"/>
      <w:numFmt w:val="decimal"/>
      <w:lvlText w:val="E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15:restartNumberingAfterBreak="0">
    <w:nsid w:val="18885E4D"/>
    <w:multiLevelType w:val="hybridMultilevel"/>
    <w:tmpl w:val="110EB4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Calibri" w:hAnsi="Calibri" w:cs="Times New Roman"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Calibri" w:hAnsi="Calibri"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0701690"/>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15:restartNumberingAfterBreak="0">
    <w:nsid w:val="20F6462E"/>
    <w:multiLevelType w:val="hybridMultilevel"/>
    <w:tmpl w:val="40C41C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1211C69"/>
    <w:multiLevelType w:val="hybridMultilevel"/>
    <w:tmpl w:val="265E60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Calibri" w:hAnsi="Calibri" w:cs="Times New Roman" w:hint="default"/>
        <w:b/>
        <w:i/>
        <w:sz w:val="22"/>
        <w:u w:val="singl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4935EF6"/>
    <w:multiLevelType w:val="hybridMultilevel"/>
    <w:tmpl w:val="9EE666EC"/>
    <w:lvl w:ilvl="0" w:tplc="B15804F6">
      <w:start w:val="1"/>
      <w:numFmt w:val="bullet"/>
      <w:lvlText w:val=""/>
      <w:lvlJc w:val="left"/>
      <w:pPr>
        <w:ind w:left="400" w:hanging="400"/>
      </w:pPr>
      <w:rPr>
        <w:rFonts w:ascii="Wingdings" w:hAnsi="Wingdings" w:hint="default"/>
        <w:sz w:val="1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Calibri" w:hAnsi="Calibri" w:cs="Times New Roman" w:hint="default"/>
        <w:b/>
        <w:i w:val="0"/>
        <w:caps/>
        <w:color w:val="407EC9"/>
        <w:sz w:val="24"/>
      </w:rPr>
    </w:lvl>
    <w:lvl w:ilvl="2">
      <w:start w:val="1"/>
      <w:numFmt w:val="decimal"/>
      <w:pStyle w:val="AnnexJHead3"/>
      <w:lvlText w:val="J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cs="Times New Roman"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cs="Times New Roman"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cs="Times New Roman" w:hint="default"/>
        <w:b/>
        <w:i w:val="0"/>
        <w:caps w:val="0"/>
        <w:strike w:val="0"/>
        <w:dstrike w:val="0"/>
        <w:vanish w:val="0"/>
        <w:color w:val="407EDA"/>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2F1167D0"/>
    <w:multiLevelType w:val="hybridMultilevel"/>
    <w:tmpl w:val="C97AE8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249550D"/>
    <w:multiLevelType w:val="hybridMultilevel"/>
    <w:tmpl w:val="2A7E73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Calibri" w:hAnsi="Calibri" w:cs="Times New Roman" w:hint="default"/>
        <w:b/>
        <w:i w:val="0"/>
        <w:caps/>
        <w:color w:val="407EC9"/>
        <w:sz w:val="24"/>
      </w:rPr>
    </w:lvl>
    <w:lvl w:ilvl="2">
      <w:start w:val="1"/>
      <w:numFmt w:val="decimal"/>
      <w:pStyle w:val="AnnexIHead3"/>
      <w:lvlText w:val="I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cs="Times New Roman"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cs="Times New Roman"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cs="Times New Roman" w:hint="default"/>
        <w:b/>
        <w:i w:val="0"/>
        <w:caps w:val="0"/>
        <w:strike w:val="0"/>
        <w:dstrike w:val="0"/>
        <w:vanish w:val="0"/>
        <w:color w:val="407EDA"/>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38FB2F55"/>
    <w:multiLevelType w:val="hybridMultilevel"/>
    <w:tmpl w:val="0512BBB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8" w15:restartNumberingAfterBreak="0">
    <w:nsid w:val="39180466"/>
    <w:multiLevelType w:val="multilevel"/>
    <w:tmpl w:val="C03EB68E"/>
    <w:lvl w:ilvl="0">
      <w:start w:val="1"/>
      <w:numFmt w:val="decimal"/>
      <w:lvlText w:val="%1"/>
      <w:lvlJc w:val="left"/>
      <w:pPr>
        <w:tabs>
          <w:tab w:val="num" w:pos="0"/>
        </w:tabs>
        <w:ind w:left="567" w:hanging="567"/>
      </w:pPr>
      <w:rPr>
        <w:rFonts w:ascii="Calibri" w:hAnsi="Calibri" w:cs="Times New Roman" w:hint="default"/>
        <w:b w:val="0"/>
        <w:i w:val="0"/>
        <w:sz w:val="22"/>
      </w:rPr>
    </w:lvl>
    <w:lvl w:ilvl="1">
      <w:start w:val="1"/>
      <w:numFmt w:val="bullet"/>
      <w:lvlText w:val=""/>
      <w:lvlJc w:val="left"/>
      <w:pPr>
        <w:tabs>
          <w:tab w:val="num" w:pos="0"/>
        </w:tabs>
        <w:ind w:left="1134" w:hanging="567"/>
      </w:pPr>
      <w:rPr>
        <w:rFonts w:ascii="Symbol" w:hAnsi="Symbol" w:hint="default"/>
        <w:b w:val="0"/>
        <w:i w:val="0"/>
        <w:sz w:val="22"/>
      </w:rPr>
    </w:lvl>
    <w:lvl w:ilvl="2">
      <w:start w:val="1"/>
      <w:numFmt w:val="lowerRoman"/>
      <w:lvlText w:val="%3"/>
      <w:lvlJc w:val="left"/>
      <w:pPr>
        <w:ind w:left="567" w:firstLine="567"/>
      </w:pPr>
      <w:rPr>
        <w:rFonts w:ascii="Calibri" w:hAnsi="Calibri"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Calibri" w:hAnsi="Calibri" w:cs="Times New Roman" w:hint="default"/>
        <w:b/>
        <w:i w:val="0"/>
        <w:caps/>
        <w:color w:val="407EC9"/>
        <w:sz w:val="24"/>
      </w:rPr>
    </w:lvl>
    <w:lvl w:ilvl="2">
      <w:start w:val="1"/>
      <w:numFmt w:val="decimal"/>
      <w:pStyle w:val="AnnexDHead3"/>
      <w:lvlText w:val="D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3DCC6F12"/>
    <w:multiLevelType w:val="hybridMultilevel"/>
    <w:tmpl w:val="C506EE7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Calibri" w:hAnsi="Calibri" w:cs="Times New Roman"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41DB21B7"/>
    <w:multiLevelType w:val="hybridMultilevel"/>
    <w:tmpl w:val="35A8C9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cs="Times New Roman"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Times New Roman" w:hint="default"/>
        <w:b/>
        <w:i w:val="0"/>
        <w:caps/>
        <w:strike w:val="0"/>
        <w:dstrike w:val="0"/>
        <w:vanish w:val="0"/>
        <w:color w:val="407EC9"/>
        <w:sz w:val="24"/>
        <w:u w:val="none"/>
        <w:vertAlign w:val="baseline"/>
      </w:rPr>
    </w:lvl>
    <w:lvl w:ilvl="2">
      <w:start w:val="1"/>
      <w:numFmt w:val="decimal"/>
      <w:pStyle w:val="Listi"/>
      <w:lvlText w:val="A %1.%2.%3."/>
      <w:lvlJc w:val="left"/>
      <w:pPr>
        <w:ind w:left="992" w:hanging="992"/>
      </w:pPr>
      <w:rPr>
        <w:rFonts w:ascii="Calibri" w:hAnsi="Calibri" w:cs="Times New Roman"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cs="Times New Roman" w:hint="default"/>
        <w:b/>
        <w:i w:val="0"/>
        <w:caps w:val="0"/>
        <w:strike w:val="0"/>
        <w:dstrike w:val="0"/>
        <w:vanish w:val="0"/>
        <w:color w:val="407EC9"/>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46893A3E"/>
    <w:multiLevelType w:val="hybridMultilevel"/>
    <w:tmpl w:val="17AC6A86"/>
    <w:lvl w:ilvl="0" w:tplc="B15804F6">
      <w:start w:val="1"/>
      <w:numFmt w:val="bullet"/>
      <w:lvlText w:val=""/>
      <w:lvlJc w:val="left"/>
      <w:pPr>
        <w:ind w:left="400" w:hanging="400"/>
      </w:pPr>
      <w:rPr>
        <w:rFonts w:ascii="Wingdings" w:hAnsi="Wingdings" w:hint="default"/>
        <w:sz w:val="1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Calibri" w:hAnsi="Calibri" w:cs="Times New Roman" w:hint="default"/>
        <w:b/>
        <w:i w:val="0"/>
        <w:caps/>
        <w:color w:val="407EC9"/>
        <w:sz w:val="24"/>
      </w:rPr>
    </w:lvl>
    <w:lvl w:ilvl="2">
      <w:start w:val="1"/>
      <w:numFmt w:val="decimal"/>
      <w:pStyle w:val="AnnexKHead3"/>
      <w:lvlText w:val="K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15:restartNumberingAfterBreak="0">
    <w:nsid w:val="57872006"/>
    <w:multiLevelType w:val="multilevel"/>
    <w:tmpl w:val="60529A18"/>
    <w:lvl w:ilvl="0">
      <w:start w:val="1"/>
      <w:numFmt w:val="decimal"/>
      <w:lvlText w:val="E %1"/>
      <w:lvlJc w:val="left"/>
      <w:pPr>
        <w:tabs>
          <w:tab w:val="num" w:pos="0"/>
        </w:tabs>
        <w:ind w:left="709" w:hanging="709"/>
      </w:pPr>
      <w:rPr>
        <w:rFonts w:ascii="Calibri" w:hAnsi="Calibri" w:cs="Times New Roman" w:hint="default"/>
        <w:b/>
        <w:i w:val="0"/>
        <w:color w:val="407EC9"/>
        <w:sz w:val="28"/>
      </w:rPr>
    </w:lvl>
    <w:lvl w:ilvl="1">
      <w:start w:val="1"/>
      <w:numFmt w:val="decimal"/>
      <w:lvlText w:val="E %1.%2"/>
      <w:lvlJc w:val="left"/>
      <w:pPr>
        <w:tabs>
          <w:tab w:val="num" w:pos="0"/>
        </w:tabs>
        <w:ind w:left="851" w:hanging="851"/>
      </w:pPr>
      <w:rPr>
        <w:rFonts w:ascii="Calibri" w:hAnsi="Calibri" w:cs="Times New Roman" w:hint="default"/>
        <w:b/>
        <w:i w:val="0"/>
        <w:color w:val="407EC9"/>
        <w:sz w:val="24"/>
      </w:rPr>
    </w:lvl>
    <w:lvl w:ilvl="2">
      <w:start w:val="1"/>
      <w:numFmt w:val="decimal"/>
      <w:lvlText w:val="E %1.%2.%3"/>
      <w:lvlJc w:val="left"/>
      <w:pPr>
        <w:tabs>
          <w:tab w:val="num" w:pos="0"/>
        </w:tabs>
        <w:ind w:left="992" w:hanging="992"/>
      </w:pPr>
      <w:rPr>
        <w:rFonts w:ascii="Calibri" w:hAnsi="Calibri" w:cs="Times New Roman" w:hint="default"/>
        <w:b/>
        <w:i w:val="0"/>
        <w:sz w:val="22"/>
      </w:rPr>
    </w:lvl>
    <w:lvl w:ilvl="3">
      <w:start w:val="1"/>
      <w:numFmt w:val="decimal"/>
      <w:pStyle w:val="AnnexEHead4"/>
      <w:lvlText w:val="E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8"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9" w15:restartNumberingAfterBreak="0">
    <w:nsid w:val="5C167E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Calibri" w:hAnsi="Calibri" w:cs="Times New Roman" w:hint="default"/>
        <w:b/>
        <w:i w:val="0"/>
        <w:caps/>
        <w:color w:val="407EC9"/>
        <w:sz w:val="24"/>
      </w:rPr>
    </w:lvl>
    <w:lvl w:ilvl="2">
      <w:start w:val="1"/>
      <w:numFmt w:val="decimal"/>
      <w:pStyle w:val="AnnexLHead3"/>
      <w:lvlText w:val="L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5D69613D"/>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42" w15:restartNumberingAfterBreak="0">
    <w:nsid w:val="616240BB"/>
    <w:multiLevelType w:val="hybridMultilevel"/>
    <w:tmpl w:val="10CCC5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5152730"/>
    <w:multiLevelType w:val="hybridMultilevel"/>
    <w:tmpl w:val="0C6AAF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7AB4D84"/>
    <w:multiLevelType w:val="multilevel"/>
    <w:tmpl w:val="7F9E67C4"/>
    <w:lvl w:ilvl="0">
      <w:start w:val="1"/>
      <w:numFmt w:val="decimal"/>
      <w:pStyle w:val="Heading1"/>
      <w:lvlText w:val="%1."/>
      <w:lvlJc w:val="left"/>
      <w:pPr>
        <w:tabs>
          <w:tab w:val="num" w:pos="0"/>
        </w:tabs>
        <w:ind w:left="709" w:hanging="709"/>
      </w:pPr>
      <w:rPr>
        <w:rFonts w:ascii="Calibri" w:hAnsi="Calibri" w:cs="Times New Roman" w:hint="default"/>
        <w:b/>
        <w:i w:val="0"/>
        <w:color w:val="407EC9"/>
        <w:sz w:val="28"/>
      </w:rPr>
    </w:lvl>
    <w:lvl w:ilvl="1">
      <w:start w:val="1"/>
      <w:numFmt w:val="decimal"/>
      <w:pStyle w:val="Heading2"/>
      <w:lvlText w:val="%1.%2."/>
      <w:lvlJc w:val="left"/>
      <w:pPr>
        <w:tabs>
          <w:tab w:val="num" w:pos="0"/>
        </w:tabs>
        <w:ind w:left="851" w:hanging="851"/>
      </w:pPr>
      <w:rPr>
        <w:rFonts w:ascii="Calibri" w:hAnsi="Calibri" w:cs="Times New Roman" w:hint="default"/>
        <w:b/>
        <w:i w:val="0"/>
        <w:color w:val="407EC9"/>
        <w:sz w:val="24"/>
      </w:rPr>
    </w:lvl>
    <w:lvl w:ilvl="2">
      <w:start w:val="1"/>
      <w:numFmt w:val="decimal"/>
      <w:pStyle w:val="Heading3"/>
      <w:lvlText w:val="%1.%2.%3."/>
      <w:lvlJc w:val="left"/>
      <w:pPr>
        <w:tabs>
          <w:tab w:val="num" w:pos="0"/>
        </w:tabs>
        <w:ind w:left="992" w:hanging="992"/>
      </w:pPr>
      <w:rPr>
        <w:rFonts w:ascii="Calibri" w:hAnsi="Calibri" w:cs="Times New Roman" w:hint="default"/>
        <w:b/>
        <w:i w:val="0"/>
        <w:color w:val="407EC9"/>
        <w:sz w:val="22"/>
      </w:rPr>
    </w:lvl>
    <w:lvl w:ilvl="3">
      <w:start w:val="1"/>
      <w:numFmt w:val="decimal"/>
      <w:pStyle w:val="Heading4"/>
      <w:lvlText w:val="%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5" w15:restartNumberingAfterBreak="0">
    <w:nsid w:val="73183A5B"/>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B48ABCF6"/>
    <w:lvl w:ilvl="0">
      <w:start w:val="1"/>
      <w:numFmt w:val="decimal"/>
      <w:lvlText w:val="%1"/>
      <w:lvlJc w:val="left"/>
      <w:pPr>
        <w:tabs>
          <w:tab w:val="num" w:pos="0"/>
        </w:tabs>
        <w:ind w:left="567" w:hanging="567"/>
      </w:pPr>
      <w:rPr>
        <w:rFonts w:ascii="Calibri" w:hAnsi="Calibri" w:cs="Times New Roman" w:hint="default"/>
        <w:b w:val="0"/>
        <w:i w:val="0"/>
        <w:sz w:val="22"/>
      </w:rPr>
    </w:lvl>
    <w:lvl w:ilvl="1">
      <w:start w:val="1"/>
      <w:numFmt w:val="lowerLetter"/>
      <w:lvlText w:val="%2"/>
      <w:lvlJc w:val="left"/>
      <w:pPr>
        <w:tabs>
          <w:tab w:val="num" w:pos="0"/>
        </w:tabs>
        <w:ind w:left="1134" w:hanging="567"/>
      </w:pPr>
      <w:rPr>
        <w:rFonts w:ascii="Calibri" w:hAnsi="Calibri" w:cs="Times New Roman" w:hint="default"/>
        <w:b w:val="0"/>
        <w:i w:val="0"/>
        <w:sz w:val="22"/>
      </w:rPr>
    </w:lvl>
    <w:lvl w:ilvl="2">
      <w:start w:val="1"/>
      <w:numFmt w:val="lowerRoman"/>
      <w:lvlText w:val="%3"/>
      <w:lvlJc w:val="left"/>
      <w:pPr>
        <w:ind w:left="567" w:firstLine="567"/>
      </w:pPr>
      <w:rPr>
        <w:rFonts w:ascii="Calibri" w:hAnsi="Calibri"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Calibri" w:hAnsi="Calibri" w:cs="Times New Roman" w:hint="default"/>
        <w:b/>
        <w:i w:val="0"/>
        <w:color w:val="407EC9"/>
        <w:sz w:val="28"/>
      </w:rPr>
    </w:lvl>
    <w:lvl w:ilvl="1">
      <w:start w:val="1"/>
      <w:numFmt w:val="decimal"/>
      <w:pStyle w:val="ANNEXGHEAD2"/>
      <w:lvlText w:val="G %1.%2"/>
      <w:lvlJc w:val="left"/>
      <w:pPr>
        <w:tabs>
          <w:tab w:val="num" w:pos="0"/>
        </w:tabs>
        <w:ind w:left="851" w:hanging="851"/>
      </w:pPr>
      <w:rPr>
        <w:rFonts w:ascii="Calibri" w:hAnsi="Calibri" w:cs="Times New Roman" w:hint="default"/>
        <w:b/>
        <w:i w:val="0"/>
        <w:color w:val="407EC9"/>
        <w:sz w:val="24"/>
      </w:rPr>
    </w:lvl>
    <w:lvl w:ilvl="2">
      <w:start w:val="1"/>
      <w:numFmt w:val="decimal"/>
      <w:pStyle w:val="ANNEXGHEAD3"/>
      <w:lvlText w:val="G %1.%2.%3"/>
      <w:lvlJc w:val="left"/>
      <w:pPr>
        <w:tabs>
          <w:tab w:val="num" w:pos="0"/>
        </w:tabs>
        <w:ind w:left="992" w:hanging="992"/>
      </w:pPr>
      <w:rPr>
        <w:rFonts w:ascii="Calibri" w:hAnsi="Calibri" w:cs="Times New Roman" w:hint="default"/>
        <w:b/>
        <w:i w:val="0"/>
        <w:color w:val="407EC9"/>
        <w:sz w:val="22"/>
      </w:rPr>
    </w:lvl>
    <w:lvl w:ilvl="3">
      <w:start w:val="1"/>
      <w:numFmt w:val="decimal"/>
      <w:pStyle w:val="AnnexGHead4"/>
      <w:lvlText w:val="G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9" w15:restartNumberingAfterBreak="0">
    <w:nsid w:val="7B22132A"/>
    <w:multiLevelType w:val="hybridMultilevel"/>
    <w:tmpl w:val="BDD07E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35"/>
  </w:num>
  <w:num w:numId="10">
    <w:abstractNumId w:val="50"/>
  </w:num>
  <w:num w:numId="11">
    <w:abstractNumId w:val="7"/>
  </w:num>
  <w:num w:numId="12">
    <w:abstractNumId w:val="26"/>
  </w:num>
  <w:num w:numId="13">
    <w:abstractNumId w:val="21"/>
  </w:num>
  <w:num w:numId="14">
    <w:abstractNumId w:val="8"/>
  </w:num>
  <w:num w:numId="15">
    <w:abstractNumId w:val="19"/>
  </w:num>
  <w:num w:numId="16">
    <w:abstractNumId w:val="31"/>
  </w:num>
  <w:num w:numId="17">
    <w:abstractNumId w:val="6"/>
  </w:num>
  <w:num w:numId="18">
    <w:abstractNumId w:val="17"/>
  </w:num>
  <w:num w:numId="19">
    <w:abstractNumId w:val="22"/>
  </w:num>
  <w:num w:numId="20">
    <w:abstractNumId w:val="4"/>
  </w:num>
  <w:num w:numId="21">
    <w:abstractNumId w:val="33"/>
  </w:num>
  <w:num w:numId="22">
    <w:abstractNumId w:val="1"/>
  </w:num>
  <w:num w:numId="23">
    <w:abstractNumId w:val="44"/>
  </w:num>
  <w:num w:numId="24">
    <w:abstractNumId w:val="46"/>
  </w:num>
  <w:num w:numId="25">
    <w:abstractNumId w:val="13"/>
  </w:num>
  <w:num w:numId="26">
    <w:abstractNumId w:val="12"/>
  </w:num>
  <w:num w:numId="27">
    <w:abstractNumId w:val="47"/>
  </w:num>
  <w:num w:numId="28">
    <w:abstractNumId w:val="29"/>
  </w:num>
  <w:num w:numId="29">
    <w:abstractNumId w:val="3"/>
  </w:num>
  <w:num w:numId="30">
    <w:abstractNumId w:val="10"/>
  </w:num>
  <w:num w:numId="31">
    <w:abstractNumId w:val="37"/>
  </w:num>
  <w:num w:numId="32">
    <w:abstractNumId w:val="9"/>
  </w:num>
  <w:num w:numId="33">
    <w:abstractNumId w:val="48"/>
  </w:num>
  <w:num w:numId="34">
    <w:abstractNumId w:val="2"/>
  </w:num>
  <w:num w:numId="35">
    <w:abstractNumId w:val="25"/>
  </w:num>
  <w:num w:numId="36">
    <w:abstractNumId w:val="20"/>
  </w:num>
  <w:num w:numId="37">
    <w:abstractNumId w:val="36"/>
  </w:num>
  <w:num w:numId="38">
    <w:abstractNumId w:val="40"/>
  </w:num>
  <w:num w:numId="39">
    <w:abstractNumId w:val="5"/>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23"/>
  </w:num>
  <w:num w:numId="48">
    <w:abstractNumId w:val="45"/>
  </w:num>
  <w:num w:numId="49">
    <w:abstractNumId w:val="41"/>
  </w:num>
  <w:num w:numId="50">
    <w:abstractNumId w:val="14"/>
  </w:num>
  <w:num w:numId="51">
    <w:abstractNumId w:val="39"/>
  </w:num>
  <w:num w:numId="52">
    <w:abstractNumId w:val="42"/>
  </w:num>
  <w:num w:numId="53">
    <w:abstractNumId w:val="15"/>
  </w:num>
  <w:num w:numId="54">
    <w:abstractNumId w:val="49"/>
  </w:num>
  <w:num w:numId="55">
    <w:abstractNumId w:val="28"/>
  </w:num>
  <w:num w:numId="56">
    <w:abstractNumId w:val="44"/>
  </w:num>
  <w:num w:numId="57">
    <w:abstractNumId w:val="44"/>
  </w:num>
  <w:num w:numId="58">
    <w:abstractNumId w:val="38"/>
  </w:num>
  <w:num w:numId="59">
    <w:abstractNumId w:val="30"/>
  </w:num>
  <w:num w:numId="60">
    <w:abstractNumId w:val="27"/>
  </w:num>
  <w:num w:numId="61">
    <w:abstractNumId w:val="11"/>
  </w:num>
  <w:num w:numId="62">
    <w:abstractNumId w:val="18"/>
  </w:num>
  <w:num w:numId="63">
    <w:abstractNumId w:val="34"/>
  </w:num>
  <w:num w:numId="64">
    <w:abstractNumId w:val="44"/>
  </w:num>
  <w:num w:numId="65">
    <w:abstractNumId w:val="44"/>
  </w:num>
  <w:num w:numId="66">
    <w:abstractNumId w:val="44"/>
  </w:num>
  <w:num w:numId="67">
    <w:abstractNumId w:val="44"/>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4"/>
  </w:num>
  <w:num w:numId="73">
    <w:abstractNumId w:val="44"/>
  </w:num>
  <w:num w:numId="74">
    <w:abstractNumId w:val="44"/>
  </w:num>
  <w:num w:numId="75">
    <w:abstractNumId w:val="44"/>
  </w:num>
  <w:num w:numId="76">
    <w:abstractNumId w:val="44"/>
  </w:num>
  <w:num w:numId="77">
    <w:abstractNumId w:val="44"/>
  </w:num>
  <w:num w:numId="78">
    <w:abstractNumId w:val="44"/>
  </w:num>
  <w:num w:numId="79">
    <w:abstractNumId w:val="44"/>
  </w:num>
  <w:num w:numId="80">
    <w:abstractNumId w:val="44"/>
  </w:num>
  <w:num w:numId="81">
    <w:abstractNumId w:val="44"/>
  </w:num>
  <w:num w:numId="82">
    <w:abstractNumId w:val="44"/>
  </w:num>
  <w:num w:numId="83">
    <w:abstractNumId w:val="44"/>
  </w:num>
  <w:num w:numId="84">
    <w:abstractNumId w:val="44"/>
  </w:num>
  <w:num w:numId="85">
    <w:abstractNumId w:val="44"/>
  </w:num>
  <w:num w:numId="86">
    <w:abstractNumId w:val="44"/>
  </w:num>
  <w:num w:numId="87">
    <w:abstractNumId w:val="44"/>
  </w:num>
  <w:num w:numId="88">
    <w:abstractNumId w:val="44"/>
  </w:num>
  <w:num w:numId="89">
    <w:abstractNumId w:val="44"/>
  </w:num>
  <w:num w:numId="90">
    <w:abstractNumId w:val="44"/>
  </w:num>
  <w:num w:numId="91">
    <w:abstractNumId w:val="44"/>
  </w:num>
  <w:num w:numId="92">
    <w:abstractNumId w:val="44"/>
  </w:num>
  <w:num w:numId="93">
    <w:abstractNumId w:val="44"/>
  </w:num>
  <w:num w:numId="94">
    <w:abstractNumId w:val="44"/>
  </w:num>
  <w:num w:numId="95">
    <w:abstractNumId w:val="44"/>
  </w:num>
  <w:num w:numId="96">
    <w:abstractNumId w:val="24"/>
  </w:num>
  <w:num w:numId="97">
    <w:abstractNumId w:val="3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B6"/>
    <w:rsid w:val="00004BE8"/>
    <w:rsid w:val="00005562"/>
    <w:rsid w:val="000106ED"/>
    <w:rsid w:val="00010B32"/>
    <w:rsid w:val="0001616D"/>
    <w:rsid w:val="00016839"/>
    <w:rsid w:val="000174F9"/>
    <w:rsid w:val="000249C2"/>
    <w:rsid w:val="000258F6"/>
    <w:rsid w:val="000276FD"/>
    <w:rsid w:val="00034495"/>
    <w:rsid w:val="000379A7"/>
    <w:rsid w:val="00037D72"/>
    <w:rsid w:val="00040EB8"/>
    <w:rsid w:val="00042FE3"/>
    <w:rsid w:val="000439A4"/>
    <w:rsid w:val="00053F3A"/>
    <w:rsid w:val="0005449E"/>
    <w:rsid w:val="00054B37"/>
    <w:rsid w:val="00055256"/>
    <w:rsid w:val="00057B6D"/>
    <w:rsid w:val="00061A7B"/>
    <w:rsid w:val="00071679"/>
    <w:rsid w:val="000726C0"/>
    <w:rsid w:val="0007334F"/>
    <w:rsid w:val="000749CD"/>
    <w:rsid w:val="000752A9"/>
    <w:rsid w:val="00076371"/>
    <w:rsid w:val="00076589"/>
    <w:rsid w:val="00083123"/>
    <w:rsid w:val="00084D38"/>
    <w:rsid w:val="0008654C"/>
    <w:rsid w:val="000902A0"/>
    <w:rsid w:val="000904ED"/>
    <w:rsid w:val="00091545"/>
    <w:rsid w:val="00092CEE"/>
    <w:rsid w:val="00095DB1"/>
    <w:rsid w:val="00095F42"/>
    <w:rsid w:val="000A0747"/>
    <w:rsid w:val="000A1A40"/>
    <w:rsid w:val="000A27A8"/>
    <w:rsid w:val="000A4752"/>
    <w:rsid w:val="000A5B99"/>
    <w:rsid w:val="000A7107"/>
    <w:rsid w:val="000B2356"/>
    <w:rsid w:val="000C17B0"/>
    <w:rsid w:val="000C5BB8"/>
    <w:rsid w:val="000C711B"/>
    <w:rsid w:val="000D2431"/>
    <w:rsid w:val="000D4F2C"/>
    <w:rsid w:val="000D7BC3"/>
    <w:rsid w:val="000D7F9C"/>
    <w:rsid w:val="000E3954"/>
    <w:rsid w:val="000E3E52"/>
    <w:rsid w:val="000E53D3"/>
    <w:rsid w:val="000F0F9F"/>
    <w:rsid w:val="000F1D9C"/>
    <w:rsid w:val="000F3F43"/>
    <w:rsid w:val="000F58ED"/>
    <w:rsid w:val="00101E1E"/>
    <w:rsid w:val="00105326"/>
    <w:rsid w:val="00113D5B"/>
    <w:rsid w:val="00113F8F"/>
    <w:rsid w:val="001225FA"/>
    <w:rsid w:val="00122EBD"/>
    <w:rsid w:val="0012412B"/>
    <w:rsid w:val="001349DB"/>
    <w:rsid w:val="0013530C"/>
    <w:rsid w:val="00135AEB"/>
    <w:rsid w:val="00136E58"/>
    <w:rsid w:val="0014192B"/>
    <w:rsid w:val="001439D5"/>
    <w:rsid w:val="00144992"/>
    <w:rsid w:val="0015182C"/>
    <w:rsid w:val="00152563"/>
    <w:rsid w:val="001547F9"/>
    <w:rsid w:val="001607D8"/>
    <w:rsid w:val="00160ECB"/>
    <w:rsid w:val="00161065"/>
    <w:rsid w:val="00161325"/>
    <w:rsid w:val="0017336B"/>
    <w:rsid w:val="001837BF"/>
    <w:rsid w:val="00184427"/>
    <w:rsid w:val="00184C2E"/>
    <w:rsid w:val="00186AB0"/>
    <w:rsid w:val="001875B1"/>
    <w:rsid w:val="00192FE1"/>
    <w:rsid w:val="00194E31"/>
    <w:rsid w:val="001A0A90"/>
    <w:rsid w:val="001A309A"/>
    <w:rsid w:val="001A4769"/>
    <w:rsid w:val="001B2A35"/>
    <w:rsid w:val="001B339A"/>
    <w:rsid w:val="001C1D36"/>
    <w:rsid w:val="001C2ED2"/>
    <w:rsid w:val="001C650B"/>
    <w:rsid w:val="001C65EE"/>
    <w:rsid w:val="001C72B5"/>
    <w:rsid w:val="001D2E7A"/>
    <w:rsid w:val="001D3992"/>
    <w:rsid w:val="001D4A3E"/>
    <w:rsid w:val="001E19BD"/>
    <w:rsid w:val="001E255E"/>
    <w:rsid w:val="001E416D"/>
    <w:rsid w:val="001E4388"/>
    <w:rsid w:val="001E79CE"/>
    <w:rsid w:val="001F0A75"/>
    <w:rsid w:val="001F1DB7"/>
    <w:rsid w:val="001F396C"/>
    <w:rsid w:val="001F4EF8"/>
    <w:rsid w:val="001F5AB1"/>
    <w:rsid w:val="001F6548"/>
    <w:rsid w:val="001F714E"/>
    <w:rsid w:val="00201337"/>
    <w:rsid w:val="002022EA"/>
    <w:rsid w:val="00202314"/>
    <w:rsid w:val="002044E9"/>
    <w:rsid w:val="00205B17"/>
    <w:rsid w:val="00205D9B"/>
    <w:rsid w:val="00206571"/>
    <w:rsid w:val="00217299"/>
    <w:rsid w:val="002204DA"/>
    <w:rsid w:val="00221129"/>
    <w:rsid w:val="00222D4C"/>
    <w:rsid w:val="0022371A"/>
    <w:rsid w:val="00223AB4"/>
    <w:rsid w:val="00224136"/>
    <w:rsid w:val="00225AFD"/>
    <w:rsid w:val="002319C2"/>
    <w:rsid w:val="002357FE"/>
    <w:rsid w:val="00237785"/>
    <w:rsid w:val="00237D3C"/>
    <w:rsid w:val="002447F7"/>
    <w:rsid w:val="00245030"/>
    <w:rsid w:val="00245134"/>
    <w:rsid w:val="00245693"/>
    <w:rsid w:val="00251FB9"/>
    <w:rsid w:val="002520AD"/>
    <w:rsid w:val="0025660A"/>
    <w:rsid w:val="002579E2"/>
    <w:rsid w:val="00257DF8"/>
    <w:rsid w:val="00257E4A"/>
    <w:rsid w:val="0026038D"/>
    <w:rsid w:val="002605CF"/>
    <w:rsid w:val="002628A2"/>
    <w:rsid w:val="0026314D"/>
    <w:rsid w:val="00266413"/>
    <w:rsid w:val="002711BF"/>
    <w:rsid w:val="0027172C"/>
    <w:rsid w:val="0027175D"/>
    <w:rsid w:val="00273B24"/>
    <w:rsid w:val="0028314D"/>
    <w:rsid w:val="00285413"/>
    <w:rsid w:val="00287CCC"/>
    <w:rsid w:val="0029147F"/>
    <w:rsid w:val="00292B04"/>
    <w:rsid w:val="00294A78"/>
    <w:rsid w:val="0029793F"/>
    <w:rsid w:val="002A1560"/>
    <w:rsid w:val="002A1C42"/>
    <w:rsid w:val="002A617C"/>
    <w:rsid w:val="002A71CF"/>
    <w:rsid w:val="002B0DA7"/>
    <w:rsid w:val="002B0EDE"/>
    <w:rsid w:val="002B23D4"/>
    <w:rsid w:val="002B2AF0"/>
    <w:rsid w:val="002B3E9D"/>
    <w:rsid w:val="002B4CB7"/>
    <w:rsid w:val="002C1B12"/>
    <w:rsid w:val="002C1F2B"/>
    <w:rsid w:val="002C4269"/>
    <w:rsid w:val="002C5422"/>
    <w:rsid w:val="002C77F4"/>
    <w:rsid w:val="002D0869"/>
    <w:rsid w:val="002D409A"/>
    <w:rsid w:val="002D78FE"/>
    <w:rsid w:val="002E4993"/>
    <w:rsid w:val="002E5BAC"/>
    <w:rsid w:val="002E6A5E"/>
    <w:rsid w:val="002E7635"/>
    <w:rsid w:val="002F0095"/>
    <w:rsid w:val="002F0D8D"/>
    <w:rsid w:val="002F1352"/>
    <w:rsid w:val="002F1CC0"/>
    <w:rsid w:val="002F265A"/>
    <w:rsid w:val="002F4149"/>
    <w:rsid w:val="002F6370"/>
    <w:rsid w:val="0030413F"/>
    <w:rsid w:val="003041BA"/>
    <w:rsid w:val="00305EFE"/>
    <w:rsid w:val="003111EF"/>
    <w:rsid w:val="00313B4B"/>
    <w:rsid w:val="00313D85"/>
    <w:rsid w:val="00315CE3"/>
    <w:rsid w:val="0031629B"/>
    <w:rsid w:val="0032306A"/>
    <w:rsid w:val="0032507A"/>
    <w:rsid w:val="003251FE"/>
    <w:rsid w:val="003274DB"/>
    <w:rsid w:val="00327FBF"/>
    <w:rsid w:val="00332A7B"/>
    <w:rsid w:val="00333D76"/>
    <w:rsid w:val="003343E0"/>
    <w:rsid w:val="00335E40"/>
    <w:rsid w:val="00336FA7"/>
    <w:rsid w:val="00340C6E"/>
    <w:rsid w:val="00341443"/>
    <w:rsid w:val="00344408"/>
    <w:rsid w:val="00345E37"/>
    <w:rsid w:val="00347494"/>
    <w:rsid w:val="00347F3E"/>
    <w:rsid w:val="0035385E"/>
    <w:rsid w:val="0035491E"/>
    <w:rsid w:val="0035777F"/>
    <w:rsid w:val="00357B5C"/>
    <w:rsid w:val="003621C3"/>
    <w:rsid w:val="0036382D"/>
    <w:rsid w:val="003648B5"/>
    <w:rsid w:val="0036500A"/>
    <w:rsid w:val="00370C7C"/>
    <w:rsid w:val="00373946"/>
    <w:rsid w:val="00380350"/>
    <w:rsid w:val="00380B4E"/>
    <w:rsid w:val="003816E4"/>
    <w:rsid w:val="00386DD9"/>
    <w:rsid w:val="0039131E"/>
    <w:rsid w:val="00392BE8"/>
    <w:rsid w:val="00394ADA"/>
    <w:rsid w:val="003A04A6"/>
    <w:rsid w:val="003A7759"/>
    <w:rsid w:val="003A7F6E"/>
    <w:rsid w:val="003B03EA"/>
    <w:rsid w:val="003B58A3"/>
    <w:rsid w:val="003B659C"/>
    <w:rsid w:val="003C710A"/>
    <w:rsid w:val="003C7C34"/>
    <w:rsid w:val="003D0F37"/>
    <w:rsid w:val="003D2593"/>
    <w:rsid w:val="003D3E4E"/>
    <w:rsid w:val="003D5150"/>
    <w:rsid w:val="003D56A9"/>
    <w:rsid w:val="003D5CA5"/>
    <w:rsid w:val="003E175F"/>
    <w:rsid w:val="003E1AAA"/>
    <w:rsid w:val="003F1901"/>
    <w:rsid w:val="003F1C3A"/>
    <w:rsid w:val="003F7E8D"/>
    <w:rsid w:val="00401762"/>
    <w:rsid w:val="00407591"/>
    <w:rsid w:val="0041086B"/>
    <w:rsid w:val="00414698"/>
    <w:rsid w:val="00423056"/>
    <w:rsid w:val="004232C6"/>
    <w:rsid w:val="00423FD1"/>
    <w:rsid w:val="0042565E"/>
    <w:rsid w:val="004275B2"/>
    <w:rsid w:val="00432C05"/>
    <w:rsid w:val="00436133"/>
    <w:rsid w:val="00440379"/>
    <w:rsid w:val="00441393"/>
    <w:rsid w:val="00442E0D"/>
    <w:rsid w:val="00445A48"/>
    <w:rsid w:val="00447CF0"/>
    <w:rsid w:val="004525C7"/>
    <w:rsid w:val="00456F10"/>
    <w:rsid w:val="00457727"/>
    <w:rsid w:val="004615D9"/>
    <w:rsid w:val="00464582"/>
    <w:rsid w:val="004671EA"/>
    <w:rsid w:val="00474746"/>
    <w:rsid w:val="00475C5A"/>
    <w:rsid w:val="00476942"/>
    <w:rsid w:val="00477576"/>
    <w:rsid w:val="004779F9"/>
    <w:rsid w:val="00477C2B"/>
    <w:rsid w:val="00477D62"/>
    <w:rsid w:val="00480F80"/>
    <w:rsid w:val="00481C39"/>
    <w:rsid w:val="00485B9E"/>
    <w:rsid w:val="004871A2"/>
    <w:rsid w:val="00487684"/>
    <w:rsid w:val="00487DCD"/>
    <w:rsid w:val="00492A8D"/>
    <w:rsid w:val="00492F77"/>
    <w:rsid w:val="00493AB1"/>
    <w:rsid w:val="004944C8"/>
    <w:rsid w:val="00496266"/>
    <w:rsid w:val="004964AC"/>
    <w:rsid w:val="004A0B2E"/>
    <w:rsid w:val="004A0EBF"/>
    <w:rsid w:val="004A0FFA"/>
    <w:rsid w:val="004A2BD0"/>
    <w:rsid w:val="004A420E"/>
    <w:rsid w:val="004A4EC4"/>
    <w:rsid w:val="004A50B4"/>
    <w:rsid w:val="004A5D4E"/>
    <w:rsid w:val="004A6B52"/>
    <w:rsid w:val="004B06D4"/>
    <w:rsid w:val="004B6107"/>
    <w:rsid w:val="004C0E4B"/>
    <w:rsid w:val="004C2CB9"/>
    <w:rsid w:val="004D0735"/>
    <w:rsid w:val="004D0A0F"/>
    <w:rsid w:val="004D2724"/>
    <w:rsid w:val="004D6A9A"/>
    <w:rsid w:val="004D7642"/>
    <w:rsid w:val="004E0BBB"/>
    <w:rsid w:val="004E1D57"/>
    <w:rsid w:val="004E2F16"/>
    <w:rsid w:val="004E35D0"/>
    <w:rsid w:val="004E5519"/>
    <w:rsid w:val="004E5D96"/>
    <w:rsid w:val="004F2BAB"/>
    <w:rsid w:val="004F5930"/>
    <w:rsid w:val="004F6196"/>
    <w:rsid w:val="004F68CF"/>
    <w:rsid w:val="004F78B7"/>
    <w:rsid w:val="0050019A"/>
    <w:rsid w:val="00501686"/>
    <w:rsid w:val="00503044"/>
    <w:rsid w:val="00504D1E"/>
    <w:rsid w:val="00506CC2"/>
    <w:rsid w:val="005164AC"/>
    <w:rsid w:val="00523666"/>
    <w:rsid w:val="00524499"/>
    <w:rsid w:val="00525922"/>
    <w:rsid w:val="00526234"/>
    <w:rsid w:val="00530F92"/>
    <w:rsid w:val="0053197A"/>
    <w:rsid w:val="00533DDE"/>
    <w:rsid w:val="00534F34"/>
    <w:rsid w:val="0053692E"/>
    <w:rsid w:val="00536ABD"/>
    <w:rsid w:val="005378A6"/>
    <w:rsid w:val="00540C61"/>
    <w:rsid w:val="00541FED"/>
    <w:rsid w:val="00543353"/>
    <w:rsid w:val="00544F06"/>
    <w:rsid w:val="00547837"/>
    <w:rsid w:val="00550AFB"/>
    <w:rsid w:val="0055384A"/>
    <w:rsid w:val="00557434"/>
    <w:rsid w:val="005651E8"/>
    <w:rsid w:val="00572AD0"/>
    <w:rsid w:val="00572FE9"/>
    <w:rsid w:val="005805D2"/>
    <w:rsid w:val="005940B8"/>
    <w:rsid w:val="00595415"/>
    <w:rsid w:val="00595933"/>
    <w:rsid w:val="005963A2"/>
    <w:rsid w:val="00597652"/>
    <w:rsid w:val="005A0703"/>
    <w:rsid w:val="005A080B"/>
    <w:rsid w:val="005A324D"/>
    <w:rsid w:val="005B12A5"/>
    <w:rsid w:val="005B4A0A"/>
    <w:rsid w:val="005B6DA6"/>
    <w:rsid w:val="005C161A"/>
    <w:rsid w:val="005C1BCB"/>
    <w:rsid w:val="005C2312"/>
    <w:rsid w:val="005C3085"/>
    <w:rsid w:val="005C4735"/>
    <w:rsid w:val="005C56DA"/>
    <w:rsid w:val="005C5C63"/>
    <w:rsid w:val="005D03E9"/>
    <w:rsid w:val="005D304B"/>
    <w:rsid w:val="005D3AF4"/>
    <w:rsid w:val="005D6663"/>
    <w:rsid w:val="005D6E5D"/>
    <w:rsid w:val="005E18CA"/>
    <w:rsid w:val="005E1C61"/>
    <w:rsid w:val="005E3989"/>
    <w:rsid w:val="005E4659"/>
    <w:rsid w:val="005E573E"/>
    <w:rsid w:val="005E657A"/>
    <w:rsid w:val="005F1386"/>
    <w:rsid w:val="005F17C2"/>
    <w:rsid w:val="005F3F21"/>
    <w:rsid w:val="005F72E4"/>
    <w:rsid w:val="00600C2B"/>
    <w:rsid w:val="00603747"/>
    <w:rsid w:val="0060464E"/>
    <w:rsid w:val="00605F3B"/>
    <w:rsid w:val="0060670C"/>
    <w:rsid w:val="0060673A"/>
    <w:rsid w:val="006076E2"/>
    <w:rsid w:val="006127AC"/>
    <w:rsid w:val="006205EF"/>
    <w:rsid w:val="006218E8"/>
    <w:rsid w:val="006229BD"/>
    <w:rsid w:val="00625F1C"/>
    <w:rsid w:val="00632244"/>
    <w:rsid w:val="00634A78"/>
    <w:rsid w:val="0063619C"/>
    <w:rsid w:val="006406F3"/>
    <w:rsid w:val="00641EC7"/>
    <w:rsid w:val="00642025"/>
    <w:rsid w:val="0064679F"/>
    <w:rsid w:val="00646E87"/>
    <w:rsid w:val="0065107F"/>
    <w:rsid w:val="006539ED"/>
    <w:rsid w:val="00656D9F"/>
    <w:rsid w:val="00661445"/>
    <w:rsid w:val="00661946"/>
    <w:rsid w:val="00662E5F"/>
    <w:rsid w:val="00666061"/>
    <w:rsid w:val="00667424"/>
    <w:rsid w:val="00667792"/>
    <w:rsid w:val="0067154B"/>
    <w:rsid w:val="00671677"/>
    <w:rsid w:val="006744D8"/>
    <w:rsid w:val="006750F2"/>
    <w:rsid w:val="006752D6"/>
    <w:rsid w:val="00675E02"/>
    <w:rsid w:val="00680400"/>
    <w:rsid w:val="00680ECA"/>
    <w:rsid w:val="006832F4"/>
    <w:rsid w:val="00683328"/>
    <w:rsid w:val="0068553C"/>
    <w:rsid w:val="00685F34"/>
    <w:rsid w:val="00692870"/>
    <w:rsid w:val="00695656"/>
    <w:rsid w:val="00697518"/>
    <w:rsid w:val="006975A8"/>
    <w:rsid w:val="006A0E29"/>
    <w:rsid w:val="006A1012"/>
    <w:rsid w:val="006A22ED"/>
    <w:rsid w:val="006A4232"/>
    <w:rsid w:val="006B458C"/>
    <w:rsid w:val="006B61EF"/>
    <w:rsid w:val="006C0FE7"/>
    <w:rsid w:val="006C1376"/>
    <w:rsid w:val="006C48F9"/>
    <w:rsid w:val="006C5833"/>
    <w:rsid w:val="006C6C6E"/>
    <w:rsid w:val="006C7DD5"/>
    <w:rsid w:val="006D2532"/>
    <w:rsid w:val="006D2BA1"/>
    <w:rsid w:val="006D2BD7"/>
    <w:rsid w:val="006E0E7D"/>
    <w:rsid w:val="006E10BF"/>
    <w:rsid w:val="006F1C14"/>
    <w:rsid w:val="00703A6A"/>
    <w:rsid w:val="00706667"/>
    <w:rsid w:val="00710F02"/>
    <w:rsid w:val="00713B90"/>
    <w:rsid w:val="007150DF"/>
    <w:rsid w:val="00722236"/>
    <w:rsid w:val="00725CCA"/>
    <w:rsid w:val="0072737A"/>
    <w:rsid w:val="007311E7"/>
    <w:rsid w:val="00731DEE"/>
    <w:rsid w:val="00734BC6"/>
    <w:rsid w:val="00735FF2"/>
    <w:rsid w:val="00742037"/>
    <w:rsid w:val="007427B2"/>
    <w:rsid w:val="00744F32"/>
    <w:rsid w:val="00744F92"/>
    <w:rsid w:val="007456A2"/>
    <w:rsid w:val="00745BE6"/>
    <w:rsid w:val="0074643D"/>
    <w:rsid w:val="00752145"/>
    <w:rsid w:val="00752E8E"/>
    <w:rsid w:val="007541D3"/>
    <w:rsid w:val="00755CC7"/>
    <w:rsid w:val="007577D7"/>
    <w:rsid w:val="00762909"/>
    <w:rsid w:val="00764D4A"/>
    <w:rsid w:val="0076667E"/>
    <w:rsid w:val="007715E8"/>
    <w:rsid w:val="007747D9"/>
    <w:rsid w:val="00776004"/>
    <w:rsid w:val="00776BE8"/>
    <w:rsid w:val="0078193C"/>
    <w:rsid w:val="0078486B"/>
    <w:rsid w:val="007848DE"/>
    <w:rsid w:val="00785A39"/>
    <w:rsid w:val="00786ACE"/>
    <w:rsid w:val="00787650"/>
    <w:rsid w:val="00787D8A"/>
    <w:rsid w:val="00790277"/>
    <w:rsid w:val="00790F64"/>
    <w:rsid w:val="00791EBC"/>
    <w:rsid w:val="00793577"/>
    <w:rsid w:val="0079472B"/>
    <w:rsid w:val="00795637"/>
    <w:rsid w:val="00797456"/>
    <w:rsid w:val="00797EF8"/>
    <w:rsid w:val="007A1762"/>
    <w:rsid w:val="007A446A"/>
    <w:rsid w:val="007A53A6"/>
    <w:rsid w:val="007A6159"/>
    <w:rsid w:val="007A6CFE"/>
    <w:rsid w:val="007B27E9"/>
    <w:rsid w:val="007B2C5B"/>
    <w:rsid w:val="007B2D11"/>
    <w:rsid w:val="007B399C"/>
    <w:rsid w:val="007B601F"/>
    <w:rsid w:val="007B6700"/>
    <w:rsid w:val="007B6A93"/>
    <w:rsid w:val="007B7BEC"/>
    <w:rsid w:val="007C68F0"/>
    <w:rsid w:val="007C6FAF"/>
    <w:rsid w:val="007D1805"/>
    <w:rsid w:val="007D2107"/>
    <w:rsid w:val="007D2B18"/>
    <w:rsid w:val="007D3A42"/>
    <w:rsid w:val="007D5895"/>
    <w:rsid w:val="007D6C3D"/>
    <w:rsid w:val="007D77AB"/>
    <w:rsid w:val="007E2644"/>
    <w:rsid w:val="007E28D0"/>
    <w:rsid w:val="007E2FB1"/>
    <w:rsid w:val="007E30DF"/>
    <w:rsid w:val="007E3419"/>
    <w:rsid w:val="007E4998"/>
    <w:rsid w:val="007E50B6"/>
    <w:rsid w:val="007E5EC7"/>
    <w:rsid w:val="007E65B1"/>
    <w:rsid w:val="007F0C43"/>
    <w:rsid w:val="007F3359"/>
    <w:rsid w:val="007F7544"/>
    <w:rsid w:val="00800995"/>
    <w:rsid w:val="00801D19"/>
    <w:rsid w:val="00803AD3"/>
    <w:rsid w:val="00806D41"/>
    <w:rsid w:val="00810AF0"/>
    <w:rsid w:val="00814D64"/>
    <w:rsid w:val="00816A52"/>
    <w:rsid w:val="00816F79"/>
    <w:rsid w:val="008172F8"/>
    <w:rsid w:val="008203C4"/>
    <w:rsid w:val="00820DF5"/>
    <w:rsid w:val="008227A2"/>
    <w:rsid w:val="008326B2"/>
    <w:rsid w:val="00832913"/>
    <w:rsid w:val="008349E5"/>
    <w:rsid w:val="008451A6"/>
    <w:rsid w:val="00846249"/>
    <w:rsid w:val="0084639E"/>
    <w:rsid w:val="008467F5"/>
    <w:rsid w:val="00846831"/>
    <w:rsid w:val="00847E35"/>
    <w:rsid w:val="0085275A"/>
    <w:rsid w:val="008550D3"/>
    <w:rsid w:val="008576C9"/>
    <w:rsid w:val="00857F56"/>
    <w:rsid w:val="008642D8"/>
    <w:rsid w:val="00865532"/>
    <w:rsid w:val="00867686"/>
    <w:rsid w:val="008737D3"/>
    <w:rsid w:val="00873A0F"/>
    <w:rsid w:val="008747E0"/>
    <w:rsid w:val="008754F3"/>
    <w:rsid w:val="008766B4"/>
    <w:rsid w:val="00876841"/>
    <w:rsid w:val="00876875"/>
    <w:rsid w:val="00881DF0"/>
    <w:rsid w:val="00882B3C"/>
    <w:rsid w:val="00882F36"/>
    <w:rsid w:val="0088783D"/>
    <w:rsid w:val="00890136"/>
    <w:rsid w:val="00892021"/>
    <w:rsid w:val="00896D94"/>
    <w:rsid w:val="008972C3"/>
    <w:rsid w:val="008A0526"/>
    <w:rsid w:val="008A28D9"/>
    <w:rsid w:val="008A30BA"/>
    <w:rsid w:val="008B0EDD"/>
    <w:rsid w:val="008B1004"/>
    <w:rsid w:val="008B5312"/>
    <w:rsid w:val="008B53C2"/>
    <w:rsid w:val="008C33B5"/>
    <w:rsid w:val="008C3A72"/>
    <w:rsid w:val="008C5D2B"/>
    <w:rsid w:val="008C6969"/>
    <w:rsid w:val="008C76C0"/>
    <w:rsid w:val="008D262A"/>
    <w:rsid w:val="008D29F3"/>
    <w:rsid w:val="008E13BA"/>
    <w:rsid w:val="008E1591"/>
    <w:rsid w:val="008E1F69"/>
    <w:rsid w:val="008E4985"/>
    <w:rsid w:val="008E76B1"/>
    <w:rsid w:val="008F0A07"/>
    <w:rsid w:val="008F123C"/>
    <w:rsid w:val="008F1993"/>
    <w:rsid w:val="008F38BB"/>
    <w:rsid w:val="008F4BB7"/>
    <w:rsid w:val="008F57D8"/>
    <w:rsid w:val="009010B9"/>
    <w:rsid w:val="0090139F"/>
    <w:rsid w:val="00902834"/>
    <w:rsid w:val="009036AE"/>
    <w:rsid w:val="009041C7"/>
    <w:rsid w:val="00906D89"/>
    <w:rsid w:val="0091083A"/>
    <w:rsid w:val="00911992"/>
    <w:rsid w:val="00914330"/>
    <w:rsid w:val="009145CA"/>
    <w:rsid w:val="00914E26"/>
    <w:rsid w:val="0091590F"/>
    <w:rsid w:val="00915986"/>
    <w:rsid w:val="00917899"/>
    <w:rsid w:val="00923B4D"/>
    <w:rsid w:val="0092540C"/>
    <w:rsid w:val="00925E0F"/>
    <w:rsid w:val="00931A57"/>
    <w:rsid w:val="00933276"/>
    <w:rsid w:val="00933A04"/>
    <w:rsid w:val="0093492E"/>
    <w:rsid w:val="009414E6"/>
    <w:rsid w:val="0094248D"/>
    <w:rsid w:val="00944907"/>
    <w:rsid w:val="0094568F"/>
    <w:rsid w:val="00950261"/>
    <w:rsid w:val="0095050C"/>
    <w:rsid w:val="0095450F"/>
    <w:rsid w:val="00956901"/>
    <w:rsid w:val="00962EC1"/>
    <w:rsid w:val="00966491"/>
    <w:rsid w:val="0096695C"/>
    <w:rsid w:val="00970275"/>
    <w:rsid w:val="00971591"/>
    <w:rsid w:val="00972C6F"/>
    <w:rsid w:val="00974564"/>
    <w:rsid w:val="00974E99"/>
    <w:rsid w:val="009764FA"/>
    <w:rsid w:val="00977E03"/>
    <w:rsid w:val="00980192"/>
    <w:rsid w:val="00982A22"/>
    <w:rsid w:val="00992230"/>
    <w:rsid w:val="00994D97"/>
    <w:rsid w:val="00996CAC"/>
    <w:rsid w:val="00997407"/>
    <w:rsid w:val="00997939"/>
    <w:rsid w:val="009A07B7"/>
    <w:rsid w:val="009A6CCD"/>
    <w:rsid w:val="009B0875"/>
    <w:rsid w:val="009B1545"/>
    <w:rsid w:val="009B2F67"/>
    <w:rsid w:val="009B31D5"/>
    <w:rsid w:val="009B5023"/>
    <w:rsid w:val="009B543F"/>
    <w:rsid w:val="009B5D11"/>
    <w:rsid w:val="009B6165"/>
    <w:rsid w:val="009B785E"/>
    <w:rsid w:val="009C1639"/>
    <w:rsid w:val="009C26F8"/>
    <w:rsid w:val="009C3DCF"/>
    <w:rsid w:val="009C51C7"/>
    <w:rsid w:val="009C609E"/>
    <w:rsid w:val="009D25B8"/>
    <w:rsid w:val="009D26AB"/>
    <w:rsid w:val="009D2FCB"/>
    <w:rsid w:val="009D6E28"/>
    <w:rsid w:val="009E16EC"/>
    <w:rsid w:val="009E1D5B"/>
    <w:rsid w:val="009E433C"/>
    <w:rsid w:val="009E4A4D"/>
    <w:rsid w:val="009E6578"/>
    <w:rsid w:val="009E7D7B"/>
    <w:rsid w:val="009F081F"/>
    <w:rsid w:val="009F17DA"/>
    <w:rsid w:val="00A0048B"/>
    <w:rsid w:val="00A06A3D"/>
    <w:rsid w:val="00A0798E"/>
    <w:rsid w:val="00A10EBA"/>
    <w:rsid w:val="00A13E56"/>
    <w:rsid w:val="00A143D7"/>
    <w:rsid w:val="00A16044"/>
    <w:rsid w:val="00A17FCA"/>
    <w:rsid w:val="00A227BF"/>
    <w:rsid w:val="00A24838"/>
    <w:rsid w:val="00A25016"/>
    <w:rsid w:val="00A25297"/>
    <w:rsid w:val="00A2743E"/>
    <w:rsid w:val="00A27FE3"/>
    <w:rsid w:val="00A3047F"/>
    <w:rsid w:val="00A30C33"/>
    <w:rsid w:val="00A31DDA"/>
    <w:rsid w:val="00A36B04"/>
    <w:rsid w:val="00A4308C"/>
    <w:rsid w:val="00A44836"/>
    <w:rsid w:val="00A46D06"/>
    <w:rsid w:val="00A46EB9"/>
    <w:rsid w:val="00A47C84"/>
    <w:rsid w:val="00A51D84"/>
    <w:rsid w:val="00A524B5"/>
    <w:rsid w:val="00A53921"/>
    <w:rsid w:val="00A549B3"/>
    <w:rsid w:val="00A54C34"/>
    <w:rsid w:val="00A56184"/>
    <w:rsid w:val="00A6660C"/>
    <w:rsid w:val="00A66803"/>
    <w:rsid w:val="00A67954"/>
    <w:rsid w:val="00A70370"/>
    <w:rsid w:val="00A72ED7"/>
    <w:rsid w:val="00A748A1"/>
    <w:rsid w:val="00A7686F"/>
    <w:rsid w:val="00A8083F"/>
    <w:rsid w:val="00A86C94"/>
    <w:rsid w:val="00A87866"/>
    <w:rsid w:val="00A90911"/>
    <w:rsid w:val="00A90D86"/>
    <w:rsid w:val="00A91DBA"/>
    <w:rsid w:val="00A93F93"/>
    <w:rsid w:val="00A976EE"/>
    <w:rsid w:val="00A97900"/>
    <w:rsid w:val="00AA1D7A"/>
    <w:rsid w:val="00AA20E2"/>
    <w:rsid w:val="00AA29BC"/>
    <w:rsid w:val="00AA3E01"/>
    <w:rsid w:val="00AA41BF"/>
    <w:rsid w:val="00AA5182"/>
    <w:rsid w:val="00AB09FD"/>
    <w:rsid w:val="00AB0BFA"/>
    <w:rsid w:val="00AB11D7"/>
    <w:rsid w:val="00AB463D"/>
    <w:rsid w:val="00AB57D5"/>
    <w:rsid w:val="00AB6308"/>
    <w:rsid w:val="00AB76B7"/>
    <w:rsid w:val="00AC1BE4"/>
    <w:rsid w:val="00AC24F4"/>
    <w:rsid w:val="00AC33A2"/>
    <w:rsid w:val="00AC5FE5"/>
    <w:rsid w:val="00AD38F7"/>
    <w:rsid w:val="00AD3E5E"/>
    <w:rsid w:val="00AD4114"/>
    <w:rsid w:val="00AE2D66"/>
    <w:rsid w:val="00AE5126"/>
    <w:rsid w:val="00AE65F1"/>
    <w:rsid w:val="00AE6BB4"/>
    <w:rsid w:val="00AE6D2F"/>
    <w:rsid w:val="00AE74AD"/>
    <w:rsid w:val="00AF159C"/>
    <w:rsid w:val="00B01873"/>
    <w:rsid w:val="00B02581"/>
    <w:rsid w:val="00B074AB"/>
    <w:rsid w:val="00B07717"/>
    <w:rsid w:val="00B07925"/>
    <w:rsid w:val="00B10BB0"/>
    <w:rsid w:val="00B17253"/>
    <w:rsid w:val="00B17D23"/>
    <w:rsid w:val="00B203F6"/>
    <w:rsid w:val="00B21530"/>
    <w:rsid w:val="00B22879"/>
    <w:rsid w:val="00B22AC7"/>
    <w:rsid w:val="00B2583D"/>
    <w:rsid w:val="00B2642C"/>
    <w:rsid w:val="00B26732"/>
    <w:rsid w:val="00B31A41"/>
    <w:rsid w:val="00B3287F"/>
    <w:rsid w:val="00B3699F"/>
    <w:rsid w:val="00B40199"/>
    <w:rsid w:val="00B40EB3"/>
    <w:rsid w:val="00B43BA2"/>
    <w:rsid w:val="00B44651"/>
    <w:rsid w:val="00B46008"/>
    <w:rsid w:val="00B46CB5"/>
    <w:rsid w:val="00B502FF"/>
    <w:rsid w:val="00B50E82"/>
    <w:rsid w:val="00B528D3"/>
    <w:rsid w:val="00B5748F"/>
    <w:rsid w:val="00B618EF"/>
    <w:rsid w:val="00B643DF"/>
    <w:rsid w:val="00B65300"/>
    <w:rsid w:val="00B65E81"/>
    <w:rsid w:val="00B669DC"/>
    <w:rsid w:val="00B66ABA"/>
    <w:rsid w:val="00B67422"/>
    <w:rsid w:val="00B67954"/>
    <w:rsid w:val="00B70BD4"/>
    <w:rsid w:val="00B712CA"/>
    <w:rsid w:val="00B724CC"/>
    <w:rsid w:val="00B73463"/>
    <w:rsid w:val="00B8075A"/>
    <w:rsid w:val="00B86434"/>
    <w:rsid w:val="00B86848"/>
    <w:rsid w:val="00B90123"/>
    <w:rsid w:val="00B9016D"/>
    <w:rsid w:val="00B92E06"/>
    <w:rsid w:val="00BA0F98"/>
    <w:rsid w:val="00BA1517"/>
    <w:rsid w:val="00BA21F1"/>
    <w:rsid w:val="00BA4E39"/>
    <w:rsid w:val="00BA5754"/>
    <w:rsid w:val="00BA67FD"/>
    <w:rsid w:val="00BA7C48"/>
    <w:rsid w:val="00BB0052"/>
    <w:rsid w:val="00BB6332"/>
    <w:rsid w:val="00BC251F"/>
    <w:rsid w:val="00BC27F6"/>
    <w:rsid w:val="00BC39F4"/>
    <w:rsid w:val="00BC6937"/>
    <w:rsid w:val="00BD11C9"/>
    <w:rsid w:val="00BD1587"/>
    <w:rsid w:val="00BD1DBF"/>
    <w:rsid w:val="00BD6A20"/>
    <w:rsid w:val="00BD6E0A"/>
    <w:rsid w:val="00BD71A3"/>
    <w:rsid w:val="00BD7EE1"/>
    <w:rsid w:val="00BE0F85"/>
    <w:rsid w:val="00BE5568"/>
    <w:rsid w:val="00BE5764"/>
    <w:rsid w:val="00BE5EAB"/>
    <w:rsid w:val="00BE7241"/>
    <w:rsid w:val="00BE7295"/>
    <w:rsid w:val="00BF1358"/>
    <w:rsid w:val="00BF13B3"/>
    <w:rsid w:val="00BF33B6"/>
    <w:rsid w:val="00BF6A08"/>
    <w:rsid w:val="00C0106D"/>
    <w:rsid w:val="00C031A6"/>
    <w:rsid w:val="00C03DEE"/>
    <w:rsid w:val="00C042CB"/>
    <w:rsid w:val="00C11E71"/>
    <w:rsid w:val="00C133BE"/>
    <w:rsid w:val="00C13BE5"/>
    <w:rsid w:val="00C1764D"/>
    <w:rsid w:val="00C17E6B"/>
    <w:rsid w:val="00C20121"/>
    <w:rsid w:val="00C222B4"/>
    <w:rsid w:val="00C262E4"/>
    <w:rsid w:val="00C27056"/>
    <w:rsid w:val="00C3156F"/>
    <w:rsid w:val="00C33E20"/>
    <w:rsid w:val="00C3407F"/>
    <w:rsid w:val="00C35CF6"/>
    <w:rsid w:val="00C3725B"/>
    <w:rsid w:val="00C372AA"/>
    <w:rsid w:val="00C460B4"/>
    <w:rsid w:val="00C46CB6"/>
    <w:rsid w:val="00C50B8C"/>
    <w:rsid w:val="00C522BE"/>
    <w:rsid w:val="00C533EC"/>
    <w:rsid w:val="00C5470E"/>
    <w:rsid w:val="00C55830"/>
    <w:rsid w:val="00C55EFB"/>
    <w:rsid w:val="00C56585"/>
    <w:rsid w:val="00C56B3F"/>
    <w:rsid w:val="00C6211D"/>
    <w:rsid w:val="00C65492"/>
    <w:rsid w:val="00C716E5"/>
    <w:rsid w:val="00C729D4"/>
    <w:rsid w:val="00C73501"/>
    <w:rsid w:val="00C7397D"/>
    <w:rsid w:val="00C741A1"/>
    <w:rsid w:val="00C773D9"/>
    <w:rsid w:val="00C80307"/>
    <w:rsid w:val="00C80ACE"/>
    <w:rsid w:val="00C81162"/>
    <w:rsid w:val="00C83258"/>
    <w:rsid w:val="00C8353E"/>
    <w:rsid w:val="00C83666"/>
    <w:rsid w:val="00C83DF4"/>
    <w:rsid w:val="00C870B5"/>
    <w:rsid w:val="00C87770"/>
    <w:rsid w:val="00C907DF"/>
    <w:rsid w:val="00C907EA"/>
    <w:rsid w:val="00C91630"/>
    <w:rsid w:val="00C921A1"/>
    <w:rsid w:val="00C92945"/>
    <w:rsid w:val="00C9558A"/>
    <w:rsid w:val="00C966EB"/>
    <w:rsid w:val="00C96C1A"/>
    <w:rsid w:val="00CA04B1"/>
    <w:rsid w:val="00CA195A"/>
    <w:rsid w:val="00CA2DFC"/>
    <w:rsid w:val="00CA4EC9"/>
    <w:rsid w:val="00CB03D4"/>
    <w:rsid w:val="00CB0617"/>
    <w:rsid w:val="00CB08B6"/>
    <w:rsid w:val="00CB1288"/>
    <w:rsid w:val="00CB137B"/>
    <w:rsid w:val="00CB3D58"/>
    <w:rsid w:val="00CB437E"/>
    <w:rsid w:val="00CB7460"/>
    <w:rsid w:val="00CC0603"/>
    <w:rsid w:val="00CC0659"/>
    <w:rsid w:val="00CC35EF"/>
    <w:rsid w:val="00CC5048"/>
    <w:rsid w:val="00CC6246"/>
    <w:rsid w:val="00CC72C3"/>
    <w:rsid w:val="00CD212D"/>
    <w:rsid w:val="00CE5BFC"/>
    <w:rsid w:val="00CE5E46"/>
    <w:rsid w:val="00CE6313"/>
    <w:rsid w:val="00CF2067"/>
    <w:rsid w:val="00CF49CC"/>
    <w:rsid w:val="00CF6034"/>
    <w:rsid w:val="00D02C9D"/>
    <w:rsid w:val="00D04F0B"/>
    <w:rsid w:val="00D06635"/>
    <w:rsid w:val="00D07311"/>
    <w:rsid w:val="00D07C99"/>
    <w:rsid w:val="00D14613"/>
    <w:rsid w:val="00D1463A"/>
    <w:rsid w:val="00D15604"/>
    <w:rsid w:val="00D167D3"/>
    <w:rsid w:val="00D1758E"/>
    <w:rsid w:val="00D21905"/>
    <w:rsid w:val="00D22AFE"/>
    <w:rsid w:val="00D22BD0"/>
    <w:rsid w:val="00D24632"/>
    <w:rsid w:val="00D252C9"/>
    <w:rsid w:val="00D314C5"/>
    <w:rsid w:val="00D32DDF"/>
    <w:rsid w:val="00D33A30"/>
    <w:rsid w:val="00D3669D"/>
    <w:rsid w:val="00D3700C"/>
    <w:rsid w:val="00D6317C"/>
    <w:rsid w:val="00D638E0"/>
    <w:rsid w:val="00D63AD1"/>
    <w:rsid w:val="00D653B1"/>
    <w:rsid w:val="00D6582A"/>
    <w:rsid w:val="00D65C84"/>
    <w:rsid w:val="00D666C2"/>
    <w:rsid w:val="00D67508"/>
    <w:rsid w:val="00D67CDC"/>
    <w:rsid w:val="00D7021F"/>
    <w:rsid w:val="00D74AE1"/>
    <w:rsid w:val="00D75D42"/>
    <w:rsid w:val="00D75E9A"/>
    <w:rsid w:val="00D80B20"/>
    <w:rsid w:val="00D83D1C"/>
    <w:rsid w:val="00D83DF7"/>
    <w:rsid w:val="00D85B94"/>
    <w:rsid w:val="00D865A8"/>
    <w:rsid w:val="00D9012A"/>
    <w:rsid w:val="00D92C2D"/>
    <w:rsid w:val="00D9360F"/>
    <w:rsid w:val="00D9361E"/>
    <w:rsid w:val="00D94F38"/>
    <w:rsid w:val="00DA17CD"/>
    <w:rsid w:val="00DA68E2"/>
    <w:rsid w:val="00DA7866"/>
    <w:rsid w:val="00DB25B3"/>
    <w:rsid w:val="00DC0B1B"/>
    <w:rsid w:val="00DC75FA"/>
    <w:rsid w:val="00DC796A"/>
    <w:rsid w:val="00DD05E9"/>
    <w:rsid w:val="00DD2086"/>
    <w:rsid w:val="00DD21FF"/>
    <w:rsid w:val="00DD60F2"/>
    <w:rsid w:val="00DD7FD3"/>
    <w:rsid w:val="00DE0893"/>
    <w:rsid w:val="00DE2814"/>
    <w:rsid w:val="00DE33B7"/>
    <w:rsid w:val="00DE6796"/>
    <w:rsid w:val="00DF2173"/>
    <w:rsid w:val="00DF41B2"/>
    <w:rsid w:val="00DF6129"/>
    <w:rsid w:val="00E01166"/>
    <w:rsid w:val="00E01272"/>
    <w:rsid w:val="00E03067"/>
    <w:rsid w:val="00E03846"/>
    <w:rsid w:val="00E03891"/>
    <w:rsid w:val="00E047C4"/>
    <w:rsid w:val="00E069B6"/>
    <w:rsid w:val="00E12A74"/>
    <w:rsid w:val="00E1532D"/>
    <w:rsid w:val="00E16EB4"/>
    <w:rsid w:val="00E17585"/>
    <w:rsid w:val="00E20A7D"/>
    <w:rsid w:val="00E21A27"/>
    <w:rsid w:val="00E22732"/>
    <w:rsid w:val="00E22C87"/>
    <w:rsid w:val="00E23EE7"/>
    <w:rsid w:val="00E27A2F"/>
    <w:rsid w:val="00E316F9"/>
    <w:rsid w:val="00E33ED9"/>
    <w:rsid w:val="00E3555F"/>
    <w:rsid w:val="00E37328"/>
    <w:rsid w:val="00E42A94"/>
    <w:rsid w:val="00E458BF"/>
    <w:rsid w:val="00E53F0F"/>
    <w:rsid w:val="00E54BFB"/>
    <w:rsid w:val="00E54CD7"/>
    <w:rsid w:val="00E57EFB"/>
    <w:rsid w:val="00E60B34"/>
    <w:rsid w:val="00E64139"/>
    <w:rsid w:val="00E706E7"/>
    <w:rsid w:val="00E818AD"/>
    <w:rsid w:val="00E82F77"/>
    <w:rsid w:val="00E834CC"/>
    <w:rsid w:val="00E84229"/>
    <w:rsid w:val="00E84965"/>
    <w:rsid w:val="00E84CEF"/>
    <w:rsid w:val="00E8567D"/>
    <w:rsid w:val="00E86FCD"/>
    <w:rsid w:val="00E90E4E"/>
    <w:rsid w:val="00E9391E"/>
    <w:rsid w:val="00E96C9E"/>
    <w:rsid w:val="00EA0B08"/>
    <w:rsid w:val="00EA1052"/>
    <w:rsid w:val="00EA218F"/>
    <w:rsid w:val="00EA41FD"/>
    <w:rsid w:val="00EA4F29"/>
    <w:rsid w:val="00EA5B27"/>
    <w:rsid w:val="00EA5F83"/>
    <w:rsid w:val="00EA65FB"/>
    <w:rsid w:val="00EA6F9D"/>
    <w:rsid w:val="00EA752D"/>
    <w:rsid w:val="00EA7CA6"/>
    <w:rsid w:val="00EB35C2"/>
    <w:rsid w:val="00EB6F3C"/>
    <w:rsid w:val="00EC1E2C"/>
    <w:rsid w:val="00EC2689"/>
    <w:rsid w:val="00EC2B9A"/>
    <w:rsid w:val="00EC3723"/>
    <w:rsid w:val="00EC568A"/>
    <w:rsid w:val="00EC73AC"/>
    <w:rsid w:val="00EC7C87"/>
    <w:rsid w:val="00EC7CAA"/>
    <w:rsid w:val="00ED030E"/>
    <w:rsid w:val="00ED2A8D"/>
    <w:rsid w:val="00ED3725"/>
    <w:rsid w:val="00ED4450"/>
    <w:rsid w:val="00ED7B99"/>
    <w:rsid w:val="00EE54CB"/>
    <w:rsid w:val="00EE5894"/>
    <w:rsid w:val="00EE5F37"/>
    <w:rsid w:val="00EE6424"/>
    <w:rsid w:val="00EF1C54"/>
    <w:rsid w:val="00EF404B"/>
    <w:rsid w:val="00F00376"/>
    <w:rsid w:val="00F01F0C"/>
    <w:rsid w:val="00F02A5A"/>
    <w:rsid w:val="00F04AC3"/>
    <w:rsid w:val="00F06F27"/>
    <w:rsid w:val="00F11368"/>
    <w:rsid w:val="00F11764"/>
    <w:rsid w:val="00F1381D"/>
    <w:rsid w:val="00F1475E"/>
    <w:rsid w:val="00F157E2"/>
    <w:rsid w:val="00F15CF8"/>
    <w:rsid w:val="00F259E2"/>
    <w:rsid w:val="00F33BA2"/>
    <w:rsid w:val="00F373B0"/>
    <w:rsid w:val="00F41F0B"/>
    <w:rsid w:val="00F442DE"/>
    <w:rsid w:val="00F46DFC"/>
    <w:rsid w:val="00F527AC"/>
    <w:rsid w:val="00F53D7B"/>
    <w:rsid w:val="00F5503F"/>
    <w:rsid w:val="00F60718"/>
    <w:rsid w:val="00F61D83"/>
    <w:rsid w:val="00F63E44"/>
    <w:rsid w:val="00F64776"/>
    <w:rsid w:val="00F65CA8"/>
    <w:rsid w:val="00F65D6F"/>
    <w:rsid w:val="00F65DD1"/>
    <w:rsid w:val="00F66693"/>
    <w:rsid w:val="00F707B3"/>
    <w:rsid w:val="00F71135"/>
    <w:rsid w:val="00F74309"/>
    <w:rsid w:val="00F77401"/>
    <w:rsid w:val="00F825AB"/>
    <w:rsid w:val="00F82C35"/>
    <w:rsid w:val="00F83505"/>
    <w:rsid w:val="00F90461"/>
    <w:rsid w:val="00F96BC5"/>
    <w:rsid w:val="00FA370D"/>
    <w:rsid w:val="00FA66F1"/>
    <w:rsid w:val="00FB06BC"/>
    <w:rsid w:val="00FB45CB"/>
    <w:rsid w:val="00FC06AF"/>
    <w:rsid w:val="00FC378B"/>
    <w:rsid w:val="00FC3977"/>
    <w:rsid w:val="00FC3F0A"/>
    <w:rsid w:val="00FD2566"/>
    <w:rsid w:val="00FD2F16"/>
    <w:rsid w:val="00FD6065"/>
    <w:rsid w:val="00FE1D34"/>
    <w:rsid w:val="00FE244F"/>
    <w:rsid w:val="00FE2A6F"/>
    <w:rsid w:val="00FE5809"/>
    <w:rsid w:val="00FE5B1A"/>
    <w:rsid w:val="00FF653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F92498A"/>
  <w15:docId w15:val="{DE033F37-7439-4BCA-BCEA-E65C62F6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iPriority="0"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350"/>
    <w:pPr>
      <w:spacing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23"/>
      </w:numPr>
      <w:spacing w:before="240" w:line="240" w:lineRule="atLeast"/>
      <w:outlineLvl w:val="0"/>
    </w:pPr>
    <w:rPr>
      <w:rFonts w:eastAsia="Times New Roman"/>
      <w:b/>
      <w:bCs/>
      <w:caps/>
      <w:color w:val="407EC9"/>
      <w:sz w:val="28"/>
      <w:szCs w:val="24"/>
    </w:rPr>
  </w:style>
  <w:style w:type="paragraph" w:styleId="Heading2">
    <w:name w:val="heading 2"/>
    <w:basedOn w:val="Normal"/>
    <w:next w:val="Heading2separationline"/>
    <w:link w:val="Heading2Char"/>
    <w:autoRedefine/>
    <w:qFormat/>
    <w:rsid w:val="00373946"/>
    <w:pPr>
      <w:keepNext/>
      <w:keepLines/>
      <w:numPr>
        <w:ilvl w:val="1"/>
        <w:numId w:val="23"/>
      </w:numPr>
      <w:ind w:right="709"/>
      <w:outlineLvl w:val="1"/>
    </w:pPr>
    <w:rPr>
      <w:rFonts w:eastAsia="Times New Roman"/>
      <w:b/>
      <w:bCs/>
      <w:caps/>
      <w:color w:val="407EC9"/>
      <w:sz w:val="24"/>
      <w:szCs w:val="24"/>
    </w:rPr>
  </w:style>
  <w:style w:type="paragraph" w:styleId="Heading3">
    <w:name w:val="heading 3"/>
    <w:basedOn w:val="Normal"/>
    <w:next w:val="BodyText"/>
    <w:link w:val="Heading3Char"/>
    <w:qFormat/>
    <w:rsid w:val="00816F79"/>
    <w:pPr>
      <w:keepNext/>
      <w:keepLines/>
      <w:numPr>
        <w:ilvl w:val="2"/>
        <w:numId w:val="23"/>
      </w:numPr>
      <w:spacing w:before="120" w:after="120"/>
      <w:ind w:right="851"/>
      <w:outlineLvl w:val="2"/>
    </w:pPr>
    <w:rPr>
      <w:rFonts w:eastAsia="Times New Roman"/>
      <w:b/>
      <w:bCs/>
      <w:smallCaps/>
      <w:color w:val="407EC9"/>
      <w:sz w:val="22"/>
    </w:rPr>
  </w:style>
  <w:style w:type="paragraph" w:styleId="Heading4">
    <w:name w:val="heading 4"/>
    <w:basedOn w:val="Normal"/>
    <w:next w:val="BodyText"/>
    <w:link w:val="Heading4Char"/>
    <w:qFormat/>
    <w:rsid w:val="00816F79"/>
    <w:pPr>
      <w:keepNext/>
      <w:keepLines/>
      <w:numPr>
        <w:ilvl w:val="3"/>
        <w:numId w:val="23"/>
      </w:numPr>
      <w:spacing w:before="120" w:after="120"/>
      <w:ind w:right="992"/>
      <w:outlineLvl w:val="3"/>
    </w:pPr>
    <w:rPr>
      <w:rFonts w:eastAsia="Times New Roman"/>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eastAsia="Times New Roman"/>
      <w:color w:val="002A45"/>
    </w:rPr>
  </w:style>
  <w:style w:type="paragraph" w:styleId="Heading6">
    <w:name w:val="heading 6"/>
    <w:basedOn w:val="Normal"/>
    <w:next w:val="Normal"/>
    <w:link w:val="Heading6Char"/>
    <w:qFormat/>
    <w:rsid w:val="00CF49CC"/>
    <w:pPr>
      <w:keepNext/>
      <w:keepLines/>
      <w:spacing w:before="200"/>
      <w:outlineLvl w:val="5"/>
    </w:pPr>
    <w:rPr>
      <w:rFonts w:eastAsia="Times New Roman"/>
      <w:i/>
      <w:iCs/>
      <w:color w:val="002A45"/>
    </w:rPr>
  </w:style>
  <w:style w:type="paragraph" w:styleId="Heading7">
    <w:name w:val="heading 7"/>
    <w:basedOn w:val="Normal"/>
    <w:next w:val="Normal"/>
    <w:link w:val="Heading7Char"/>
    <w:qFormat/>
    <w:rsid w:val="00CF49CC"/>
    <w:pPr>
      <w:keepNext/>
      <w:keepLines/>
      <w:spacing w:before="200"/>
      <w:outlineLvl w:val="6"/>
    </w:pPr>
    <w:rPr>
      <w:rFonts w:eastAsia="Times New Roman"/>
      <w:i/>
      <w:iCs/>
      <w:color w:val="404040"/>
    </w:rPr>
  </w:style>
  <w:style w:type="paragraph" w:styleId="Heading8">
    <w:name w:val="heading 8"/>
    <w:basedOn w:val="Normal"/>
    <w:next w:val="Normal"/>
    <w:link w:val="Heading8Char"/>
    <w:qFormat/>
    <w:rsid w:val="00CF49CC"/>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qFormat/>
    <w:rsid w:val="00CF49CC"/>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E10BF"/>
    <w:rPr>
      <w:rFonts w:eastAsia="Times New Roman"/>
      <w:b/>
      <w:bCs/>
      <w:caps/>
      <w:color w:val="407EC9"/>
      <w:sz w:val="28"/>
      <w:szCs w:val="24"/>
      <w:lang w:val="en-GB"/>
    </w:rPr>
  </w:style>
  <w:style w:type="character" w:customStyle="1" w:styleId="Heading2Char">
    <w:name w:val="Heading 2 Char"/>
    <w:basedOn w:val="DefaultParagraphFont"/>
    <w:link w:val="Heading2"/>
    <w:locked/>
    <w:rsid w:val="00373946"/>
    <w:rPr>
      <w:rFonts w:eastAsia="Times New Roman"/>
      <w:b/>
      <w:bCs/>
      <w:caps/>
      <w:color w:val="407EC9"/>
      <w:sz w:val="24"/>
      <w:szCs w:val="24"/>
      <w:lang w:val="en-GB"/>
    </w:rPr>
  </w:style>
  <w:style w:type="character" w:customStyle="1" w:styleId="Heading3Char">
    <w:name w:val="Heading 3 Char"/>
    <w:basedOn w:val="DefaultParagraphFont"/>
    <w:link w:val="Heading3"/>
    <w:locked/>
    <w:rsid w:val="006E10BF"/>
    <w:rPr>
      <w:rFonts w:eastAsia="Times New Roman"/>
      <w:b/>
      <w:bCs/>
      <w:smallCaps/>
      <w:color w:val="407EC9"/>
      <w:lang w:val="en-GB"/>
    </w:rPr>
  </w:style>
  <w:style w:type="character" w:customStyle="1" w:styleId="Heading4Char">
    <w:name w:val="Heading 4 Char"/>
    <w:basedOn w:val="DefaultParagraphFont"/>
    <w:link w:val="Heading4"/>
    <w:locked/>
    <w:rsid w:val="006E10BF"/>
    <w:rPr>
      <w:rFonts w:eastAsia="Times New Roman"/>
      <w:b/>
      <w:bCs/>
      <w:iCs/>
      <w:color w:val="407EC9"/>
      <w:lang w:val="en-GB"/>
    </w:rPr>
  </w:style>
  <w:style w:type="character" w:customStyle="1" w:styleId="Heading5Char">
    <w:name w:val="Heading 5 Char"/>
    <w:basedOn w:val="DefaultParagraphFont"/>
    <w:link w:val="Heading5"/>
    <w:locked/>
    <w:rsid w:val="00CF49CC"/>
    <w:rPr>
      <w:rFonts w:ascii="Calibri" w:hAnsi="Calibri" w:cs="Times New Roman"/>
      <w:color w:val="002A45"/>
      <w:sz w:val="18"/>
      <w:lang w:val="en-GB"/>
    </w:rPr>
  </w:style>
  <w:style w:type="character" w:customStyle="1" w:styleId="Heading6Char">
    <w:name w:val="Heading 6 Char"/>
    <w:basedOn w:val="DefaultParagraphFont"/>
    <w:link w:val="Heading6"/>
    <w:locked/>
    <w:rsid w:val="00CF49CC"/>
    <w:rPr>
      <w:rFonts w:ascii="Calibri" w:hAnsi="Calibri" w:cs="Times New Roman"/>
      <w:i/>
      <w:iCs/>
      <w:color w:val="002A45"/>
      <w:sz w:val="18"/>
      <w:lang w:val="en-GB"/>
    </w:rPr>
  </w:style>
  <w:style w:type="character" w:customStyle="1" w:styleId="Heading7Char">
    <w:name w:val="Heading 7 Char"/>
    <w:basedOn w:val="DefaultParagraphFont"/>
    <w:link w:val="Heading7"/>
    <w:locked/>
    <w:rsid w:val="00CF49CC"/>
    <w:rPr>
      <w:rFonts w:ascii="Calibri" w:hAnsi="Calibri" w:cs="Times New Roman"/>
      <w:i/>
      <w:iCs/>
      <w:color w:val="404040"/>
      <w:sz w:val="18"/>
      <w:lang w:val="en-GB"/>
    </w:rPr>
  </w:style>
  <w:style w:type="character" w:customStyle="1" w:styleId="Heading8Char">
    <w:name w:val="Heading 8 Char"/>
    <w:basedOn w:val="DefaultParagraphFont"/>
    <w:link w:val="Heading8"/>
    <w:locked/>
    <w:rsid w:val="00CF49CC"/>
    <w:rPr>
      <w:rFonts w:ascii="Calibri" w:hAnsi="Calibri" w:cs="Times New Roman"/>
      <w:color w:val="404040"/>
      <w:sz w:val="20"/>
      <w:szCs w:val="20"/>
      <w:lang w:val="en-GB"/>
    </w:rPr>
  </w:style>
  <w:style w:type="character" w:customStyle="1" w:styleId="Heading9Char">
    <w:name w:val="Heading 9 Char"/>
    <w:basedOn w:val="DefaultParagraphFont"/>
    <w:link w:val="Heading9"/>
    <w:locked/>
    <w:rsid w:val="00CF49CC"/>
    <w:rPr>
      <w:rFonts w:ascii="Calibri" w:hAnsi="Calibri" w:cs="Times New Roman"/>
      <w:i/>
      <w:iCs/>
      <w:color w:val="404040"/>
      <w:sz w:val="20"/>
      <w:szCs w:val="20"/>
      <w:lang w:val="en-GB"/>
    </w:rPr>
  </w:style>
  <w:style w:type="paragraph" w:styleId="Header">
    <w:name w:val="header"/>
    <w:basedOn w:val="Normal"/>
    <w:link w:val="HeaderChar"/>
    <w:rsid w:val="00380350"/>
    <w:pPr>
      <w:spacing w:line="240" w:lineRule="exact"/>
    </w:pPr>
    <w:rPr>
      <w:sz w:val="20"/>
    </w:rPr>
  </w:style>
  <w:style w:type="character" w:customStyle="1" w:styleId="HeaderChar">
    <w:name w:val="Header Char"/>
    <w:basedOn w:val="DefaultParagraphFont"/>
    <w:link w:val="Header"/>
    <w:locked/>
    <w:rsid w:val="00380350"/>
    <w:rPr>
      <w:rFonts w:cs="Times New Roman"/>
      <w:sz w:val="22"/>
      <w:szCs w:val="22"/>
      <w:lang w:val="en-GB" w:eastAsia="en-US" w:bidi="ar-SA"/>
    </w:rPr>
  </w:style>
  <w:style w:type="paragraph" w:styleId="Footer">
    <w:name w:val="footer"/>
    <w:basedOn w:val="Normal"/>
    <w:link w:val="FooterChar"/>
    <w:rsid w:val="00CF49CC"/>
    <w:pPr>
      <w:spacing w:line="240" w:lineRule="exact"/>
    </w:pPr>
    <w:rPr>
      <w:sz w:val="20"/>
    </w:rPr>
  </w:style>
  <w:style w:type="character" w:customStyle="1" w:styleId="FooterChar">
    <w:name w:val="Footer Char"/>
    <w:basedOn w:val="DefaultParagraphFont"/>
    <w:link w:val="Footer"/>
    <w:locked/>
    <w:rsid w:val="00CF49CC"/>
    <w:rPr>
      <w:rFonts w:cs="Times New Roman"/>
      <w:sz w:val="22"/>
      <w:szCs w:val="22"/>
      <w:lang w:val="en-GB" w:eastAsia="en-US" w:bidi="ar-SA"/>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locked/>
    <w:rsid w:val="00EB6F3C"/>
    <w:rPr>
      <w:rFonts w:ascii="Tahoma" w:hAnsi="Tahoma" w:cs="Tahoma"/>
      <w:sz w:val="16"/>
      <w:szCs w:val="16"/>
      <w:lang w:val="en-US"/>
    </w:rPr>
  </w:style>
  <w:style w:type="table" w:styleId="TableGrid">
    <w:name w:val="Table Grid"/>
    <w:basedOn w:val="TableNormal"/>
    <w:uiPriority w:val="59"/>
    <w:rsid w:val="00974E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sz w:val="50"/>
      <w:szCs w:val="50"/>
    </w:rPr>
  </w:style>
  <w:style w:type="paragraph" w:styleId="List">
    <w:name w:val="List"/>
    <w:basedOn w:val="Normal"/>
    <w:uiPriority w:val="99"/>
    <w:rsid w:val="00CC6246"/>
    <w:pPr>
      <w:ind w:left="360" w:hanging="360"/>
      <w:contextualSpacing/>
    </w:pPr>
    <w:rPr>
      <w:sz w:val="22"/>
    </w:rPr>
  </w:style>
  <w:style w:type="paragraph" w:customStyle="1" w:styleId="Bullet1">
    <w:name w:val="Bullet 1"/>
    <w:basedOn w:val="Normal"/>
    <w:qFormat/>
    <w:rsid w:val="006E10BF"/>
    <w:pPr>
      <w:numPr>
        <w:numId w:val="9"/>
      </w:numPr>
      <w:spacing w:after="120"/>
    </w:pPr>
    <w:rPr>
      <w:color w:val="000000"/>
      <w:sz w:val="22"/>
    </w:rPr>
  </w:style>
  <w:style w:type="paragraph" w:customStyle="1" w:styleId="Bullet2">
    <w:name w:val="Bullet 2"/>
    <w:basedOn w:val="Normal"/>
    <w:link w:val="Bullet2Char"/>
    <w:qFormat/>
    <w:rsid w:val="006E10BF"/>
    <w:pPr>
      <w:numPr>
        <w:numId w:val="10"/>
      </w:numPr>
      <w:spacing w:after="120"/>
    </w:pPr>
    <w:rPr>
      <w:color w:val="000000"/>
      <w:sz w:val="22"/>
    </w:rPr>
  </w:style>
  <w:style w:type="paragraph" w:customStyle="1" w:styleId="Heading1separatationline">
    <w:name w:val="Heading 1 separatation line"/>
    <w:basedOn w:val="Normal"/>
    <w:next w:val="BodyText"/>
    <w:rsid w:val="00AB76B7"/>
    <w:pPr>
      <w:pBdr>
        <w:bottom w:val="single" w:sz="8" w:space="1" w:color="00558C"/>
      </w:pBdr>
      <w:spacing w:after="120" w:line="90" w:lineRule="exact"/>
      <w:ind w:right="8789"/>
    </w:pPr>
    <w:rPr>
      <w:color w:val="000000"/>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sz w:val="22"/>
    </w:rPr>
  </w:style>
  <w:style w:type="paragraph" w:customStyle="1" w:styleId="PageNumber1">
    <w:name w:val="Page Number1"/>
    <w:basedOn w:val="Normal"/>
    <w:rsid w:val="00441393"/>
    <w:pPr>
      <w:spacing w:line="180" w:lineRule="exact"/>
      <w:jc w:val="right"/>
    </w:pPr>
    <w:rPr>
      <w:color w:val="00558C"/>
    </w:rPr>
  </w:style>
  <w:style w:type="paragraph" w:customStyle="1" w:styleId="Editionnumber">
    <w:name w:val="Edition number"/>
    <w:basedOn w:val="Normal"/>
    <w:rsid w:val="004E0BBB"/>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rsid w:val="00441393"/>
    <w:pPr>
      <w:pBdr>
        <w:bottom w:val="single" w:sz="8" w:space="12" w:color="00558C"/>
      </w:pBdr>
      <w:spacing w:before="100" w:line="560" w:lineRule="exact"/>
    </w:pPr>
    <w:rPr>
      <w:b/>
      <w:caps/>
      <w:color w:val="009FE3"/>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sz w:val="22"/>
    </w:rPr>
  </w:style>
  <w:style w:type="character" w:styleId="Hyperlink">
    <w:name w:val="Hyperlink"/>
    <w:basedOn w:val="DefaultParagraphFont"/>
    <w:uiPriority w:val="99"/>
    <w:rsid w:val="00201337"/>
    <w:rPr>
      <w:rFonts w:cs="Times New Roman"/>
      <w:color w:val="00558C"/>
      <w:u w:val="single"/>
    </w:rPr>
  </w:style>
  <w:style w:type="paragraph" w:styleId="ListNumber3">
    <w:name w:val="List Number 3"/>
    <w:basedOn w:val="Normal"/>
    <w:uiPriority w:val="99"/>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sz w:val="20"/>
    </w:rPr>
  </w:style>
  <w:style w:type="paragraph" w:customStyle="1" w:styleId="Tabletexttitle">
    <w:name w:val="Table text title"/>
    <w:basedOn w:val="Tabletext"/>
    <w:rsid w:val="00441393"/>
    <w:rPr>
      <w:b/>
      <w:color w:val="009FE3"/>
    </w:rPr>
  </w:style>
  <w:style w:type="table" w:styleId="MediumShading1">
    <w:name w:val="Medium Shading 1"/>
    <w:basedOn w:val="TableNormal"/>
    <w:uiPriority w:val="63"/>
    <w:rsid w:val="00526234"/>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rFonts w:cs="Times New Roman"/>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locked/>
    <w:rsid w:val="006E10BF"/>
    <w:rPr>
      <w:color w:val="000000"/>
      <w:lang w:val="en-GB"/>
    </w:rPr>
  </w:style>
  <w:style w:type="paragraph" w:customStyle="1" w:styleId="AppendixHead1">
    <w:name w:val="Appendix Head 1"/>
    <w:basedOn w:val="Normal"/>
    <w:next w:val="Heading1separatationline"/>
    <w:rsid w:val="006E10BF"/>
    <w:pPr>
      <w:numPr>
        <w:numId w:val="20"/>
      </w:numPr>
      <w:spacing w:before="120" w:after="120" w:line="240" w:lineRule="auto"/>
    </w:pPr>
    <w:rPr>
      <w:rFonts w:cs="Arial"/>
      <w:b/>
      <w:caps/>
      <w:color w:val="407EC9"/>
      <w:sz w:val="28"/>
      <w:lang w:eastAsia="en-GB"/>
    </w:rPr>
  </w:style>
  <w:style w:type="paragraph" w:customStyle="1" w:styleId="AppendixHead2">
    <w:name w:val="Appendix Head 2"/>
    <w:basedOn w:val="Normal"/>
    <w:next w:val="Heading2separationline"/>
    <w:rsid w:val="006E10BF"/>
    <w:pPr>
      <w:numPr>
        <w:ilvl w:val="1"/>
        <w:numId w:val="20"/>
      </w:numPr>
      <w:spacing w:before="120" w:after="120" w:line="240" w:lineRule="auto"/>
    </w:pPr>
    <w:rPr>
      <w:rFonts w:cs="Arial"/>
      <w:b/>
      <w:caps/>
      <w:color w:val="407EC9"/>
      <w:sz w:val="24"/>
      <w:lang w:eastAsia="en-GB"/>
    </w:rPr>
  </w:style>
  <w:style w:type="paragraph" w:customStyle="1" w:styleId="AppendixHead3">
    <w:name w:val="Appendix Head 3"/>
    <w:basedOn w:val="Normal"/>
    <w:next w:val="BodyText"/>
    <w:rsid w:val="006E10BF"/>
    <w:pPr>
      <w:numPr>
        <w:ilvl w:val="2"/>
        <w:numId w:val="20"/>
      </w:numPr>
      <w:spacing w:before="120" w:after="120" w:line="240" w:lineRule="auto"/>
    </w:pPr>
    <w:rPr>
      <w:rFonts w:cs="Arial"/>
      <w:b/>
      <w:smallCaps/>
      <w:color w:val="407EC9"/>
      <w:sz w:val="22"/>
      <w:lang w:eastAsia="en-GB"/>
    </w:rPr>
  </w:style>
  <w:style w:type="paragraph" w:customStyle="1" w:styleId="AppendixHead4">
    <w:name w:val="Appendix Head 4"/>
    <w:basedOn w:val="Normal"/>
    <w:next w:val="BodyText"/>
    <w:rsid w:val="006E10BF"/>
    <w:pPr>
      <w:numPr>
        <w:ilvl w:val="3"/>
        <w:numId w:val="20"/>
      </w:numPr>
      <w:spacing w:before="120" w:after="120" w:line="240" w:lineRule="auto"/>
    </w:pPr>
    <w:rPr>
      <w:rFonts w:cs="Arial"/>
      <w:b/>
      <w:color w:val="407EC9"/>
      <w:sz w:val="22"/>
      <w:lang w:eastAsia="en-GB"/>
    </w:rPr>
  </w:style>
  <w:style w:type="paragraph" w:customStyle="1" w:styleId="Annex">
    <w:name w:val="Annex"/>
    <w:basedOn w:val="Normal"/>
    <w:next w:val="BodyText"/>
    <w:link w:val="AnnexChar"/>
    <w:qFormat/>
    <w:rsid w:val="006E10BF"/>
    <w:pPr>
      <w:numPr>
        <w:numId w:val="11"/>
      </w:numPr>
      <w:spacing w:after="360"/>
    </w:pPr>
    <w:rPr>
      <w:b/>
      <w:i/>
      <w:caps/>
      <w:color w:val="407EC9"/>
      <w:sz w:val="28"/>
      <w:u w:val="single"/>
    </w:rPr>
  </w:style>
  <w:style w:type="character" w:customStyle="1" w:styleId="AnnexChar">
    <w:name w:val="Annex Char"/>
    <w:basedOn w:val="DefaultParagraphFont"/>
    <w:link w:val="Annex"/>
    <w:locked/>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9"/>
      </w:numPr>
      <w:spacing w:before="120" w:after="120" w:line="240" w:lineRule="auto"/>
    </w:pPr>
    <w:rPr>
      <w:rFonts w:cs="Calibri"/>
      <w:b/>
      <w:bCs/>
      <w:caps/>
      <w:color w:val="407EC9"/>
      <w:sz w:val="28"/>
      <w:lang w:eastAsia="en-GB"/>
    </w:rPr>
  </w:style>
  <w:style w:type="paragraph" w:customStyle="1" w:styleId="AnnexAHead2">
    <w:name w:val="Annex A Head 2"/>
    <w:basedOn w:val="Normal"/>
    <w:next w:val="Heading2separationline"/>
    <w:rsid w:val="006E10BF"/>
    <w:pPr>
      <w:numPr>
        <w:ilvl w:val="1"/>
        <w:numId w:val="19"/>
      </w:numPr>
      <w:spacing w:before="120" w:after="120" w:line="240" w:lineRule="auto"/>
    </w:pPr>
    <w:rPr>
      <w:rFonts w:cs="Calibri"/>
      <w:b/>
      <w:caps/>
      <w:color w:val="407EC9"/>
      <w:sz w:val="24"/>
      <w:lang w:eastAsia="en-GB"/>
    </w:rPr>
  </w:style>
  <w:style w:type="paragraph" w:styleId="BodyText">
    <w:name w:val="Body Text"/>
    <w:basedOn w:val="Normal"/>
    <w:link w:val="BodyTextChar"/>
    <w:qFormat/>
    <w:rsid w:val="00380350"/>
    <w:pPr>
      <w:spacing w:after="120"/>
    </w:pPr>
    <w:rPr>
      <w:sz w:val="22"/>
    </w:rPr>
  </w:style>
  <w:style w:type="character" w:customStyle="1" w:styleId="BodyTextChar">
    <w:name w:val="Body Text Char"/>
    <w:basedOn w:val="DefaultParagraphFont"/>
    <w:link w:val="BodyText"/>
    <w:locked/>
    <w:rsid w:val="00380350"/>
    <w:rPr>
      <w:rFonts w:cs="Times New Roman"/>
      <w:lang w:val="en-GB"/>
    </w:rPr>
  </w:style>
  <w:style w:type="paragraph" w:customStyle="1" w:styleId="AnnexAHead3">
    <w:name w:val="Annex A Head 3"/>
    <w:basedOn w:val="Normal"/>
    <w:next w:val="BodyText"/>
    <w:rsid w:val="006E10BF"/>
    <w:pPr>
      <w:numPr>
        <w:ilvl w:val="2"/>
        <w:numId w:val="19"/>
      </w:numPr>
      <w:spacing w:before="120" w:after="120" w:line="240" w:lineRule="auto"/>
    </w:pPr>
    <w:rPr>
      <w:rFonts w:cs="Calibri"/>
      <w:b/>
      <w:smallCaps/>
      <w:color w:val="407EC9"/>
      <w:sz w:val="22"/>
      <w:lang w:eastAsia="en-GB"/>
    </w:rPr>
  </w:style>
  <w:style w:type="paragraph" w:customStyle="1" w:styleId="AnnexAHead4">
    <w:name w:val="Annex A Head 4"/>
    <w:basedOn w:val="Normal"/>
    <w:next w:val="BodyText"/>
    <w:rsid w:val="006E10BF"/>
    <w:pPr>
      <w:numPr>
        <w:ilvl w:val="3"/>
        <w:numId w:val="19"/>
      </w:numPr>
      <w:spacing w:before="120" w:after="120" w:line="240" w:lineRule="auto"/>
    </w:pPr>
    <w:rPr>
      <w:rFonts w:cs="Calibri"/>
      <w:b/>
      <w:color w:val="407EC9"/>
      <w:sz w:val="22"/>
      <w:lang w:eastAsia="en-GB"/>
    </w:rPr>
  </w:style>
  <w:style w:type="character" w:styleId="CommentReference">
    <w:name w:val="annotation reference"/>
    <w:basedOn w:val="DefaultParagraphFont"/>
    <w:rsid w:val="00380350"/>
    <w:rPr>
      <w:rFonts w:cs="Times New Roman"/>
      <w:sz w:val="18"/>
      <w:szCs w:val="18"/>
      <w:lang w:val="en-GB"/>
    </w:rPr>
  </w:style>
  <w:style w:type="paragraph" w:styleId="CommentText">
    <w:name w:val="annotation text"/>
    <w:basedOn w:val="Normal"/>
    <w:link w:val="CommentTextChar"/>
    <w:rsid w:val="00380350"/>
    <w:pPr>
      <w:spacing w:line="240" w:lineRule="auto"/>
    </w:pPr>
    <w:rPr>
      <w:sz w:val="24"/>
      <w:szCs w:val="24"/>
    </w:rPr>
  </w:style>
  <w:style w:type="character" w:customStyle="1" w:styleId="CommentTextChar">
    <w:name w:val="Comment Text Char"/>
    <w:basedOn w:val="DefaultParagraphFont"/>
    <w:link w:val="CommentText"/>
    <w:locked/>
    <w:rsid w:val="00380350"/>
    <w:rPr>
      <w:rFonts w:cs="Times New Roman"/>
      <w:sz w:val="24"/>
      <w:szCs w:val="24"/>
      <w:lang w:val="en-GB"/>
    </w:rPr>
  </w:style>
  <w:style w:type="paragraph" w:styleId="CommentSubject">
    <w:name w:val="annotation subject"/>
    <w:basedOn w:val="CommentText"/>
    <w:next w:val="CommentText"/>
    <w:link w:val="CommentSubjectChar"/>
    <w:rsid w:val="00B70BD4"/>
    <w:rPr>
      <w:b/>
      <w:bCs/>
      <w:sz w:val="20"/>
      <w:szCs w:val="20"/>
    </w:rPr>
  </w:style>
  <w:style w:type="character" w:customStyle="1" w:styleId="CommentSubjectChar">
    <w:name w:val="Comment Subject Char"/>
    <w:basedOn w:val="CommentTextChar"/>
    <w:link w:val="CommentSubject"/>
    <w:locked/>
    <w:rsid w:val="00B70BD4"/>
    <w:rPr>
      <w:rFonts w:cs="Times New Roman"/>
      <w:b/>
      <w:bCs/>
      <w:sz w:val="20"/>
      <w:szCs w:val="20"/>
      <w:lang w:val="en-US"/>
    </w:rPr>
  </w:style>
  <w:style w:type="paragraph" w:styleId="BodyTextIndent3">
    <w:name w:val="Body Text Indent 3"/>
    <w:basedOn w:val="Normal"/>
    <w:link w:val="BodyTextIndent3Char"/>
    <w:semiHidden/>
    <w:rsid w:val="00CF49CC"/>
    <w:pPr>
      <w:spacing w:after="120"/>
      <w:ind w:left="360"/>
    </w:pPr>
    <w:rPr>
      <w:sz w:val="16"/>
      <w:szCs w:val="16"/>
    </w:rPr>
  </w:style>
  <w:style w:type="character" w:customStyle="1" w:styleId="BodyTextIndent3Char">
    <w:name w:val="Body Text Indent 3 Char"/>
    <w:basedOn w:val="DefaultParagraphFont"/>
    <w:link w:val="BodyTextIndent3"/>
    <w:semiHidden/>
    <w:locked/>
    <w:rsid w:val="00CF49CC"/>
    <w:rPr>
      <w:rFonts w:cs="Times New Roman"/>
      <w:sz w:val="16"/>
      <w:szCs w:val="16"/>
      <w:lang w:val="en-GB"/>
    </w:rPr>
  </w:style>
  <w:style w:type="paragraph" w:customStyle="1" w:styleId="InsetList">
    <w:name w:val="Inset List"/>
    <w:basedOn w:val="Normal"/>
    <w:rsid w:val="006E10BF"/>
    <w:pPr>
      <w:numPr>
        <w:numId w:val="17"/>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sz w:val="40"/>
      <w:szCs w:val="40"/>
    </w:rPr>
  </w:style>
  <w:style w:type="paragraph" w:customStyle="1" w:styleId="Reference">
    <w:name w:val="Reference"/>
    <w:basedOn w:val="Normal"/>
    <w:qFormat/>
    <w:rsid w:val="006E10BF"/>
    <w:pPr>
      <w:numPr>
        <w:numId w:val="25"/>
      </w:numPr>
      <w:spacing w:after="120" w:line="240" w:lineRule="auto"/>
    </w:pPr>
    <w:rPr>
      <w:rFonts w:eastAsia="Times New Roman"/>
      <w:sz w:val="22"/>
      <w:szCs w:val="20"/>
    </w:rPr>
  </w:style>
  <w:style w:type="paragraph" w:customStyle="1" w:styleId="Tablecaption">
    <w:name w:val="Table caption"/>
    <w:basedOn w:val="Caption"/>
    <w:next w:val="Normal"/>
    <w:qFormat/>
    <w:rsid w:val="006E10BF"/>
    <w:pPr>
      <w:numPr>
        <w:numId w:val="14"/>
      </w:numPr>
      <w:tabs>
        <w:tab w:val="left" w:pos="851"/>
      </w:tabs>
      <w:spacing w:after="240"/>
      <w:ind w:left="851" w:hanging="851"/>
    </w:pPr>
  </w:style>
  <w:style w:type="paragraph" w:styleId="ListNumber">
    <w:name w:val="List Number"/>
    <w:basedOn w:val="Normal"/>
    <w:semiHidden/>
    <w:rsid w:val="006E10BF"/>
    <w:pPr>
      <w:tabs>
        <w:tab w:val="num" w:pos="360"/>
      </w:tabs>
      <w:ind w:left="360" w:hanging="360"/>
      <w:contextualSpacing/>
    </w:pPr>
  </w:style>
  <w:style w:type="paragraph" w:styleId="TOC4">
    <w:name w:val="toc 4"/>
    <w:basedOn w:val="Normal"/>
    <w:next w:val="Normal"/>
    <w:autoRedefine/>
    <w:uiPriority w:val="39"/>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locked/>
    <w:rsid w:val="00332A7B"/>
    <w:rPr>
      <w:rFonts w:cs="Times New Roman"/>
      <w:sz w:val="24"/>
      <w:szCs w:val="24"/>
      <w:vertAlign w:val="superscript"/>
      <w:lang w:val="en-GB"/>
    </w:rPr>
  </w:style>
  <w:style w:type="character" w:styleId="FootnoteReference">
    <w:name w:val="footnote reference"/>
    <w:basedOn w:val="DefaultParagraphFont"/>
    <w:uiPriority w:val="99"/>
    <w:rsid w:val="00CF49CC"/>
    <w:rPr>
      <w:rFonts w:cs="Times New Roman"/>
      <w:vertAlign w:val="superscript"/>
    </w:rPr>
  </w:style>
  <w:style w:type="character" w:styleId="PageNumber">
    <w:name w:val="page number"/>
    <w:basedOn w:val="DefaultParagraphFont"/>
    <w:rsid w:val="006C48F9"/>
    <w:rPr>
      <w:rFonts w:ascii="Calibri" w:hAnsi="Calibri" w:cs="Times New Roman"/>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tabs>
        <w:tab w:val="num" w:pos="0"/>
      </w:tabs>
      <w:spacing w:after="120" w:line="240" w:lineRule="auto"/>
      <w:ind w:left="1134" w:hanging="567"/>
      <w:jc w:val="both"/>
    </w:pPr>
    <w:rPr>
      <w:rFonts w:eastAsia="Times New Roman"/>
      <w:sz w:val="22"/>
      <w:szCs w:val="20"/>
      <w:lang w:eastAsia="en-GB"/>
    </w:r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sz w:val="20"/>
      <w:szCs w:val="20"/>
    </w:rPr>
  </w:style>
  <w:style w:type="paragraph" w:styleId="TOC7">
    <w:name w:val="toc 7"/>
    <w:basedOn w:val="Normal"/>
    <w:next w:val="Normal"/>
    <w:autoRedefine/>
    <w:rsid w:val="00CF49CC"/>
    <w:pPr>
      <w:spacing w:line="240" w:lineRule="auto"/>
      <w:ind w:left="1200"/>
    </w:pPr>
    <w:rPr>
      <w:rFonts w:ascii="Arial" w:eastAsia="Times New Roman" w:hAnsi="Arial"/>
      <w:sz w:val="20"/>
      <w:szCs w:val="20"/>
    </w:rPr>
  </w:style>
  <w:style w:type="paragraph" w:styleId="TOC8">
    <w:name w:val="toc 8"/>
    <w:basedOn w:val="Normal"/>
    <w:next w:val="Normal"/>
    <w:autoRedefine/>
    <w:rsid w:val="00CF49CC"/>
    <w:pPr>
      <w:spacing w:line="240" w:lineRule="auto"/>
      <w:ind w:left="1440"/>
    </w:pPr>
    <w:rPr>
      <w:rFonts w:ascii="Arial" w:eastAsia="Times New Roman" w:hAnsi="Arial"/>
      <w:sz w:val="20"/>
      <w:szCs w:val="20"/>
    </w:rPr>
  </w:style>
  <w:style w:type="paragraph" w:styleId="TOC9">
    <w:name w:val="toc 9"/>
    <w:basedOn w:val="Normal"/>
    <w:next w:val="Normal"/>
    <w:autoRedefine/>
    <w:rsid w:val="00CF49CC"/>
    <w:pPr>
      <w:spacing w:line="240" w:lineRule="auto"/>
      <w:ind w:left="1680"/>
    </w:pPr>
    <w:rPr>
      <w:rFonts w:ascii="Arial" w:eastAsia="Times New Roman" w:hAnsi="Arial"/>
      <w:sz w:val="20"/>
      <w:szCs w:val="20"/>
    </w:rPr>
  </w:style>
  <w:style w:type="paragraph" w:customStyle="1" w:styleId="Listi">
    <w:name w:val="List i"/>
    <w:basedOn w:val="Normal"/>
    <w:qFormat/>
    <w:rsid w:val="006E10BF"/>
    <w:pPr>
      <w:numPr>
        <w:ilvl w:val="2"/>
        <w:numId w:val="21"/>
      </w:numPr>
      <w:spacing w:after="120"/>
      <w:ind w:left="567" w:firstLine="567"/>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sz w:val="22"/>
      <w:szCs w:val="20"/>
      <w:lang w:eastAsia="en-GB"/>
    </w:rPr>
  </w:style>
  <w:style w:type="paragraph" w:customStyle="1" w:styleId="Bullet3">
    <w:name w:val="Bullet 3"/>
    <w:basedOn w:val="Normal"/>
    <w:rsid w:val="006E10BF"/>
    <w:pPr>
      <w:numPr>
        <w:numId w:val="24"/>
      </w:numPr>
      <w:spacing w:after="120" w:line="240" w:lineRule="auto"/>
    </w:pPr>
    <w:rPr>
      <w:rFonts w:eastAsia="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qFormat/>
    <w:rsid w:val="006E10BF"/>
    <w:pPr>
      <w:tabs>
        <w:tab w:val="num" w:pos="0"/>
      </w:tabs>
      <w:spacing w:after="120" w:line="240" w:lineRule="auto"/>
      <w:ind w:left="567" w:hanging="567"/>
      <w:jc w:val="both"/>
    </w:pPr>
    <w:rPr>
      <w:rFonts w:eastAsia="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sz w:val="20"/>
      <w:szCs w:val="24"/>
      <w:lang w:val="de-DE" w:eastAsia="de-DE"/>
    </w:rPr>
  </w:style>
  <w:style w:type="character" w:customStyle="1" w:styleId="DocumentMapChar">
    <w:name w:val="Document Map Char"/>
    <w:basedOn w:val="DefaultParagraphFont"/>
    <w:link w:val="DocumentMap"/>
    <w:locked/>
    <w:rsid w:val="008972C3"/>
    <w:rPr>
      <w:rFonts w:ascii="Tahoma" w:hAnsi="Tahoma" w:cs="Times New Roman"/>
      <w:sz w:val="24"/>
      <w:szCs w:val="24"/>
      <w:shd w:val="clear" w:color="auto" w:fill="000080"/>
      <w:lang w:val="de-DE" w:eastAsia="de-DE"/>
    </w:rPr>
  </w:style>
  <w:style w:type="character" w:styleId="FollowedHyperlink">
    <w:name w:val="FollowedHyperlink"/>
    <w:basedOn w:val="DefaultParagraphFont"/>
    <w:rsid w:val="008972C3"/>
    <w:rPr>
      <w:rFonts w:cs="Times New Roman"/>
      <w:color w:val="800080"/>
      <w:u w:val="single"/>
    </w:rPr>
  </w:style>
  <w:style w:type="paragraph" w:styleId="NormalWeb">
    <w:name w:val="Normal (Web)"/>
    <w:basedOn w:val="Normal"/>
    <w:uiPriority w:val="99"/>
    <w:rsid w:val="00CF49CC"/>
    <w:pPr>
      <w:spacing w:line="240" w:lineRule="auto"/>
    </w:pPr>
    <w:rPr>
      <w:rFonts w:ascii="Arial" w:eastAsia="Times New Roman" w:hAnsi="Arial"/>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basedOn w:val="DefaultParagraphFont"/>
    <w:qFormat/>
    <w:rsid w:val="008972C3"/>
    <w:rPr>
      <w:rFonts w:cs="Times New Roman"/>
      <w:i/>
    </w:rPr>
  </w:style>
  <w:style w:type="character" w:styleId="HTMLCite">
    <w:name w:val="HTML Cite"/>
    <w:basedOn w:val="DefaultParagraphFont"/>
    <w:rsid w:val="008972C3"/>
    <w:rPr>
      <w:rFonts w:cs="Times New Roman"/>
      <w:i/>
    </w:rPr>
  </w:style>
  <w:style w:type="paragraph" w:customStyle="1" w:styleId="Equation">
    <w:name w:val="Equation"/>
    <w:basedOn w:val="Normal"/>
    <w:next w:val="BodyText"/>
    <w:uiPriority w:val="99"/>
    <w:rsid w:val="006E10BF"/>
    <w:pPr>
      <w:keepNext/>
      <w:numPr>
        <w:numId w:val="16"/>
      </w:numPr>
      <w:spacing w:after="120" w:line="240" w:lineRule="auto"/>
    </w:pPr>
    <w:rPr>
      <w:rFonts w:eastAsia="Times New Roman"/>
      <w:i/>
      <w:sz w:val="22"/>
      <w:szCs w:val="24"/>
      <w:u w:val="single"/>
    </w:rPr>
  </w:style>
  <w:style w:type="paragraph" w:customStyle="1" w:styleId="Default">
    <w:name w:val="Default"/>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59"/>
    <w:rsid w:val="008972C3"/>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qFormat/>
    <w:rsid w:val="008972C3"/>
    <w:pPr>
      <w:numPr>
        <w:numId w:val="0"/>
      </w:numPr>
      <w:spacing w:before="480" w:line="276" w:lineRule="auto"/>
      <w:outlineLvl w:val="9"/>
    </w:pPr>
    <w:rPr>
      <w:caps w:val="0"/>
      <w:color w:val="003F68"/>
      <w:szCs w:val="28"/>
      <w:lang w:val="sv-SE"/>
    </w:rPr>
  </w:style>
  <w:style w:type="paragraph" w:customStyle="1" w:styleId="Tableinsetlist">
    <w:name w:val="Table inset list"/>
    <w:basedOn w:val="InsetList"/>
    <w:rsid w:val="006E10BF"/>
    <w:pPr>
      <w:numPr>
        <w:numId w:val="13"/>
      </w:numPr>
    </w:pPr>
    <w:rPr>
      <w:sz w:val="20"/>
    </w:rPr>
  </w:style>
  <w:style w:type="paragraph" w:customStyle="1" w:styleId="Textedesaisie">
    <w:name w:val="Texte de saisie"/>
    <w:basedOn w:val="Normal"/>
    <w:link w:val="TextedesaisieCar"/>
    <w:rsid w:val="00EA4F29"/>
    <w:rPr>
      <w:color w:val="000000"/>
      <w:sz w:val="22"/>
    </w:rPr>
  </w:style>
  <w:style w:type="character" w:customStyle="1" w:styleId="TextedesaisieCar">
    <w:name w:val="Texte de saisie Car"/>
    <w:basedOn w:val="DefaultParagraphFont"/>
    <w:link w:val="Textedesaisie"/>
    <w:locked/>
    <w:rsid w:val="00EA4F29"/>
    <w:rPr>
      <w:rFonts w:cs="Times New Roman"/>
      <w:color w:val="000000"/>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Heading1"/>
    <w:next w:val="Normal"/>
    <w:qFormat/>
    <w:rsid w:val="006E10BF"/>
    <w:pPr>
      <w:numPr>
        <w:numId w:val="18"/>
      </w:numPr>
      <w:spacing w:after="240"/>
    </w:pPr>
  </w:style>
  <w:style w:type="paragraph" w:customStyle="1" w:styleId="AnnexBHead1">
    <w:name w:val="Annex B Head 1"/>
    <w:basedOn w:val="AnnexAHead1"/>
    <w:next w:val="Heading1separatationline"/>
    <w:rsid w:val="006E10BF"/>
    <w:pPr>
      <w:numPr>
        <w:numId w:val="21"/>
      </w:numPr>
    </w:pPr>
  </w:style>
  <w:style w:type="paragraph" w:styleId="NoSpacing">
    <w:name w:val="No Spacing"/>
    <w:uiPriority w:val="1"/>
    <w:qFormat/>
    <w:rsid w:val="00C55EFB"/>
    <w:rPr>
      <w:sz w:val="18"/>
      <w:lang w:val="en-GB"/>
    </w:rPr>
  </w:style>
  <w:style w:type="paragraph" w:customStyle="1" w:styleId="AnnexBHead2">
    <w:name w:val="Annex B Head 2"/>
    <w:basedOn w:val="AnnexAHead2"/>
    <w:next w:val="Heading2separationline"/>
    <w:rsid w:val="006E10BF"/>
    <w:pPr>
      <w:numPr>
        <w:numId w:val="21"/>
      </w:numPr>
    </w:pPr>
  </w:style>
  <w:style w:type="paragraph" w:customStyle="1" w:styleId="AnnexBHead3">
    <w:name w:val="Annex B Head 3"/>
    <w:basedOn w:val="AnnexAHead3"/>
    <w:next w:val="BodyText"/>
    <w:rsid w:val="006E10BF"/>
    <w:pPr>
      <w:numPr>
        <w:numId w:val="12"/>
      </w:numPr>
    </w:pPr>
  </w:style>
  <w:style w:type="paragraph" w:customStyle="1" w:styleId="AnnexBHead4">
    <w:name w:val="Annex B Head 4"/>
    <w:basedOn w:val="AnnexAHead4"/>
    <w:next w:val="BodyText"/>
    <w:rsid w:val="006E10BF"/>
    <w:pPr>
      <w:numPr>
        <w:numId w:val="12"/>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26"/>
      </w:numPr>
      <w:spacing w:before="120" w:after="240" w:line="240" w:lineRule="auto"/>
    </w:pPr>
    <w:rPr>
      <w:rFonts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rFonts w:cs="Times New Roman"/>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imes New Roman"/>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9"/>
      </w:numPr>
    </w:pPr>
    <w:rPr>
      <w:b/>
      <w:caps/>
      <w:color w:val="407EC9"/>
      <w:sz w:val="28"/>
    </w:rPr>
  </w:style>
  <w:style w:type="paragraph" w:customStyle="1" w:styleId="AnnexCHead2">
    <w:name w:val="Annex C Head 2"/>
    <w:basedOn w:val="Normal"/>
    <w:next w:val="Heading2separationline"/>
    <w:rsid w:val="00A10EBA"/>
    <w:pPr>
      <w:numPr>
        <w:ilvl w:val="1"/>
        <w:numId w:val="29"/>
      </w:numPr>
    </w:pPr>
    <w:rPr>
      <w:b/>
      <w:caps/>
      <w:color w:val="407EC9"/>
      <w:sz w:val="24"/>
    </w:rPr>
  </w:style>
  <w:style w:type="paragraph" w:customStyle="1" w:styleId="AnnexCHead3">
    <w:name w:val="Annex C Head 3"/>
    <w:basedOn w:val="Normal"/>
    <w:rsid w:val="00A10EBA"/>
    <w:pPr>
      <w:numPr>
        <w:ilvl w:val="2"/>
        <w:numId w:val="29"/>
      </w:numPr>
      <w:spacing w:before="120" w:after="120"/>
    </w:pPr>
    <w:rPr>
      <w:b/>
      <w:smallCaps/>
      <w:color w:val="407EC9"/>
      <w:sz w:val="22"/>
    </w:rPr>
  </w:style>
  <w:style w:type="paragraph" w:customStyle="1" w:styleId="AnnexCHead4">
    <w:name w:val="Annex C Head 4"/>
    <w:basedOn w:val="Normal"/>
    <w:next w:val="BodyText"/>
    <w:rsid w:val="00A10EBA"/>
    <w:pPr>
      <w:numPr>
        <w:ilvl w:val="3"/>
        <w:numId w:val="2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8"/>
      </w:numPr>
    </w:pPr>
    <w:rPr>
      <w:b/>
      <w:caps/>
      <w:color w:val="407EC9"/>
      <w:sz w:val="28"/>
      <w:lang w:eastAsia="de-DE"/>
    </w:rPr>
  </w:style>
  <w:style w:type="paragraph" w:customStyle="1" w:styleId="ANNEXDHEAD2">
    <w:name w:val="ANNEX D HEAD 2"/>
    <w:basedOn w:val="BodyText"/>
    <w:next w:val="Heading2separationline"/>
    <w:rsid w:val="006E10BF"/>
    <w:pPr>
      <w:numPr>
        <w:ilvl w:val="1"/>
        <w:numId w:val="28"/>
      </w:numPr>
      <w:spacing w:before="120"/>
    </w:pPr>
    <w:rPr>
      <w:b/>
      <w:color w:val="407EC9"/>
      <w:sz w:val="24"/>
      <w:lang w:eastAsia="de-DE"/>
    </w:rPr>
  </w:style>
  <w:style w:type="paragraph" w:customStyle="1" w:styleId="AnnexDHead3">
    <w:name w:val="Annex D Head 3"/>
    <w:basedOn w:val="BodyText"/>
    <w:rsid w:val="006E10BF"/>
    <w:pPr>
      <w:numPr>
        <w:ilvl w:val="2"/>
        <w:numId w:val="28"/>
      </w:numPr>
    </w:pPr>
    <w:rPr>
      <w:b/>
      <w:smallCaps/>
      <w:color w:val="407EC9"/>
      <w:lang w:eastAsia="de-DE"/>
    </w:rPr>
  </w:style>
  <w:style w:type="paragraph" w:customStyle="1" w:styleId="AnnexDHead4">
    <w:name w:val="Annex D Head 4"/>
    <w:basedOn w:val="Normal"/>
    <w:next w:val="BodyText"/>
    <w:rsid w:val="006E10BF"/>
    <w:pPr>
      <w:numPr>
        <w:ilvl w:val="3"/>
        <w:numId w:val="2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30"/>
      </w:numPr>
    </w:pPr>
    <w:rPr>
      <w:b/>
      <w:color w:val="407EC9"/>
      <w:sz w:val="28"/>
    </w:rPr>
  </w:style>
  <w:style w:type="paragraph" w:customStyle="1" w:styleId="ANNEXEHEAD2">
    <w:name w:val="ANNEX E HEAD 2"/>
    <w:basedOn w:val="Normal"/>
    <w:next w:val="Heading2separationline"/>
    <w:rsid w:val="009D25B8"/>
    <w:pPr>
      <w:numPr>
        <w:ilvl w:val="1"/>
        <w:numId w:val="30"/>
      </w:numPr>
    </w:pPr>
    <w:rPr>
      <w:b/>
      <w:color w:val="407EC9"/>
      <w:sz w:val="24"/>
    </w:rPr>
  </w:style>
  <w:style w:type="paragraph" w:customStyle="1" w:styleId="ANNEXEHEAD3">
    <w:name w:val="ANNEX E HEAD 3"/>
    <w:basedOn w:val="Normal"/>
    <w:next w:val="BodyText"/>
    <w:rsid w:val="009D25B8"/>
    <w:pPr>
      <w:numPr>
        <w:ilvl w:val="2"/>
        <w:numId w:val="30"/>
      </w:numPr>
    </w:pPr>
    <w:rPr>
      <w:b/>
      <w:color w:val="407EC9"/>
      <w:sz w:val="22"/>
    </w:rPr>
  </w:style>
  <w:style w:type="paragraph" w:customStyle="1" w:styleId="AnnexEHead4">
    <w:name w:val="Annex E Head 4"/>
    <w:basedOn w:val="Normal"/>
    <w:next w:val="BodyText"/>
    <w:rsid w:val="009D25B8"/>
    <w:pPr>
      <w:numPr>
        <w:ilvl w:val="3"/>
        <w:numId w:val="31"/>
      </w:numPr>
    </w:pPr>
    <w:rPr>
      <w:b/>
      <w:color w:val="407EC9"/>
      <w:sz w:val="22"/>
    </w:rPr>
  </w:style>
  <w:style w:type="paragraph" w:customStyle="1" w:styleId="ANNEXFHEAD1">
    <w:name w:val="ANNEX F HEAD 1"/>
    <w:basedOn w:val="Normal"/>
    <w:next w:val="Heading1separatationline"/>
    <w:rsid w:val="009D25B8"/>
    <w:pPr>
      <w:numPr>
        <w:numId w:val="32"/>
      </w:numPr>
    </w:pPr>
    <w:rPr>
      <w:b/>
      <w:color w:val="407EC9"/>
      <w:sz w:val="28"/>
    </w:rPr>
  </w:style>
  <w:style w:type="paragraph" w:customStyle="1" w:styleId="ANNEXFHEAD2">
    <w:name w:val="ANNEX F HEAD 2"/>
    <w:basedOn w:val="Normal"/>
    <w:next w:val="Heading2separationline"/>
    <w:rsid w:val="009D25B8"/>
    <w:pPr>
      <w:numPr>
        <w:ilvl w:val="1"/>
        <w:numId w:val="32"/>
      </w:numPr>
    </w:pPr>
    <w:rPr>
      <w:b/>
      <w:color w:val="407EC9"/>
      <w:sz w:val="24"/>
    </w:rPr>
  </w:style>
  <w:style w:type="paragraph" w:customStyle="1" w:styleId="ANNEXFHEAD3">
    <w:name w:val="ANNEX F HEAD 3"/>
    <w:basedOn w:val="Normal"/>
    <w:next w:val="BodyText"/>
    <w:rsid w:val="009D25B8"/>
    <w:pPr>
      <w:numPr>
        <w:ilvl w:val="2"/>
        <w:numId w:val="32"/>
      </w:numPr>
    </w:pPr>
    <w:rPr>
      <w:b/>
      <w:smallCaps/>
      <w:color w:val="407EC9"/>
      <w:sz w:val="22"/>
    </w:rPr>
  </w:style>
  <w:style w:type="paragraph" w:customStyle="1" w:styleId="AnnexFHead4">
    <w:name w:val="Annex F Head 4"/>
    <w:basedOn w:val="Normal"/>
    <w:next w:val="BodyText"/>
    <w:rsid w:val="009D25B8"/>
    <w:pPr>
      <w:numPr>
        <w:ilvl w:val="3"/>
        <w:numId w:val="32"/>
      </w:numPr>
    </w:pPr>
    <w:rPr>
      <w:b/>
      <w:color w:val="407EC9"/>
      <w:sz w:val="22"/>
    </w:rPr>
  </w:style>
  <w:style w:type="paragraph" w:customStyle="1" w:styleId="ANNEXGHEAD1">
    <w:name w:val="ANNEX G HEAD 1"/>
    <w:basedOn w:val="Normal"/>
    <w:next w:val="Heading1separatationline"/>
    <w:rsid w:val="009D25B8"/>
    <w:pPr>
      <w:numPr>
        <w:numId w:val="33"/>
      </w:numPr>
    </w:pPr>
    <w:rPr>
      <w:b/>
      <w:color w:val="407EC9"/>
      <w:sz w:val="28"/>
    </w:rPr>
  </w:style>
  <w:style w:type="paragraph" w:customStyle="1" w:styleId="ANNEXGHEAD2">
    <w:name w:val="ANNEX G HEAD 2"/>
    <w:basedOn w:val="Normal"/>
    <w:next w:val="Heading2separationline"/>
    <w:rsid w:val="009D25B8"/>
    <w:pPr>
      <w:numPr>
        <w:ilvl w:val="1"/>
        <w:numId w:val="33"/>
      </w:numPr>
    </w:pPr>
    <w:rPr>
      <w:b/>
      <w:color w:val="407EC9"/>
      <w:sz w:val="24"/>
    </w:rPr>
  </w:style>
  <w:style w:type="paragraph" w:customStyle="1" w:styleId="ANNEXGHEAD3">
    <w:name w:val="ANNEX G HEAD 3"/>
    <w:basedOn w:val="Normal"/>
    <w:next w:val="BodyText"/>
    <w:rsid w:val="009D25B8"/>
    <w:pPr>
      <w:numPr>
        <w:ilvl w:val="2"/>
        <w:numId w:val="33"/>
      </w:numPr>
    </w:pPr>
    <w:rPr>
      <w:b/>
      <w:smallCaps/>
      <w:color w:val="407EC9"/>
      <w:sz w:val="22"/>
    </w:rPr>
  </w:style>
  <w:style w:type="paragraph" w:customStyle="1" w:styleId="AnnexGHead4">
    <w:name w:val="Annex G Head 4"/>
    <w:basedOn w:val="Normal"/>
    <w:next w:val="BodyText"/>
    <w:rsid w:val="009D25B8"/>
    <w:pPr>
      <w:numPr>
        <w:ilvl w:val="3"/>
        <w:numId w:val="33"/>
      </w:numPr>
    </w:pPr>
    <w:rPr>
      <w:b/>
      <w:color w:val="407EC9"/>
      <w:sz w:val="22"/>
    </w:rPr>
  </w:style>
  <w:style w:type="paragraph" w:customStyle="1" w:styleId="AnnexHHead1">
    <w:name w:val="Annex H Head 1"/>
    <w:basedOn w:val="Normal"/>
    <w:next w:val="Heading1separatationline"/>
    <w:rsid w:val="009D25B8"/>
    <w:pPr>
      <w:numPr>
        <w:numId w:val="34"/>
      </w:numPr>
    </w:pPr>
    <w:rPr>
      <w:b/>
      <w:caps/>
      <w:color w:val="407EC9"/>
      <w:sz w:val="28"/>
    </w:rPr>
  </w:style>
  <w:style w:type="paragraph" w:customStyle="1" w:styleId="AnnexHHead2">
    <w:name w:val="Annex H Head 2"/>
    <w:basedOn w:val="Normal"/>
    <w:next w:val="Heading2separationline"/>
    <w:rsid w:val="009D25B8"/>
    <w:pPr>
      <w:numPr>
        <w:ilvl w:val="1"/>
        <w:numId w:val="34"/>
      </w:numPr>
    </w:pPr>
    <w:rPr>
      <w:b/>
      <w:caps/>
      <w:color w:val="407EC9"/>
      <w:sz w:val="24"/>
    </w:rPr>
  </w:style>
  <w:style w:type="paragraph" w:customStyle="1" w:styleId="AnnexHHead3">
    <w:name w:val="Annex H Head 3"/>
    <w:basedOn w:val="Normal"/>
    <w:rsid w:val="009D25B8"/>
    <w:pPr>
      <w:numPr>
        <w:ilvl w:val="2"/>
        <w:numId w:val="34"/>
      </w:numPr>
    </w:pPr>
    <w:rPr>
      <w:b/>
      <w:color w:val="407EC9"/>
      <w:sz w:val="22"/>
    </w:rPr>
  </w:style>
  <w:style w:type="paragraph" w:customStyle="1" w:styleId="AnnexHHead4">
    <w:name w:val="Annex H Head 4"/>
    <w:basedOn w:val="Normal"/>
    <w:next w:val="BodyText"/>
    <w:rsid w:val="009D25B8"/>
    <w:pPr>
      <w:numPr>
        <w:ilvl w:val="3"/>
        <w:numId w:val="34"/>
      </w:numPr>
    </w:pPr>
    <w:rPr>
      <w:b/>
      <w:color w:val="407EC9"/>
      <w:sz w:val="22"/>
    </w:rPr>
  </w:style>
  <w:style w:type="paragraph" w:customStyle="1" w:styleId="AnnexIHead1">
    <w:name w:val="Annex I Head 1"/>
    <w:basedOn w:val="Normal"/>
    <w:next w:val="Heading1separatationline"/>
    <w:rsid w:val="009D25B8"/>
    <w:pPr>
      <w:numPr>
        <w:numId w:val="35"/>
      </w:numPr>
    </w:pPr>
    <w:rPr>
      <w:b/>
      <w:caps/>
      <w:color w:val="407EC9"/>
      <w:sz w:val="28"/>
    </w:rPr>
  </w:style>
  <w:style w:type="paragraph" w:customStyle="1" w:styleId="AnnexIHead2">
    <w:name w:val="Annex I Head 2"/>
    <w:basedOn w:val="Normal"/>
    <w:next w:val="Heading2separationline"/>
    <w:rsid w:val="009D25B8"/>
    <w:pPr>
      <w:numPr>
        <w:ilvl w:val="1"/>
        <w:numId w:val="35"/>
      </w:numPr>
    </w:pPr>
    <w:rPr>
      <w:b/>
      <w:caps/>
      <w:color w:val="407EC9"/>
      <w:sz w:val="24"/>
    </w:rPr>
  </w:style>
  <w:style w:type="paragraph" w:customStyle="1" w:styleId="AnnexIHead3">
    <w:name w:val="Annex I Head 3"/>
    <w:basedOn w:val="Normal"/>
    <w:next w:val="BodyText"/>
    <w:rsid w:val="009D25B8"/>
    <w:pPr>
      <w:numPr>
        <w:ilvl w:val="2"/>
        <w:numId w:val="35"/>
      </w:numPr>
    </w:pPr>
    <w:rPr>
      <w:b/>
      <w:smallCaps/>
      <w:color w:val="407EC9"/>
      <w:sz w:val="22"/>
    </w:rPr>
  </w:style>
  <w:style w:type="paragraph" w:customStyle="1" w:styleId="AnnexIHead4">
    <w:name w:val="Annex I Head 4"/>
    <w:basedOn w:val="Normal"/>
    <w:next w:val="BodyText"/>
    <w:rsid w:val="009D25B8"/>
    <w:pPr>
      <w:numPr>
        <w:ilvl w:val="3"/>
        <w:numId w:val="35"/>
      </w:numPr>
    </w:pPr>
    <w:rPr>
      <w:b/>
      <w:color w:val="407EC9"/>
      <w:sz w:val="22"/>
    </w:rPr>
  </w:style>
  <w:style w:type="paragraph" w:customStyle="1" w:styleId="AnnexJHead1">
    <w:name w:val="Annex J Head 1"/>
    <w:basedOn w:val="Normal"/>
    <w:next w:val="Heading1separatationline"/>
    <w:rsid w:val="009D25B8"/>
    <w:pPr>
      <w:numPr>
        <w:numId w:val="36"/>
      </w:numPr>
    </w:pPr>
    <w:rPr>
      <w:b/>
      <w:caps/>
      <w:color w:val="407EC9"/>
      <w:sz w:val="28"/>
    </w:rPr>
  </w:style>
  <w:style w:type="paragraph" w:customStyle="1" w:styleId="AnnexJHead2">
    <w:name w:val="Annex J Head 2"/>
    <w:basedOn w:val="Normal"/>
    <w:next w:val="Heading2separationline"/>
    <w:rsid w:val="009D25B8"/>
    <w:pPr>
      <w:numPr>
        <w:ilvl w:val="1"/>
        <w:numId w:val="36"/>
      </w:numPr>
    </w:pPr>
    <w:rPr>
      <w:b/>
      <w:caps/>
      <w:color w:val="407EC9"/>
      <w:sz w:val="24"/>
    </w:rPr>
  </w:style>
  <w:style w:type="paragraph" w:customStyle="1" w:styleId="AnnexJHead3">
    <w:name w:val="Annex J Head 3"/>
    <w:basedOn w:val="Normal"/>
    <w:next w:val="BodyText"/>
    <w:rsid w:val="009D25B8"/>
    <w:pPr>
      <w:numPr>
        <w:ilvl w:val="2"/>
        <w:numId w:val="36"/>
      </w:numPr>
    </w:pPr>
    <w:rPr>
      <w:b/>
      <w:smallCaps/>
      <w:color w:val="407EC9"/>
      <w:sz w:val="22"/>
    </w:rPr>
  </w:style>
  <w:style w:type="paragraph" w:customStyle="1" w:styleId="AnnexJHead4">
    <w:name w:val="Annex J Head 4"/>
    <w:basedOn w:val="Normal"/>
    <w:next w:val="BodyText"/>
    <w:rsid w:val="009D25B8"/>
    <w:pPr>
      <w:numPr>
        <w:ilvl w:val="3"/>
        <w:numId w:val="36"/>
      </w:numPr>
    </w:pPr>
    <w:rPr>
      <w:b/>
      <w:color w:val="407EC9"/>
      <w:sz w:val="22"/>
    </w:rPr>
  </w:style>
  <w:style w:type="paragraph" w:customStyle="1" w:styleId="AnnexKHead1">
    <w:name w:val="Annex K Head 1"/>
    <w:basedOn w:val="Normal"/>
    <w:next w:val="Heading1separatationline"/>
    <w:rsid w:val="009D25B8"/>
    <w:pPr>
      <w:numPr>
        <w:numId w:val="37"/>
      </w:numPr>
    </w:pPr>
    <w:rPr>
      <w:b/>
      <w:caps/>
      <w:color w:val="407EC9"/>
      <w:sz w:val="28"/>
    </w:rPr>
  </w:style>
  <w:style w:type="paragraph" w:customStyle="1" w:styleId="AnnexKHead2">
    <w:name w:val="Annex K Head 2"/>
    <w:basedOn w:val="Normal"/>
    <w:next w:val="Heading2separationline"/>
    <w:rsid w:val="009D25B8"/>
    <w:pPr>
      <w:numPr>
        <w:ilvl w:val="1"/>
        <w:numId w:val="37"/>
      </w:numPr>
    </w:pPr>
    <w:rPr>
      <w:b/>
      <w:caps/>
      <w:color w:val="407EC9"/>
      <w:sz w:val="24"/>
    </w:rPr>
  </w:style>
  <w:style w:type="paragraph" w:customStyle="1" w:styleId="AnnexKHead3">
    <w:name w:val="Annex K Head 3"/>
    <w:basedOn w:val="Normal"/>
    <w:next w:val="BodyText"/>
    <w:rsid w:val="009D25B8"/>
    <w:pPr>
      <w:numPr>
        <w:ilvl w:val="2"/>
        <w:numId w:val="37"/>
      </w:numPr>
    </w:pPr>
    <w:rPr>
      <w:b/>
      <w:smallCaps/>
      <w:color w:val="407EC9"/>
      <w:sz w:val="22"/>
    </w:rPr>
  </w:style>
  <w:style w:type="paragraph" w:customStyle="1" w:styleId="AnnexKHead4">
    <w:name w:val="Annex K Head 4"/>
    <w:basedOn w:val="Normal"/>
    <w:next w:val="BodyText"/>
    <w:rsid w:val="009D25B8"/>
    <w:pPr>
      <w:numPr>
        <w:ilvl w:val="3"/>
        <w:numId w:val="37"/>
      </w:numPr>
    </w:pPr>
    <w:rPr>
      <w:b/>
      <w:color w:val="407EC9"/>
      <w:sz w:val="22"/>
    </w:rPr>
  </w:style>
  <w:style w:type="paragraph" w:customStyle="1" w:styleId="AnnexLHead1">
    <w:name w:val="Annex L Head 1"/>
    <w:basedOn w:val="Normal"/>
    <w:next w:val="Heading1separatationline"/>
    <w:rsid w:val="009D25B8"/>
    <w:pPr>
      <w:numPr>
        <w:numId w:val="38"/>
      </w:numPr>
    </w:pPr>
    <w:rPr>
      <w:b/>
      <w:caps/>
      <w:color w:val="407EC9"/>
      <w:sz w:val="28"/>
    </w:rPr>
  </w:style>
  <w:style w:type="paragraph" w:customStyle="1" w:styleId="AnnexLHead2">
    <w:name w:val="Annex L Head 2"/>
    <w:basedOn w:val="Normal"/>
    <w:next w:val="BodyText"/>
    <w:rsid w:val="009D25B8"/>
    <w:pPr>
      <w:numPr>
        <w:ilvl w:val="1"/>
        <w:numId w:val="38"/>
      </w:numPr>
    </w:pPr>
    <w:rPr>
      <w:b/>
      <w:caps/>
      <w:color w:val="407EC9"/>
      <w:sz w:val="24"/>
    </w:rPr>
  </w:style>
  <w:style w:type="paragraph" w:customStyle="1" w:styleId="AnnexLHead3">
    <w:name w:val="Annex L Head 3"/>
    <w:basedOn w:val="Normal"/>
    <w:next w:val="BodyText"/>
    <w:rsid w:val="009D25B8"/>
    <w:pPr>
      <w:numPr>
        <w:ilvl w:val="2"/>
        <w:numId w:val="38"/>
      </w:numPr>
    </w:pPr>
    <w:rPr>
      <w:b/>
      <w:smallCaps/>
      <w:color w:val="407EC9"/>
      <w:sz w:val="22"/>
    </w:rPr>
  </w:style>
  <w:style w:type="paragraph" w:customStyle="1" w:styleId="AnnexLHead4">
    <w:name w:val="Annex L Head 4"/>
    <w:basedOn w:val="Normal"/>
    <w:next w:val="BodyText"/>
    <w:rsid w:val="009D25B8"/>
    <w:pPr>
      <w:numPr>
        <w:ilvl w:val="3"/>
        <w:numId w:val="38"/>
      </w:numPr>
    </w:pPr>
    <w:rPr>
      <w:b/>
      <w:color w:val="407EC9"/>
      <w:sz w:val="22"/>
    </w:rPr>
  </w:style>
  <w:style w:type="paragraph" w:customStyle="1" w:styleId="AnnexMHead1">
    <w:name w:val="Annex M Head 1"/>
    <w:basedOn w:val="Normal"/>
    <w:next w:val="Heading1separatationline"/>
    <w:rsid w:val="009D25B8"/>
    <w:pPr>
      <w:numPr>
        <w:numId w:val="39"/>
      </w:numPr>
    </w:pPr>
    <w:rPr>
      <w:b/>
      <w:caps/>
      <w:color w:val="407EC9"/>
      <w:sz w:val="28"/>
    </w:rPr>
  </w:style>
  <w:style w:type="paragraph" w:customStyle="1" w:styleId="AnnexMHead2">
    <w:name w:val="Annex M Head 2"/>
    <w:basedOn w:val="Normal"/>
    <w:next w:val="Heading2separationline"/>
    <w:rsid w:val="009D25B8"/>
    <w:pPr>
      <w:numPr>
        <w:ilvl w:val="1"/>
        <w:numId w:val="39"/>
      </w:numPr>
    </w:pPr>
    <w:rPr>
      <w:b/>
      <w:caps/>
      <w:color w:val="407EC9"/>
      <w:sz w:val="24"/>
    </w:rPr>
  </w:style>
  <w:style w:type="paragraph" w:customStyle="1" w:styleId="AnnexMHead3">
    <w:name w:val="Annex M Head 3"/>
    <w:basedOn w:val="Normal"/>
    <w:next w:val="BodyText"/>
    <w:rsid w:val="009D25B8"/>
    <w:pPr>
      <w:numPr>
        <w:ilvl w:val="2"/>
        <w:numId w:val="39"/>
      </w:numPr>
    </w:pPr>
    <w:rPr>
      <w:b/>
      <w:smallCaps/>
      <w:color w:val="407EC9"/>
      <w:sz w:val="22"/>
    </w:rPr>
  </w:style>
  <w:style w:type="paragraph" w:customStyle="1" w:styleId="AnnexMHead4">
    <w:name w:val="Annex M Head 4"/>
    <w:basedOn w:val="Normal"/>
    <w:next w:val="BodyText"/>
    <w:rsid w:val="009D25B8"/>
    <w:pPr>
      <w:numPr>
        <w:ilvl w:val="3"/>
        <w:numId w:val="39"/>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 w:type="paragraph" w:styleId="Revision">
    <w:name w:val="Revision"/>
    <w:hidden/>
    <w:uiPriority w:val="99"/>
    <w:semiHidden/>
    <w:rsid w:val="002B23D4"/>
    <w:rPr>
      <w:sz w:val="18"/>
      <w:lang w:val="en-GB"/>
    </w:rPr>
  </w:style>
  <w:style w:type="table" w:customStyle="1" w:styleId="TableNormal1">
    <w:name w:val="Table Normal1"/>
    <w:uiPriority w:val="99"/>
    <w:rsid w:val="00C11E71"/>
    <w:pPr>
      <w:widowControl w:val="0"/>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11E71"/>
    <w:pPr>
      <w:widowControl w:val="0"/>
      <w:spacing w:line="240" w:lineRule="auto"/>
    </w:pPr>
    <w:rPr>
      <w:sz w:val="22"/>
      <w:lang w:val="en-US"/>
    </w:rPr>
  </w:style>
  <w:style w:type="paragraph" w:customStyle="1" w:styleId="Tabelstijl2">
    <w:name w:val="Tabelstijl 2"/>
    <w:uiPriority w:val="99"/>
    <w:rsid w:val="00DD21F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0"/>
      <w:szCs w:val="20"/>
      <w:lang w:val="de-DE" w:eastAsia="nl-NL"/>
    </w:rPr>
  </w:style>
  <w:style w:type="character" w:customStyle="1" w:styleId="apple-converted-space">
    <w:name w:val="apple-converted-space"/>
    <w:basedOn w:val="DefaultParagraphFont"/>
    <w:uiPriority w:val="99"/>
    <w:rsid w:val="008F1993"/>
    <w:rPr>
      <w:rFonts w:cs="Times New Roman"/>
    </w:rPr>
  </w:style>
  <w:style w:type="numbering" w:styleId="ArticleSection">
    <w:name w:val="Outline List 3"/>
    <w:basedOn w:val="NoList"/>
    <w:unhideWhenUsed/>
    <w:locked/>
    <w:rsid w:val="00B12274"/>
    <w:pPr>
      <w:numPr>
        <w:numId w:val="15"/>
      </w:numPr>
    </w:pPr>
  </w:style>
  <w:style w:type="paragraph" w:customStyle="1" w:styleId="p2">
    <w:name w:val="p2"/>
    <w:basedOn w:val="Normal"/>
    <w:rsid w:val="00206571"/>
    <w:pPr>
      <w:spacing w:line="240" w:lineRule="auto"/>
    </w:pPr>
    <w:rPr>
      <w:rFonts w:ascii=".SF UI Text" w:eastAsia="Times New Roman" w:hAnsi=".SF UI Text" w:cs="Calibri"/>
      <w:color w:val="454545"/>
      <w:sz w:val="26"/>
      <w:szCs w:val="26"/>
      <w:lang w:eastAsia="en-GB"/>
    </w:rPr>
  </w:style>
  <w:style w:type="character" w:customStyle="1" w:styleId="s1">
    <w:name w:val="s1"/>
    <w:rsid w:val="00206571"/>
    <w:rPr>
      <w:rFonts w:ascii=".SFUIText" w:hAnsi=".SFUIText" w:hint="default"/>
      <w:b w:val="0"/>
      <w:bCs w:val="0"/>
      <w:i w:val="0"/>
      <w:iCs w:val="0"/>
      <w:sz w:val="34"/>
      <w:szCs w:val="34"/>
    </w:rPr>
  </w:style>
  <w:style w:type="paragraph" w:customStyle="1" w:styleId="equation0">
    <w:name w:val="equation"/>
    <w:basedOn w:val="Normal"/>
    <w:next w:val="BodyText"/>
    <w:rsid w:val="007456A2"/>
    <w:pPr>
      <w:keepNext/>
      <w:spacing w:after="120" w:line="240" w:lineRule="auto"/>
      <w:ind w:left="1276" w:hanging="1276"/>
    </w:pPr>
    <w:rPr>
      <w:rFonts w:asciiTheme="minorHAnsi" w:eastAsia="Times New Roman" w:hAnsiTheme="minorHAnsi"/>
      <w:i/>
      <w:sz w:val="22"/>
      <w:szCs w:val="24"/>
      <w:u w:val="single"/>
    </w:rPr>
  </w:style>
  <w:style w:type="paragraph" w:styleId="Title">
    <w:name w:val="Title"/>
    <w:basedOn w:val="Normal"/>
    <w:link w:val="TitleChar"/>
    <w:locked/>
    <w:rsid w:val="007456A2"/>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7456A2"/>
    <w:rPr>
      <w:rFonts w:ascii="Arial" w:eastAsia="Times New Roman" w:hAnsi="Arial" w:cs="Arial"/>
      <w:b/>
      <w:bCs/>
      <w:kern w:val="28"/>
      <w:sz w:val="32"/>
      <w:szCs w:val="32"/>
      <w:lang w:val="en-GB" w:eastAsia="en-GB"/>
    </w:rPr>
  </w:style>
  <w:style w:type="paragraph" w:customStyle="1" w:styleId="AppendixHeading1">
    <w:name w:val="Appendix Heading 1"/>
    <w:basedOn w:val="Normal"/>
    <w:next w:val="BodyText"/>
    <w:rsid w:val="007456A2"/>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7456A2"/>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7456A2"/>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7456A2"/>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7456A2"/>
    <w:pPr>
      <w:keepNext w:val="0"/>
      <w:suppressLineNumbers/>
      <w:tabs>
        <w:tab w:val="num" w:pos="1151"/>
      </w:tabs>
      <w:spacing w:before="120" w:line="240" w:lineRule="auto"/>
      <w:ind w:left="1151" w:hanging="431"/>
      <w:jc w:val="both"/>
    </w:pPr>
    <w:rPr>
      <w:rFonts w:ascii="Times New Roman" w:hAnsi="Times New Roman"/>
      <w:iCs w:val="0"/>
      <w:color w:val="auto"/>
      <w:sz w:val="24"/>
      <w:szCs w:val="20"/>
      <w:lang w:eastAsia="en-AU"/>
    </w:rPr>
  </w:style>
  <w:style w:type="character" w:customStyle="1" w:styleId="CharChar">
    <w:name w:val="Char Char"/>
    <w:rsid w:val="007456A2"/>
    <w:rPr>
      <w:rFonts w:ascii="Calibri" w:eastAsia="SimSun" w:hAnsi="Calibri"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020048">
      <w:marLeft w:val="0"/>
      <w:marRight w:val="0"/>
      <w:marTop w:val="0"/>
      <w:marBottom w:val="0"/>
      <w:divBdr>
        <w:top w:val="none" w:sz="0" w:space="0" w:color="auto"/>
        <w:left w:val="none" w:sz="0" w:space="0" w:color="auto"/>
        <w:bottom w:val="none" w:sz="0" w:space="0" w:color="auto"/>
        <w:right w:val="none" w:sz="0" w:space="0" w:color="auto"/>
      </w:divBdr>
    </w:div>
    <w:div w:id="920020051">
      <w:marLeft w:val="0"/>
      <w:marRight w:val="0"/>
      <w:marTop w:val="0"/>
      <w:marBottom w:val="0"/>
      <w:divBdr>
        <w:top w:val="none" w:sz="0" w:space="0" w:color="auto"/>
        <w:left w:val="none" w:sz="0" w:space="0" w:color="auto"/>
        <w:bottom w:val="none" w:sz="0" w:space="0" w:color="auto"/>
        <w:right w:val="none" w:sz="0" w:space="0" w:color="auto"/>
      </w:divBdr>
    </w:div>
    <w:div w:id="920020057">
      <w:marLeft w:val="0"/>
      <w:marRight w:val="0"/>
      <w:marTop w:val="0"/>
      <w:marBottom w:val="0"/>
      <w:divBdr>
        <w:top w:val="none" w:sz="0" w:space="0" w:color="auto"/>
        <w:left w:val="none" w:sz="0" w:space="0" w:color="auto"/>
        <w:bottom w:val="none" w:sz="0" w:space="0" w:color="auto"/>
        <w:right w:val="none" w:sz="0" w:space="0" w:color="auto"/>
      </w:divBdr>
      <w:divsChild>
        <w:div w:id="920020058">
          <w:marLeft w:val="0"/>
          <w:marRight w:val="0"/>
          <w:marTop w:val="0"/>
          <w:marBottom w:val="0"/>
          <w:divBdr>
            <w:top w:val="none" w:sz="0" w:space="0" w:color="auto"/>
            <w:left w:val="none" w:sz="0" w:space="0" w:color="auto"/>
            <w:bottom w:val="none" w:sz="0" w:space="0" w:color="auto"/>
            <w:right w:val="none" w:sz="0" w:space="0" w:color="auto"/>
          </w:divBdr>
          <w:divsChild>
            <w:div w:id="920020050">
              <w:marLeft w:val="0"/>
              <w:marRight w:val="0"/>
              <w:marTop w:val="0"/>
              <w:marBottom w:val="0"/>
              <w:divBdr>
                <w:top w:val="none" w:sz="0" w:space="0" w:color="auto"/>
                <w:left w:val="none" w:sz="0" w:space="0" w:color="auto"/>
                <w:bottom w:val="none" w:sz="0" w:space="0" w:color="auto"/>
                <w:right w:val="none" w:sz="0" w:space="0" w:color="auto"/>
              </w:divBdr>
              <w:divsChild>
                <w:div w:id="920020065">
                  <w:marLeft w:val="0"/>
                  <w:marRight w:val="0"/>
                  <w:marTop w:val="0"/>
                  <w:marBottom w:val="0"/>
                  <w:divBdr>
                    <w:top w:val="none" w:sz="0" w:space="0" w:color="auto"/>
                    <w:left w:val="none" w:sz="0" w:space="0" w:color="auto"/>
                    <w:bottom w:val="none" w:sz="0" w:space="0" w:color="auto"/>
                    <w:right w:val="none" w:sz="0" w:space="0" w:color="auto"/>
                  </w:divBdr>
                  <w:divsChild>
                    <w:div w:id="9200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020060">
      <w:marLeft w:val="0"/>
      <w:marRight w:val="0"/>
      <w:marTop w:val="0"/>
      <w:marBottom w:val="0"/>
      <w:divBdr>
        <w:top w:val="none" w:sz="0" w:space="0" w:color="auto"/>
        <w:left w:val="none" w:sz="0" w:space="0" w:color="auto"/>
        <w:bottom w:val="none" w:sz="0" w:space="0" w:color="auto"/>
        <w:right w:val="none" w:sz="0" w:space="0" w:color="auto"/>
      </w:divBdr>
    </w:div>
    <w:div w:id="920020063">
      <w:marLeft w:val="0"/>
      <w:marRight w:val="0"/>
      <w:marTop w:val="0"/>
      <w:marBottom w:val="0"/>
      <w:divBdr>
        <w:top w:val="none" w:sz="0" w:space="0" w:color="auto"/>
        <w:left w:val="none" w:sz="0" w:space="0" w:color="auto"/>
        <w:bottom w:val="none" w:sz="0" w:space="0" w:color="auto"/>
        <w:right w:val="none" w:sz="0" w:space="0" w:color="auto"/>
      </w:divBdr>
      <w:divsChild>
        <w:div w:id="920020064">
          <w:marLeft w:val="0"/>
          <w:marRight w:val="0"/>
          <w:marTop w:val="0"/>
          <w:marBottom w:val="0"/>
          <w:divBdr>
            <w:top w:val="none" w:sz="0" w:space="0" w:color="auto"/>
            <w:left w:val="none" w:sz="0" w:space="0" w:color="auto"/>
            <w:bottom w:val="none" w:sz="0" w:space="0" w:color="auto"/>
            <w:right w:val="none" w:sz="0" w:space="0" w:color="auto"/>
          </w:divBdr>
          <w:divsChild>
            <w:div w:id="920020081">
              <w:marLeft w:val="0"/>
              <w:marRight w:val="0"/>
              <w:marTop w:val="0"/>
              <w:marBottom w:val="0"/>
              <w:divBdr>
                <w:top w:val="none" w:sz="0" w:space="0" w:color="auto"/>
                <w:left w:val="none" w:sz="0" w:space="0" w:color="auto"/>
                <w:bottom w:val="none" w:sz="0" w:space="0" w:color="auto"/>
                <w:right w:val="none" w:sz="0" w:space="0" w:color="auto"/>
              </w:divBdr>
              <w:divsChild>
                <w:div w:id="920020049">
                  <w:marLeft w:val="0"/>
                  <w:marRight w:val="0"/>
                  <w:marTop w:val="0"/>
                  <w:marBottom w:val="0"/>
                  <w:divBdr>
                    <w:top w:val="none" w:sz="0" w:space="0" w:color="auto"/>
                    <w:left w:val="none" w:sz="0" w:space="0" w:color="auto"/>
                    <w:bottom w:val="none" w:sz="0" w:space="0" w:color="auto"/>
                    <w:right w:val="none" w:sz="0" w:space="0" w:color="auto"/>
                  </w:divBdr>
                  <w:divsChild>
                    <w:div w:id="920020052">
                      <w:marLeft w:val="0"/>
                      <w:marRight w:val="0"/>
                      <w:marTop w:val="0"/>
                      <w:marBottom w:val="0"/>
                      <w:divBdr>
                        <w:top w:val="none" w:sz="0" w:space="0" w:color="auto"/>
                        <w:left w:val="none" w:sz="0" w:space="0" w:color="auto"/>
                        <w:bottom w:val="none" w:sz="0" w:space="0" w:color="auto"/>
                        <w:right w:val="none" w:sz="0" w:space="0" w:color="auto"/>
                      </w:divBdr>
                      <w:divsChild>
                        <w:div w:id="920020073">
                          <w:marLeft w:val="0"/>
                          <w:marRight w:val="0"/>
                          <w:marTop w:val="0"/>
                          <w:marBottom w:val="0"/>
                          <w:divBdr>
                            <w:top w:val="none" w:sz="0" w:space="0" w:color="auto"/>
                            <w:left w:val="none" w:sz="0" w:space="0" w:color="auto"/>
                            <w:bottom w:val="none" w:sz="0" w:space="0" w:color="auto"/>
                            <w:right w:val="none" w:sz="0" w:space="0" w:color="auto"/>
                          </w:divBdr>
                          <w:divsChild>
                            <w:div w:id="920020079">
                              <w:marLeft w:val="0"/>
                              <w:marRight w:val="0"/>
                              <w:marTop w:val="0"/>
                              <w:marBottom w:val="0"/>
                              <w:divBdr>
                                <w:top w:val="single" w:sz="6" w:space="0" w:color="auto"/>
                                <w:left w:val="single" w:sz="6" w:space="0" w:color="auto"/>
                                <w:bottom w:val="single" w:sz="6" w:space="0" w:color="auto"/>
                                <w:right w:val="single" w:sz="6" w:space="0" w:color="auto"/>
                              </w:divBdr>
                              <w:divsChild>
                                <w:div w:id="920020056">
                                  <w:marLeft w:val="0"/>
                                  <w:marRight w:val="195"/>
                                  <w:marTop w:val="0"/>
                                  <w:marBottom w:val="0"/>
                                  <w:divBdr>
                                    <w:top w:val="none" w:sz="0" w:space="0" w:color="auto"/>
                                    <w:left w:val="none" w:sz="0" w:space="0" w:color="auto"/>
                                    <w:bottom w:val="none" w:sz="0" w:space="0" w:color="auto"/>
                                    <w:right w:val="none" w:sz="0" w:space="0" w:color="auto"/>
                                  </w:divBdr>
                                  <w:divsChild>
                                    <w:div w:id="920020062">
                                      <w:marLeft w:val="0"/>
                                      <w:marRight w:val="0"/>
                                      <w:marTop w:val="0"/>
                                      <w:marBottom w:val="0"/>
                                      <w:divBdr>
                                        <w:top w:val="none" w:sz="0" w:space="0" w:color="auto"/>
                                        <w:left w:val="none" w:sz="0" w:space="0" w:color="auto"/>
                                        <w:bottom w:val="none" w:sz="0" w:space="0" w:color="auto"/>
                                        <w:right w:val="none" w:sz="0" w:space="0" w:color="auto"/>
                                      </w:divBdr>
                                      <w:divsChild>
                                        <w:div w:id="920020077">
                                          <w:marLeft w:val="0"/>
                                          <w:marRight w:val="195"/>
                                          <w:marTop w:val="0"/>
                                          <w:marBottom w:val="0"/>
                                          <w:divBdr>
                                            <w:top w:val="none" w:sz="0" w:space="0" w:color="auto"/>
                                            <w:left w:val="none" w:sz="0" w:space="0" w:color="auto"/>
                                            <w:bottom w:val="none" w:sz="0" w:space="0" w:color="auto"/>
                                            <w:right w:val="none" w:sz="0" w:space="0" w:color="auto"/>
                                          </w:divBdr>
                                          <w:divsChild>
                                            <w:div w:id="920020068">
                                              <w:marLeft w:val="0"/>
                                              <w:marRight w:val="0"/>
                                              <w:marTop w:val="0"/>
                                              <w:marBottom w:val="0"/>
                                              <w:divBdr>
                                                <w:top w:val="none" w:sz="0" w:space="0" w:color="auto"/>
                                                <w:left w:val="none" w:sz="0" w:space="0" w:color="auto"/>
                                                <w:bottom w:val="none" w:sz="0" w:space="0" w:color="auto"/>
                                                <w:right w:val="none" w:sz="0" w:space="0" w:color="auto"/>
                                              </w:divBdr>
                                              <w:divsChild>
                                                <w:div w:id="920020059">
                                                  <w:marLeft w:val="0"/>
                                                  <w:marRight w:val="0"/>
                                                  <w:marTop w:val="0"/>
                                                  <w:marBottom w:val="0"/>
                                                  <w:divBdr>
                                                    <w:top w:val="none" w:sz="0" w:space="0" w:color="auto"/>
                                                    <w:left w:val="none" w:sz="0" w:space="0" w:color="auto"/>
                                                    <w:bottom w:val="none" w:sz="0" w:space="0" w:color="auto"/>
                                                    <w:right w:val="none" w:sz="0" w:space="0" w:color="auto"/>
                                                  </w:divBdr>
                                                  <w:divsChild>
                                                    <w:div w:id="920020069">
                                                      <w:marLeft w:val="0"/>
                                                      <w:marRight w:val="0"/>
                                                      <w:marTop w:val="0"/>
                                                      <w:marBottom w:val="0"/>
                                                      <w:divBdr>
                                                        <w:top w:val="none" w:sz="0" w:space="0" w:color="auto"/>
                                                        <w:left w:val="none" w:sz="0" w:space="0" w:color="auto"/>
                                                        <w:bottom w:val="none" w:sz="0" w:space="0" w:color="auto"/>
                                                        <w:right w:val="none" w:sz="0" w:space="0" w:color="auto"/>
                                                      </w:divBdr>
                                                      <w:divsChild>
                                                        <w:div w:id="920020082">
                                                          <w:marLeft w:val="0"/>
                                                          <w:marRight w:val="0"/>
                                                          <w:marTop w:val="0"/>
                                                          <w:marBottom w:val="0"/>
                                                          <w:divBdr>
                                                            <w:top w:val="none" w:sz="0" w:space="0" w:color="auto"/>
                                                            <w:left w:val="none" w:sz="0" w:space="0" w:color="auto"/>
                                                            <w:bottom w:val="none" w:sz="0" w:space="0" w:color="auto"/>
                                                            <w:right w:val="none" w:sz="0" w:space="0" w:color="auto"/>
                                                          </w:divBdr>
                                                          <w:divsChild>
                                                            <w:div w:id="920020074">
                                                              <w:marLeft w:val="0"/>
                                                              <w:marRight w:val="0"/>
                                                              <w:marTop w:val="0"/>
                                                              <w:marBottom w:val="0"/>
                                                              <w:divBdr>
                                                                <w:top w:val="none" w:sz="0" w:space="0" w:color="auto"/>
                                                                <w:left w:val="none" w:sz="0" w:space="0" w:color="auto"/>
                                                                <w:bottom w:val="none" w:sz="0" w:space="0" w:color="auto"/>
                                                                <w:right w:val="none" w:sz="0" w:space="0" w:color="auto"/>
                                                              </w:divBdr>
                                                              <w:divsChild>
                                                                <w:div w:id="920020061">
                                                                  <w:marLeft w:val="405"/>
                                                                  <w:marRight w:val="0"/>
                                                                  <w:marTop w:val="0"/>
                                                                  <w:marBottom w:val="0"/>
                                                                  <w:divBdr>
                                                                    <w:top w:val="none" w:sz="0" w:space="0" w:color="auto"/>
                                                                    <w:left w:val="none" w:sz="0" w:space="0" w:color="auto"/>
                                                                    <w:bottom w:val="none" w:sz="0" w:space="0" w:color="auto"/>
                                                                    <w:right w:val="none" w:sz="0" w:space="0" w:color="auto"/>
                                                                  </w:divBdr>
                                                                  <w:divsChild>
                                                                    <w:div w:id="920020080">
                                                                      <w:marLeft w:val="0"/>
                                                                      <w:marRight w:val="0"/>
                                                                      <w:marTop w:val="0"/>
                                                                      <w:marBottom w:val="0"/>
                                                                      <w:divBdr>
                                                                        <w:top w:val="none" w:sz="0" w:space="0" w:color="auto"/>
                                                                        <w:left w:val="none" w:sz="0" w:space="0" w:color="auto"/>
                                                                        <w:bottom w:val="none" w:sz="0" w:space="0" w:color="auto"/>
                                                                        <w:right w:val="none" w:sz="0" w:space="0" w:color="auto"/>
                                                                      </w:divBdr>
                                                                      <w:divsChild>
                                                                        <w:div w:id="920020055">
                                                                          <w:marLeft w:val="0"/>
                                                                          <w:marRight w:val="0"/>
                                                                          <w:marTop w:val="0"/>
                                                                          <w:marBottom w:val="0"/>
                                                                          <w:divBdr>
                                                                            <w:top w:val="none" w:sz="0" w:space="0" w:color="auto"/>
                                                                            <w:left w:val="none" w:sz="0" w:space="0" w:color="auto"/>
                                                                            <w:bottom w:val="none" w:sz="0" w:space="0" w:color="auto"/>
                                                                            <w:right w:val="none" w:sz="0" w:space="0" w:color="auto"/>
                                                                          </w:divBdr>
                                                                          <w:divsChild>
                                                                            <w:div w:id="920020078">
                                                                              <w:marLeft w:val="0"/>
                                                                              <w:marRight w:val="0"/>
                                                                              <w:marTop w:val="60"/>
                                                                              <w:marBottom w:val="0"/>
                                                                              <w:divBdr>
                                                                                <w:top w:val="none" w:sz="0" w:space="0" w:color="auto"/>
                                                                                <w:left w:val="none" w:sz="0" w:space="0" w:color="auto"/>
                                                                                <w:bottom w:val="none" w:sz="0" w:space="0" w:color="auto"/>
                                                                                <w:right w:val="none" w:sz="0" w:space="0" w:color="auto"/>
                                                                              </w:divBdr>
                                                                              <w:divsChild>
                                                                                <w:div w:id="920020070">
                                                                                  <w:marLeft w:val="0"/>
                                                                                  <w:marRight w:val="0"/>
                                                                                  <w:marTop w:val="0"/>
                                                                                  <w:marBottom w:val="0"/>
                                                                                  <w:divBdr>
                                                                                    <w:top w:val="none" w:sz="0" w:space="0" w:color="auto"/>
                                                                                    <w:left w:val="none" w:sz="0" w:space="0" w:color="auto"/>
                                                                                    <w:bottom w:val="none" w:sz="0" w:space="0" w:color="auto"/>
                                                                                    <w:right w:val="none" w:sz="0" w:space="0" w:color="auto"/>
                                                                                  </w:divBdr>
                                                                                  <w:divsChild>
                                                                                    <w:div w:id="920020071">
                                                                                      <w:marLeft w:val="0"/>
                                                                                      <w:marRight w:val="0"/>
                                                                                      <w:marTop w:val="0"/>
                                                                                      <w:marBottom w:val="0"/>
                                                                                      <w:divBdr>
                                                                                        <w:top w:val="none" w:sz="0" w:space="0" w:color="auto"/>
                                                                                        <w:left w:val="none" w:sz="0" w:space="0" w:color="auto"/>
                                                                                        <w:bottom w:val="none" w:sz="0" w:space="0" w:color="auto"/>
                                                                                        <w:right w:val="none" w:sz="0" w:space="0" w:color="auto"/>
                                                                                      </w:divBdr>
                                                                                      <w:divsChild>
                                                                                        <w:div w:id="920020047">
                                                                                          <w:marLeft w:val="0"/>
                                                                                          <w:marRight w:val="0"/>
                                                                                          <w:marTop w:val="0"/>
                                                                                          <w:marBottom w:val="0"/>
                                                                                          <w:divBdr>
                                                                                            <w:top w:val="none" w:sz="0" w:space="0" w:color="auto"/>
                                                                                            <w:left w:val="none" w:sz="0" w:space="0" w:color="auto"/>
                                                                                            <w:bottom w:val="none" w:sz="0" w:space="0" w:color="auto"/>
                                                                                            <w:right w:val="none" w:sz="0" w:space="0" w:color="auto"/>
                                                                                          </w:divBdr>
                                                                                          <w:divsChild>
                                                                                            <w:div w:id="920020067">
                                                                                              <w:marLeft w:val="0"/>
                                                                                              <w:marRight w:val="0"/>
                                                                                              <w:marTop w:val="0"/>
                                                                                              <w:marBottom w:val="0"/>
                                                                                              <w:divBdr>
                                                                                                <w:top w:val="none" w:sz="0" w:space="0" w:color="auto"/>
                                                                                                <w:left w:val="none" w:sz="0" w:space="0" w:color="auto"/>
                                                                                                <w:bottom w:val="none" w:sz="0" w:space="0" w:color="auto"/>
                                                                                                <w:right w:val="none" w:sz="0" w:space="0" w:color="auto"/>
                                                                                              </w:divBdr>
                                                                                              <w:divsChild>
                                                                                                <w:div w:id="920020066">
                                                                                                  <w:marLeft w:val="0"/>
                                                                                                  <w:marRight w:val="0"/>
                                                                                                  <w:marTop w:val="0"/>
                                                                                                  <w:marBottom w:val="0"/>
                                                                                                  <w:divBdr>
                                                                                                    <w:top w:val="none" w:sz="0" w:space="0" w:color="auto"/>
                                                                                                    <w:left w:val="none" w:sz="0" w:space="0" w:color="auto"/>
                                                                                                    <w:bottom w:val="none" w:sz="0" w:space="0" w:color="auto"/>
                                                                                                    <w:right w:val="none" w:sz="0" w:space="0" w:color="auto"/>
                                                                                                  </w:divBdr>
                                                                                                  <w:divsChild>
                                                                                                    <w:div w:id="920020053">
                                                                                                      <w:marLeft w:val="0"/>
                                                                                                      <w:marRight w:val="0"/>
                                                                                                      <w:marTop w:val="0"/>
                                                                                                      <w:marBottom w:val="0"/>
                                                                                                      <w:divBdr>
                                                                                                        <w:top w:val="none" w:sz="0" w:space="0" w:color="auto"/>
                                                                                                        <w:left w:val="none" w:sz="0" w:space="0" w:color="auto"/>
                                                                                                        <w:bottom w:val="none" w:sz="0" w:space="0" w:color="auto"/>
                                                                                                        <w:right w:val="none" w:sz="0" w:space="0" w:color="auto"/>
                                                                                                      </w:divBdr>
                                                                                                      <w:divsChild>
                                                                                                        <w:div w:id="920020075">
                                                                                                          <w:marLeft w:val="0"/>
                                                                                                          <w:marRight w:val="0"/>
                                                                                                          <w:marTop w:val="0"/>
                                                                                                          <w:marBottom w:val="0"/>
                                                                                                          <w:divBdr>
                                                                                                            <w:top w:val="none" w:sz="0" w:space="0" w:color="auto"/>
                                                                                                            <w:left w:val="none" w:sz="0" w:space="0" w:color="auto"/>
                                                                                                            <w:bottom w:val="none" w:sz="0" w:space="0" w:color="auto"/>
                                                                                                            <w:right w:val="none" w:sz="0" w:space="0" w:color="auto"/>
                                                                                                          </w:divBdr>
                                                                                                          <w:divsChild>
                                                                                                            <w:div w:id="92002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0200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5959C9-9AD9-4B6C-A5E7-4C6393FCB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428885-FF2A-4C24-AA60-250442E4B0AC}">
  <ds:schemaRefs>
    <ds:schemaRef ds:uri="http://schemas.microsoft.com/sharepoint/v3/contenttype/forms"/>
  </ds:schemaRefs>
</ds:datastoreItem>
</file>

<file path=customXml/itemProps3.xml><?xml version="1.0" encoding="utf-8"?>
<ds:datastoreItem xmlns:ds="http://schemas.openxmlformats.org/officeDocument/2006/customXml" ds:itemID="{B57BF0C9-B18F-4867-877E-9768EE3CC390}">
  <ds:schemaRefs>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ac5f8115-f13f-4d01-aff4-515a67108c33"/>
    <ds:schemaRef ds:uri="http://schemas.microsoft.com/office/infopath/2007/PartnerControls"/>
    <ds:schemaRef ds:uri="http://schemas.openxmlformats.org/package/2006/metadata/core-properties"/>
    <ds:schemaRef ds:uri="06022411-6e02-423b-85fd-39e0748b9219"/>
    <ds:schemaRef ds:uri="http://purl.org/dc/dcmitype/"/>
  </ds:schemaRefs>
</ds:datastoreItem>
</file>

<file path=customXml/itemProps4.xml><?xml version="1.0" encoding="utf-8"?>
<ds:datastoreItem xmlns:ds="http://schemas.openxmlformats.org/officeDocument/2006/customXml" ds:itemID="{CBE2647E-B877-4C54-B36A-CBBC3524F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6210</Words>
  <Characters>35398</Characters>
  <Application>Microsoft Office Word</Application>
  <DocSecurity>0</DocSecurity>
  <Lines>294</Lines>
  <Paragraphs>83</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2020-01-30T09:55:00Z</cp:lastPrinted>
  <dcterms:created xsi:type="dcterms:W3CDTF">2020-02-06T13:44:00Z</dcterms:created>
  <dcterms:modified xsi:type="dcterms:W3CDTF">2020-08-21T17:21:00Z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