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tcPr>
          <w:p w14:paraId="4E50DFB9" w14:textId="2C911307" w:rsidR="00974E99" w:rsidRPr="00F55AD7" w:rsidRDefault="00974E99" w:rsidP="00A478FA">
            <w:pPr>
              <w:pStyle w:val="Documenttype"/>
            </w:pPr>
            <w:bookmarkStart w:id="1" w:name="_Hlk60299461"/>
            <w:r w:rsidRPr="00F55AD7">
              <w:t>I</w:t>
            </w:r>
            <w:bookmarkStart w:id="2" w:name="_Ref446317644"/>
            <w:bookmarkEnd w:id="2"/>
            <w:r w:rsidRPr="00F55AD7">
              <w:t xml:space="preserve">ALA </w:t>
            </w:r>
            <w:r w:rsidR="0093492E" w:rsidRPr="00F55AD7">
              <w:t>G</w:t>
            </w:r>
            <w:r w:rsidR="00722236" w:rsidRPr="00F55AD7">
              <w:t>uideline</w:t>
            </w:r>
          </w:p>
        </w:tc>
      </w:tr>
      <w:bookmarkEnd w:id="1"/>
    </w:tbl>
    <w:p w14:paraId="11ABFCF1" w14:textId="5375BAD0" w:rsidR="008972C3" w:rsidRPr="00F55AD7" w:rsidRDefault="008972C3" w:rsidP="00A478FA"/>
    <w:p w14:paraId="08A89D7F" w14:textId="77777777" w:rsidR="00CC1C32" w:rsidRDefault="00CC1C32" w:rsidP="00CC1C32"/>
    <w:p w14:paraId="1666586B" w14:textId="6BD294F0" w:rsidR="0093492E" w:rsidRPr="00F55AD7" w:rsidRDefault="008700C4" w:rsidP="00A478FA">
      <w:pPr>
        <w:pStyle w:val="Documentnumber"/>
      </w:pPr>
      <w:r w:rsidRPr="008700C4">
        <w:t>G1111</w:t>
      </w:r>
      <w:r w:rsidR="0074623B" w:rsidRPr="008700C4">
        <w:t>-</w:t>
      </w:r>
      <w:r w:rsidR="00A12629">
        <w:t>4</w:t>
      </w:r>
      <w:r w:rsidR="0074623B">
        <w:t xml:space="preserve"> </w:t>
      </w:r>
    </w:p>
    <w:p w14:paraId="5D9DBE03" w14:textId="7CA0A6C2" w:rsidR="00F85080" w:rsidRDefault="00F85080" w:rsidP="00CC1C32">
      <w:pPr>
        <w:pStyle w:val="Documentname"/>
      </w:pPr>
      <w:r w:rsidRPr="008700C4">
        <w:t>Producing</w:t>
      </w:r>
      <w:r w:rsidR="00716B74">
        <w:t xml:space="preserve"> </w:t>
      </w:r>
      <w:r w:rsidRPr="008700C4">
        <w:t xml:space="preserve">Requirements for </w:t>
      </w:r>
      <w:r w:rsidR="00A12629">
        <w:t>AIS and VDES</w:t>
      </w:r>
    </w:p>
    <w:p w14:paraId="7D876D3C" w14:textId="77777777" w:rsidR="00682A80" w:rsidRDefault="00682A80" w:rsidP="00092D51">
      <w:pPr>
        <w:rPr>
          <w:caps/>
          <w:color w:val="00558C"/>
          <w:sz w:val="28"/>
          <w:szCs w:val="28"/>
        </w:rPr>
      </w:pPr>
    </w:p>
    <w:p w14:paraId="2C6E6347" w14:textId="265578D3" w:rsidR="004E0BBB" w:rsidRDefault="004E0BBB" w:rsidP="00092D51"/>
    <w:p w14:paraId="3808F25F" w14:textId="4A46F76F" w:rsidR="00EB769A" w:rsidRDefault="00EB769A" w:rsidP="00092D51"/>
    <w:p w14:paraId="1F8F3DC2" w14:textId="55410C8C" w:rsidR="00EB769A" w:rsidRDefault="00EB769A" w:rsidP="00092D51"/>
    <w:p w14:paraId="3B8B453B" w14:textId="68EBB143" w:rsidR="00EB769A" w:rsidRDefault="00EB769A" w:rsidP="00092D51"/>
    <w:p w14:paraId="34FC4676" w14:textId="4D27DEA7" w:rsidR="00EB769A" w:rsidRDefault="00EB769A" w:rsidP="00092D51"/>
    <w:p w14:paraId="0D9598F1" w14:textId="3F191B16" w:rsidR="00EB769A" w:rsidRDefault="00EB769A" w:rsidP="00092D51"/>
    <w:p w14:paraId="4130E40C" w14:textId="0BA97E06" w:rsidR="00EB769A" w:rsidRDefault="00EB769A" w:rsidP="00092D51"/>
    <w:p w14:paraId="0054619C" w14:textId="77777777" w:rsidR="00EB769A" w:rsidRPr="00F55AD7" w:rsidRDefault="00EB769A" w:rsidP="00092D51"/>
    <w:p w14:paraId="21E3716A" w14:textId="77777777" w:rsidR="004E0BBB" w:rsidRPr="00F55AD7" w:rsidRDefault="004E0BBB" w:rsidP="00092D51"/>
    <w:p w14:paraId="78CCD9F8" w14:textId="41084199" w:rsidR="00A47F37" w:rsidRDefault="00A47F37" w:rsidP="00092D51">
      <w:pPr>
        <w:rPr>
          <w:sz w:val="28"/>
          <w:szCs w:val="36"/>
        </w:rPr>
      </w:pPr>
    </w:p>
    <w:p w14:paraId="254D1D60" w14:textId="77777777" w:rsidR="00CC1C32" w:rsidRDefault="00CC1C32" w:rsidP="00092D51">
      <w:pPr>
        <w:rPr>
          <w:sz w:val="28"/>
          <w:szCs w:val="36"/>
        </w:rPr>
      </w:pPr>
    </w:p>
    <w:p w14:paraId="42627DD9" w14:textId="77777777" w:rsidR="00CC1C32" w:rsidRDefault="00CC1C32" w:rsidP="00092D51">
      <w:pPr>
        <w:rPr>
          <w:sz w:val="28"/>
          <w:szCs w:val="36"/>
        </w:rPr>
      </w:pPr>
    </w:p>
    <w:p w14:paraId="74C972F4" w14:textId="554B6A93" w:rsidR="00EB769A" w:rsidRDefault="00EB769A" w:rsidP="00092D51">
      <w:pPr>
        <w:rPr>
          <w:sz w:val="28"/>
          <w:szCs w:val="36"/>
        </w:rPr>
      </w:pPr>
    </w:p>
    <w:p w14:paraId="49446989" w14:textId="77777777" w:rsidR="00EB769A" w:rsidRDefault="00EB769A" w:rsidP="00092D51">
      <w:pPr>
        <w:rPr>
          <w:sz w:val="28"/>
          <w:szCs w:val="36"/>
        </w:rPr>
      </w:pPr>
    </w:p>
    <w:p w14:paraId="6A9BB826" w14:textId="77777777" w:rsidR="00A47F37" w:rsidRPr="004E0DBB" w:rsidRDefault="00A47F37" w:rsidP="00092D51">
      <w:pPr>
        <w:rPr>
          <w:lang w:val="da-DK"/>
        </w:rPr>
      </w:pPr>
    </w:p>
    <w:p w14:paraId="4BB4D086" w14:textId="69D231E5" w:rsidR="00925B39" w:rsidRPr="004E0DBB" w:rsidRDefault="00925B39" w:rsidP="00092D51">
      <w:pPr>
        <w:rPr>
          <w:lang w:val="da-DK"/>
        </w:rPr>
      </w:pPr>
    </w:p>
    <w:p w14:paraId="160C2403" w14:textId="114133A9" w:rsidR="004E0BBB" w:rsidRPr="00F55AD7" w:rsidRDefault="002735DD" w:rsidP="00092D51">
      <w:pPr>
        <w:pStyle w:val="Editionnumber"/>
      </w:pPr>
      <w:r>
        <w:t xml:space="preserve">Edition </w:t>
      </w:r>
      <w:r w:rsidR="0074623B">
        <w:t>1</w:t>
      </w:r>
      <w:r>
        <w:t>.</w:t>
      </w:r>
      <w:r w:rsidR="00E5640D">
        <w:t>1</w:t>
      </w:r>
    </w:p>
    <w:p w14:paraId="6ACE54B7" w14:textId="75127095" w:rsidR="004E0BBB" w:rsidRDefault="00CC1C32" w:rsidP="00092D51">
      <w:pPr>
        <w:pStyle w:val="Documentdate"/>
      </w:pPr>
      <w:proofErr w:type="spellStart"/>
      <w:r w:rsidRPr="00CC1C32">
        <w:rPr>
          <w:highlight w:val="yellow"/>
        </w:rPr>
        <w:t>Xx</w:t>
      </w:r>
      <w:proofErr w:type="spellEnd"/>
      <w:r w:rsidRPr="00CC1C32">
        <w:rPr>
          <w:highlight w:val="yellow"/>
        </w:rPr>
        <w:t xml:space="preserve"> </w:t>
      </w:r>
      <w:r w:rsidR="00E409EF" w:rsidRPr="00CC1C32">
        <w:rPr>
          <w:highlight w:val="yellow"/>
        </w:rPr>
        <w:t>2022</w:t>
      </w:r>
      <w:r w:rsidR="00E409EF">
        <w:t xml:space="preserve"> </w:t>
      </w:r>
    </w:p>
    <w:p w14:paraId="7D0B2951" w14:textId="01AFA2AE" w:rsidR="00BC27F6" w:rsidRDefault="00BC27F6" w:rsidP="00092D51"/>
    <w:p w14:paraId="0894D137" w14:textId="594AF334" w:rsidR="000E0EC6" w:rsidRPr="00F55AD7" w:rsidRDefault="00F404B9" w:rsidP="00092D51">
      <w:pPr>
        <w:pStyle w:val="MRN"/>
        <w:sectPr w:rsidR="000E0EC6" w:rsidRPr="00F55AD7" w:rsidSect="00F85647">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758" w:gutter="0"/>
          <w:cols w:space="708"/>
          <w:docGrid w:linePitch="360"/>
        </w:sectPr>
      </w:pPr>
      <w:proofErr w:type="gramStart"/>
      <w:r w:rsidRPr="00844B35">
        <w:t>urn:mrn</w:t>
      </w:r>
      <w:proofErr w:type="gramEnd"/>
      <w:r w:rsidRPr="00844B35">
        <w:t>:iala:pub:g</w:t>
      </w:r>
      <w:r w:rsidR="000654C2">
        <w:t>1111-</w:t>
      </w:r>
      <w:r w:rsidR="00D759DF">
        <w:t xml:space="preserve">4:ed1.0 </w:t>
      </w:r>
    </w:p>
    <w:p w14:paraId="502AF1A3" w14:textId="295D1F08" w:rsidR="00914E26" w:rsidRPr="00F55AD7" w:rsidRDefault="00914E26" w:rsidP="001659D8">
      <w:pPr>
        <w:pStyle w:val="BodyText"/>
        <w:jc w:val="left"/>
      </w:pPr>
      <w:r w:rsidRPr="00F55AD7">
        <w:lastRenderedPageBreak/>
        <w:t xml:space="preserve">Revisions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Change w:id="21">
          <w:tblGrid>
            <w:gridCol w:w="1908"/>
            <w:gridCol w:w="6025"/>
            <w:gridCol w:w="2552"/>
          </w:tblGrid>
        </w:tblGridChange>
      </w:tblGrid>
      <w:tr w:rsidR="005E4659" w:rsidRPr="00F55AD7" w14:paraId="74CC5DAD" w14:textId="77777777" w:rsidTr="00F404B9">
        <w:tc>
          <w:tcPr>
            <w:tcW w:w="1908" w:type="dxa"/>
          </w:tcPr>
          <w:p w14:paraId="1A84DF12" w14:textId="77777777" w:rsidR="00914E26" w:rsidRPr="00F55AD7" w:rsidRDefault="00914E26" w:rsidP="00A478FA">
            <w:pPr>
              <w:pStyle w:val="Documentrevisiontabletitle"/>
            </w:pPr>
            <w:r w:rsidRPr="00F55AD7">
              <w:t>Date</w:t>
            </w:r>
          </w:p>
        </w:tc>
        <w:tc>
          <w:tcPr>
            <w:tcW w:w="6025" w:type="dxa"/>
          </w:tcPr>
          <w:p w14:paraId="766E7BBE" w14:textId="65DE9EBF" w:rsidR="00914E26" w:rsidRPr="00F55AD7" w:rsidRDefault="00F404B9" w:rsidP="00092D51">
            <w:pPr>
              <w:pStyle w:val="Documentrevisiontabletitle"/>
            </w:pPr>
            <w:r>
              <w:t>Details</w:t>
            </w:r>
          </w:p>
        </w:tc>
        <w:tc>
          <w:tcPr>
            <w:tcW w:w="2552" w:type="dxa"/>
          </w:tcPr>
          <w:p w14:paraId="078E2FCC" w14:textId="3FBFC693" w:rsidR="00914E26" w:rsidRPr="00F55AD7" w:rsidRDefault="00F404B9" w:rsidP="00092D51">
            <w:pPr>
              <w:pStyle w:val="Documentrevisiontabletitle"/>
            </w:pPr>
            <w:r>
              <w:t>Approval</w:t>
            </w:r>
          </w:p>
        </w:tc>
      </w:tr>
      <w:tr w:rsidR="005E4659" w:rsidRPr="00F55AD7" w14:paraId="3FD30408" w14:textId="77777777" w:rsidTr="00D966ED">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2" w:author="Sarah Robinson" w:date="2022-08-09T13:30:00Z">
            <w:tblPrEx>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851"/>
          <w:trPrChange w:id="23" w:author="Sarah Robinson" w:date="2022-08-09T13:30:00Z">
            <w:trPr>
              <w:trHeight w:val="851"/>
            </w:trPr>
          </w:trPrChange>
        </w:trPr>
        <w:tc>
          <w:tcPr>
            <w:tcW w:w="1908" w:type="dxa"/>
            <w:vAlign w:val="center"/>
            <w:tcPrChange w:id="24" w:author="Sarah Robinson" w:date="2022-08-09T13:30:00Z">
              <w:tcPr>
                <w:tcW w:w="1908" w:type="dxa"/>
                <w:vAlign w:val="center"/>
              </w:tcPr>
            </w:tcPrChange>
          </w:tcPr>
          <w:p w14:paraId="5F32BB5E" w14:textId="54973630" w:rsidR="00914E26" w:rsidRPr="00CB7D0F" w:rsidRDefault="00D966ED" w:rsidP="00A478FA">
            <w:pPr>
              <w:pStyle w:val="Tabletext"/>
            </w:pPr>
            <w:proofErr w:type="spellStart"/>
            <w:ins w:id="25" w:author="Sarah Robinson" w:date="2022-08-09T13:30:00Z">
              <w:r w:rsidRPr="00BA1648">
                <w:t>xxxx</w:t>
              </w:r>
              <w:proofErr w:type="spellEnd"/>
              <w:r w:rsidRPr="00BA1648">
                <w:t xml:space="preserve"> 2022</w:t>
              </w:r>
            </w:ins>
            <w:del w:id="26" w:author="Sarah Robinson" w:date="2022-08-09T13:30:00Z">
              <w:r w:rsidR="00B43227" w:rsidDel="00D966ED">
                <w:delText>May 2015</w:delText>
              </w:r>
            </w:del>
          </w:p>
        </w:tc>
        <w:tc>
          <w:tcPr>
            <w:tcW w:w="6025" w:type="dxa"/>
            <w:vAlign w:val="center"/>
            <w:tcPrChange w:id="27" w:author="Sarah Robinson" w:date="2022-08-09T13:30:00Z">
              <w:tcPr>
                <w:tcW w:w="6025" w:type="dxa"/>
                <w:vAlign w:val="center"/>
              </w:tcPr>
            </w:tcPrChange>
          </w:tcPr>
          <w:p w14:paraId="7B2A3506" w14:textId="167903C0" w:rsidR="0074623B" w:rsidRPr="00202340" w:rsidDel="00BA1648" w:rsidRDefault="00BA1648">
            <w:pPr>
              <w:pStyle w:val="Tabletext"/>
              <w:ind w:left="0"/>
              <w:rPr>
                <w:del w:id="28" w:author="Sarah Robinson" w:date="2022-08-09T13:29:00Z"/>
                <w:sz w:val="22"/>
              </w:rPr>
            </w:pPr>
            <w:ins w:id="29" w:author="Sarah Robinson" w:date="2022-08-09T13:29:00Z">
              <w:r w:rsidRPr="00BA1648">
                <w:t>First issue. Major</w:t>
              </w:r>
              <w:r>
                <w:t xml:space="preserve"> r</w:t>
              </w:r>
              <w:r w:rsidRPr="00BA1648">
                <w:t xml:space="preserve">evision of Guideline G1111 sections, divided into sub-guidelines G1111-1 to G1111-9. </w:t>
              </w:r>
            </w:ins>
            <w:del w:id="30" w:author="Sarah Robinson" w:date="2022-08-09T13:29:00Z">
              <w:r w:rsidR="0074623B" w:rsidRPr="00202340" w:rsidDel="00BA1648">
                <w:rPr>
                  <w:sz w:val="22"/>
                </w:rPr>
                <w:delText>Edition 1.0</w:delText>
              </w:r>
            </w:del>
          </w:p>
          <w:p w14:paraId="1D4129C8" w14:textId="4BF87962" w:rsidR="0074623B" w:rsidDel="00BA1648" w:rsidRDefault="0074623B">
            <w:pPr>
              <w:pStyle w:val="BodyText"/>
              <w:jc w:val="left"/>
              <w:rPr>
                <w:del w:id="31" w:author="Sarah Robinson" w:date="2022-08-09T13:30:00Z"/>
              </w:rPr>
            </w:pPr>
            <w:del w:id="32" w:author="Sarah Robinson" w:date="2022-08-09T13:29:00Z">
              <w:r w:rsidRPr="00202340" w:rsidDel="00BA1648">
                <w:delText xml:space="preserve">This document originates from IALA Guideline G1111 (ed 2015), which has been redeveloped as the G1111 series of guidelines concerning </w:delText>
              </w:r>
              <w:r w:rsidDel="00BA1648">
                <w:delText>e</w:delText>
              </w:r>
              <w:r w:rsidRPr="005839FD" w:rsidDel="00BA1648">
                <w:delText xml:space="preserve">stablishing </w:delText>
              </w:r>
              <w:r w:rsidDel="00BA1648">
                <w:delText>f</w:delText>
              </w:r>
              <w:r w:rsidRPr="005839FD" w:rsidDel="00BA1648">
                <w:delText xml:space="preserve">unctional &amp; </w:delText>
              </w:r>
              <w:r w:rsidDel="00BA1648">
                <w:delText>p</w:delText>
              </w:r>
              <w:r w:rsidRPr="005839FD" w:rsidDel="00BA1648">
                <w:delText xml:space="preserve">erformance </w:delText>
              </w:r>
              <w:r w:rsidDel="00BA1648">
                <w:delText>r</w:delText>
              </w:r>
              <w:r w:rsidRPr="005839FD" w:rsidDel="00BA1648">
                <w:delText>equirements for VTS Systems</w:delText>
              </w:r>
              <w:r w:rsidDel="00BA1648">
                <w:delText>.</w:delText>
              </w:r>
            </w:del>
            <w:r>
              <w:t xml:space="preserve"> Document revisions include </w:t>
            </w:r>
            <w:ins w:id="33" w:author="Sarah Robinson" w:date="2022-08-09T13:28:00Z">
              <w:r w:rsidR="00BA1648">
                <w:t>pre</w:t>
              </w:r>
            </w:ins>
            <w:ins w:id="34" w:author="Sarah Robinson" w:date="2022-08-09T13:29:00Z">
              <w:r w:rsidR="00BA1648">
                <w:t xml:space="preserve">vious section </w:t>
              </w:r>
            </w:ins>
            <w:r>
              <w:t xml:space="preserve">document structure realignment and verification of currency and </w:t>
            </w:r>
            <w:commentRangeStart w:id="35"/>
            <w:r>
              <w:t>accuracy</w:t>
            </w:r>
            <w:commentRangeEnd w:id="35"/>
            <w:r w:rsidR="00A7770B">
              <w:rPr>
                <w:rStyle w:val="CommentReference"/>
              </w:rPr>
              <w:commentReference w:id="35"/>
            </w:r>
            <w:r>
              <w:t xml:space="preserve"> of the content.</w:t>
            </w:r>
          </w:p>
          <w:p w14:paraId="384AF95D" w14:textId="671A688F" w:rsidR="00914E26" w:rsidRPr="00CB7D0F" w:rsidRDefault="00914E26">
            <w:pPr>
              <w:pStyle w:val="BodyText"/>
              <w:jc w:val="left"/>
              <w:pPrChange w:id="36" w:author="Sarah Robinson" w:date="2022-08-09T13:30:00Z">
                <w:pPr>
                  <w:pStyle w:val="Tabletext"/>
                </w:pPr>
              </w:pPrChange>
            </w:pPr>
          </w:p>
        </w:tc>
        <w:tc>
          <w:tcPr>
            <w:tcW w:w="2552" w:type="dxa"/>
            <w:vAlign w:val="center"/>
            <w:tcPrChange w:id="37" w:author="Sarah Robinson" w:date="2022-08-09T13:30:00Z">
              <w:tcPr>
                <w:tcW w:w="2552" w:type="dxa"/>
                <w:vAlign w:val="center"/>
              </w:tcPr>
            </w:tcPrChange>
          </w:tcPr>
          <w:p w14:paraId="2F4D3410" w14:textId="4E48331F" w:rsidR="00914E26" w:rsidRPr="00CB7D0F" w:rsidRDefault="00BA1648" w:rsidP="00092D51">
            <w:pPr>
              <w:pStyle w:val="Tabletext"/>
            </w:pPr>
            <w:ins w:id="38" w:author="Sarah Robinson" w:date="2022-08-09T13:29:00Z">
              <w:r w:rsidRPr="00BA1648">
                <w:t>Council xx</w:t>
              </w:r>
            </w:ins>
          </w:p>
        </w:tc>
      </w:tr>
      <w:tr w:rsidR="005E4659" w:rsidRPr="00F55AD7" w14:paraId="32499553" w14:textId="77777777" w:rsidTr="00F404B9">
        <w:trPr>
          <w:trHeight w:val="851"/>
        </w:trPr>
        <w:tc>
          <w:tcPr>
            <w:tcW w:w="1908" w:type="dxa"/>
            <w:vAlign w:val="center"/>
          </w:tcPr>
          <w:p w14:paraId="1D4E85EB" w14:textId="653BB96A" w:rsidR="00914E26" w:rsidRPr="00CB7D0F" w:rsidRDefault="00BA1648" w:rsidP="00A478FA">
            <w:pPr>
              <w:pStyle w:val="Tabletext"/>
            </w:pPr>
            <w:ins w:id="39" w:author="Sarah Robinson" w:date="2022-08-09T13:29:00Z">
              <w:r w:rsidRPr="00BA1648">
                <w:tab/>
              </w:r>
            </w:ins>
            <w:del w:id="40" w:author="Sarah Robinson" w:date="2022-08-09T13:28:00Z">
              <w:r w:rsidR="004B378E" w:rsidDel="00BA1648">
                <w:delText>April 2022</w:delText>
              </w:r>
            </w:del>
          </w:p>
        </w:tc>
        <w:tc>
          <w:tcPr>
            <w:tcW w:w="6025" w:type="dxa"/>
            <w:vAlign w:val="center"/>
          </w:tcPr>
          <w:p w14:paraId="7A38971C" w14:textId="43F33D14" w:rsidR="004B378E" w:rsidRPr="00202340" w:rsidDel="00BA1648" w:rsidRDefault="004B378E" w:rsidP="004B378E">
            <w:pPr>
              <w:pStyle w:val="Tabletext"/>
              <w:ind w:left="0"/>
              <w:rPr>
                <w:del w:id="41" w:author="Sarah Robinson" w:date="2022-08-09T13:28:00Z"/>
                <w:sz w:val="22"/>
              </w:rPr>
            </w:pPr>
            <w:del w:id="42" w:author="Sarah Robinson" w:date="2022-08-09T13:28:00Z">
              <w:r w:rsidRPr="00202340" w:rsidDel="00BA1648">
                <w:rPr>
                  <w:sz w:val="22"/>
                </w:rPr>
                <w:delText>Edition 1.</w:delText>
              </w:r>
              <w:r w:rsidDel="00BA1648">
                <w:rPr>
                  <w:sz w:val="22"/>
                </w:rPr>
                <w:delText>1</w:delText>
              </w:r>
            </w:del>
          </w:p>
          <w:p w14:paraId="68744822" w14:textId="4F3E85F0" w:rsidR="00914E26" w:rsidRPr="00CB7D0F" w:rsidRDefault="00E5640D" w:rsidP="00E5640D">
            <w:pPr>
              <w:pStyle w:val="BodyText"/>
              <w:jc w:val="left"/>
            </w:pPr>
            <w:del w:id="43" w:author="Sarah Robinson" w:date="2022-08-09T13:28:00Z">
              <w:r w:rsidDel="00BA1648">
                <w:delText xml:space="preserve">Update and reformatting </w:delText>
              </w:r>
              <w:r w:rsidR="00A55820" w:rsidDel="00BA1648">
                <w:delText xml:space="preserve">during VTS52 </w:delText>
              </w:r>
              <w:r w:rsidDel="00BA1648">
                <w:delText xml:space="preserve">in accordance with the IALA Style Guide for Guidelines and references. </w:delText>
              </w:r>
            </w:del>
          </w:p>
        </w:tc>
        <w:tc>
          <w:tcPr>
            <w:tcW w:w="2552" w:type="dxa"/>
            <w:vAlign w:val="center"/>
          </w:tcPr>
          <w:p w14:paraId="5000304B" w14:textId="77777777" w:rsidR="00914E26" w:rsidRPr="00CB7D0F" w:rsidRDefault="00914E26" w:rsidP="00092D51">
            <w:pPr>
              <w:pStyle w:val="Tabletext"/>
            </w:pPr>
          </w:p>
        </w:tc>
      </w:tr>
      <w:tr w:rsidR="005E4659" w:rsidRPr="00F55AD7" w14:paraId="2CD549C5" w14:textId="77777777" w:rsidTr="00F404B9">
        <w:trPr>
          <w:trHeight w:val="851"/>
        </w:trPr>
        <w:tc>
          <w:tcPr>
            <w:tcW w:w="1908" w:type="dxa"/>
            <w:vAlign w:val="center"/>
          </w:tcPr>
          <w:p w14:paraId="4BF25017" w14:textId="77777777" w:rsidR="00914E26" w:rsidRPr="00CB7D0F" w:rsidRDefault="00914E26" w:rsidP="00A478FA">
            <w:pPr>
              <w:pStyle w:val="Tabletext"/>
            </w:pPr>
          </w:p>
        </w:tc>
        <w:tc>
          <w:tcPr>
            <w:tcW w:w="6025" w:type="dxa"/>
            <w:vAlign w:val="center"/>
          </w:tcPr>
          <w:p w14:paraId="29F77260" w14:textId="77777777" w:rsidR="00914E26" w:rsidRPr="00CB7D0F" w:rsidRDefault="00914E26" w:rsidP="00092D51">
            <w:pPr>
              <w:pStyle w:val="Tabletext"/>
            </w:pPr>
          </w:p>
        </w:tc>
        <w:tc>
          <w:tcPr>
            <w:tcW w:w="2552" w:type="dxa"/>
            <w:vAlign w:val="center"/>
          </w:tcPr>
          <w:p w14:paraId="14EB958F" w14:textId="77777777" w:rsidR="00914E26" w:rsidRPr="00CB7D0F" w:rsidRDefault="00914E26" w:rsidP="00092D51">
            <w:pPr>
              <w:pStyle w:val="Tabletext"/>
            </w:pPr>
          </w:p>
        </w:tc>
      </w:tr>
      <w:tr w:rsidR="005E4659" w:rsidRPr="00F55AD7" w14:paraId="4DDBD6D9" w14:textId="77777777" w:rsidTr="00F404B9">
        <w:trPr>
          <w:trHeight w:val="851"/>
        </w:trPr>
        <w:tc>
          <w:tcPr>
            <w:tcW w:w="1908" w:type="dxa"/>
            <w:vAlign w:val="center"/>
          </w:tcPr>
          <w:p w14:paraId="0D7BD499" w14:textId="77777777" w:rsidR="00914E26" w:rsidRPr="00CB7D0F" w:rsidRDefault="00914E26" w:rsidP="00A478FA">
            <w:pPr>
              <w:pStyle w:val="Tabletext"/>
            </w:pPr>
          </w:p>
        </w:tc>
        <w:tc>
          <w:tcPr>
            <w:tcW w:w="6025" w:type="dxa"/>
            <w:vAlign w:val="center"/>
          </w:tcPr>
          <w:p w14:paraId="6297B6BD" w14:textId="77777777" w:rsidR="00914E26" w:rsidRPr="00CB7D0F" w:rsidRDefault="00914E26" w:rsidP="00092D51">
            <w:pPr>
              <w:pStyle w:val="Tabletext"/>
            </w:pPr>
          </w:p>
        </w:tc>
        <w:tc>
          <w:tcPr>
            <w:tcW w:w="2552" w:type="dxa"/>
            <w:vAlign w:val="center"/>
          </w:tcPr>
          <w:p w14:paraId="714A6399" w14:textId="77777777" w:rsidR="00914E26" w:rsidRPr="00CB7D0F" w:rsidRDefault="00914E26" w:rsidP="00092D51">
            <w:pPr>
              <w:pStyle w:val="Tabletext"/>
            </w:pPr>
          </w:p>
        </w:tc>
      </w:tr>
      <w:tr w:rsidR="005E4659" w:rsidRPr="00F55AD7" w14:paraId="31F6CB5E" w14:textId="77777777" w:rsidTr="00F404B9">
        <w:trPr>
          <w:trHeight w:val="851"/>
        </w:trPr>
        <w:tc>
          <w:tcPr>
            <w:tcW w:w="1908" w:type="dxa"/>
            <w:vAlign w:val="center"/>
          </w:tcPr>
          <w:p w14:paraId="05CE1CD3" w14:textId="77777777" w:rsidR="00914E26" w:rsidRPr="00CB7D0F" w:rsidRDefault="00914E26" w:rsidP="00A478FA">
            <w:pPr>
              <w:pStyle w:val="Tabletext"/>
            </w:pPr>
          </w:p>
        </w:tc>
        <w:tc>
          <w:tcPr>
            <w:tcW w:w="6025" w:type="dxa"/>
            <w:vAlign w:val="center"/>
          </w:tcPr>
          <w:p w14:paraId="4F3483E6" w14:textId="77777777" w:rsidR="00914E26" w:rsidRPr="00CB7D0F" w:rsidRDefault="00914E26" w:rsidP="00092D51">
            <w:pPr>
              <w:pStyle w:val="Tabletext"/>
            </w:pPr>
          </w:p>
        </w:tc>
        <w:tc>
          <w:tcPr>
            <w:tcW w:w="2552" w:type="dxa"/>
            <w:vAlign w:val="center"/>
          </w:tcPr>
          <w:p w14:paraId="2CB4DFB4" w14:textId="77777777" w:rsidR="00914E26" w:rsidRPr="00CB7D0F" w:rsidRDefault="00914E26" w:rsidP="00092D51">
            <w:pPr>
              <w:pStyle w:val="Tabletext"/>
            </w:pPr>
          </w:p>
        </w:tc>
      </w:tr>
      <w:tr w:rsidR="005E4659" w:rsidRPr="00F55AD7" w14:paraId="66D0F55C" w14:textId="77777777" w:rsidTr="00F404B9">
        <w:trPr>
          <w:trHeight w:val="851"/>
        </w:trPr>
        <w:tc>
          <w:tcPr>
            <w:tcW w:w="1908" w:type="dxa"/>
            <w:vAlign w:val="center"/>
          </w:tcPr>
          <w:p w14:paraId="63E499DB" w14:textId="77777777" w:rsidR="00914E26" w:rsidRPr="00CB7D0F" w:rsidRDefault="00914E26" w:rsidP="00A478FA">
            <w:pPr>
              <w:pStyle w:val="Tabletext"/>
            </w:pPr>
          </w:p>
        </w:tc>
        <w:tc>
          <w:tcPr>
            <w:tcW w:w="6025" w:type="dxa"/>
            <w:vAlign w:val="center"/>
          </w:tcPr>
          <w:p w14:paraId="53EF560D" w14:textId="77777777" w:rsidR="00914E26" w:rsidRPr="00CB7D0F" w:rsidRDefault="00914E26" w:rsidP="00092D51">
            <w:pPr>
              <w:pStyle w:val="Tabletext"/>
            </w:pPr>
          </w:p>
        </w:tc>
        <w:tc>
          <w:tcPr>
            <w:tcW w:w="2552" w:type="dxa"/>
            <w:vAlign w:val="center"/>
          </w:tcPr>
          <w:p w14:paraId="1FC5155B" w14:textId="77777777" w:rsidR="00914E26" w:rsidRPr="00CB7D0F" w:rsidRDefault="00914E26" w:rsidP="00092D51">
            <w:pPr>
              <w:pStyle w:val="Tabletext"/>
            </w:pPr>
          </w:p>
        </w:tc>
      </w:tr>
      <w:tr w:rsidR="005E4659" w:rsidRPr="00F55AD7" w14:paraId="71EE1ED8" w14:textId="77777777" w:rsidTr="00F404B9">
        <w:trPr>
          <w:trHeight w:val="851"/>
        </w:trPr>
        <w:tc>
          <w:tcPr>
            <w:tcW w:w="1908" w:type="dxa"/>
            <w:vAlign w:val="center"/>
          </w:tcPr>
          <w:p w14:paraId="7961B830" w14:textId="77777777" w:rsidR="00914E26" w:rsidRPr="00CB7D0F" w:rsidRDefault="00914E26" w:rsidP="00A478FA">
            <w:pPr>
              <w:pStyle w:val="Tabletext"/>
            </w:pPr>
          </w:p>
        </w:tc>
        <w:tc>
          <w:tcPr>
            <w:tcW w:w="6025" w:type="dxa"/>
            <w:vAlign w:val="center"/>
          </w:tcPr>
          <w:p w14:paraId="34E40D9D" w14:textId="77777777" w:rsidR="00914E26" w:rsidRPr="00CB7D0F" w:rsidRDefault="00914E26" w:rsidP="00092D51">
            <w:pPr>
              <w:pStyle w:val="Tabletext"/>
            </w:pPr>
          </w:p>
        </w:tc>
        <w:tc>
          <w:tcPr>
            <w:tcW w:w="2552" w:type="dxa"/>
            <w:vAlign w:val="center"/>
          </w:tcPr>
          <w:p w14:paraId="2BEB0366" w14:textId="77777777" w:rsidR="00914E26" w:rsidRPr="00CB7D0F" w:rsidRDefault="00914E26" w:rsidP="00092D51">
            <w:pPr>
              <w:pStyle w:val="Tabletext"/>
            </w:pPr>
          </w:p>
        </w:tc>
      </w:tr>
    </w:tbl>
    <w:p w14:paraId="5722268C" w14:textId="77777777" w:rsidR="00914E26" w:rsidRPr="00F55AD7" w:rsidRDefault="00914E26" w:rsidP="00A478FA"/>
    <w:p w14:paraId="542DC038" w14:textId="77777777" w:rsidR="005E4659" w:rsidRPr="00F55AD7" w:rsidRDefault="005E4659" w:rsidP="0027660F">
      <w:pPr>
        <w:pStyle w:val="BodyText"/>
        <w:jc w:val="left"/>
        <w:sectPr w:rsidR="005E4659" w:rsidRPr="00F55AD7" w:rsidSect="00844B35">
          <w:headerReference w:type="even" r:id="rId21"/>
          <w:headerReference w:type="default" r:id="rId22"/>
          <w:footerReference w:type="default" r:id="rId23"/>
          <w:headerReference w:type="first" r:id="rId24"/>
          <w:pgSz w:w="11906" w:h="16838" w:code="9"/>
          <w:pgMar w:top="567" w:right="794" w:bottom="567" w:left="907" w:header="567" w:footer="851" w:gutter="0"/>
          <w:cols w:space="708"/>
          <w:docGrid w:linePitch="360"/>
        </w:sectPr>
      </w:pPr>
    </w:p>
    <w:p w14:paraId="191BA064" w14:textId="78A35636" w:rsidR="00C14F22" w:rsidRDefault="00435517">
      <w:pPr>
        <w:pStyle w:val="TOC1"/>
        <w:rPr>
          <w:ins w:id="48" w:author="Sarah Robinson" w:date="2022-07-31T18:05:00Z"/>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"1-2" </w:instrText>
      </w:r>
      <w:r>
        <w:rPr>
          <w:rFonts w:eastAsia="Times New Roman" w:cs="Times New Roman"/>
          <w:b w:val="0"/>
          <w:szCs w:val="20"/>
        </w:rPr>
        <w:fldChar w:fldCharType="separate"/>
      </w:r>
      <w:ins w:id="49" w:author="Sarah Robinson" w:date="2022-07-31T18:05:00Z">
        <w:r w:rsidR="00C14F22" w:rsidRPr="00395E10">
          <w:t>1.</w:t>
        </w:r>
        <w:r w:rsidR="00C14F22">
          <w:rPr>
            <w:rFonts w:eastAsiaTheme="minorEastAsia"/>
            <w:b w:val="0"/>
            <w:caps w:val="0"/>
            <w:color w:val="auto"/>
            <w:lang w:eastAsia="en-GB"/>
          </w:rPr>
          <w:tab/>
        </w:r>
        <w:r w:rsidR="00C14F22">
          <w:t>INTRODUCTION</w:t>
        </w:r>
        <w:r w:rsidR="00C14F22">
          <w:tab/>
        </w:r>
        <w:r w:rsidR="00C14F22">
          <w:fldChar w:fldCharType="begin"/>
        </w:r>
        <w:r w:rsidR="00C14F22">
          <w:instrText xml:space="preserve"> PAGEREF _Toc110183131 \h </w:instrText>
        </w:r>
      </w:ins>
      <w:r w:rsidR="00C14F22">
        <w:fldChar w:fldCharType="separate"/>
      </w:r>
      <w:ins w:id="50" w:author="Sarah Robinson" w:date="2022-07-31T18:05:00Z">
        <w:r w:rsidR="00C14F22">
          <w:t>4</w:t>
        </w:r>
        <w:r w:rsidR="00C14F22">
          <w:fldChar w:fldCharType="end"/>
        </w:r>
      </w:ins>
    </w:p>
    <w:p w14:paraId="53E4EE60" w14:textId="0CB7028F" w:rsidR="00C14F22" w:rsidRDefault="00C14F22">
      <w:pPr>
        <w:pStyle w:val="TOC2"/>
        <w:rPr>
          <w:ins w:id="51" w:author="Sarah Robinson" w:date="2022-07-31T18:05:00Z"/>
          <w:rFonts w:eastAsiaTheme="minorEastAsia"/>
          <w:color w:val="auto"/>
          <w:lang w:eastAsia="en-GB"/>
        </w:rPr>
      </w:pPr>
      <w:ins w:id="52" w:author="Sarah Robinson" w:date="2022-07-31T18:05:00Z">
        <w:r w:rsidRPr="00395E10">
          <w:t>1.1.</w:t>
        </w:r>
        <w:r>
          <w:rPr>
            <w:rFonts w:eastAsiaTheme="minorEastAsia"/>
            <w:color w:val="auto"/>
            <w:lang w:eastAsia="en-GB"/>
          </w:rPr>
          <w:tab/>
        </w:r>
        <w:r>
          <w:t>General terms</w:t>
        </w:r>
        <w:r>
          <w:tab/>
        </w:r>
        <w:r>
          <w:fldChar w:fldCharType="begin"/>
        </w:r>
        <w:r>
          <w:instrText xml:space="preserve"> PAGEREF _Toc110183132 \h </w:instrText>
        </w:r>
      </w:ins>
      <w:r>
        <w:fldChar w:fldCharType="separate"/>
      </w:r>
      <w:ins w:id="53" w:author="Sarah Robinson" w:date="2022-07-31T18:05:00Z">
        <w:r>
          <w:t>4</w:t>
        </w:r>
        <w:r>
          <w:fldChar w:fldCharType="end"/>
        </w:r>
      </w:ins>
    </w:p>
    <w:p w14:paraId="1099AEBF" w14:textId="1D9C55E2" w:rsidR="00C14F22" w:rsidRDefault="00C14F22">
      <w:pPr>
        <w:pStyle w:val="TOC1"/>
        <w:rPr>
          <w:ins w:id="54" w:author="Sarah Robinson" w:date="2022-07-31T18:05:00Z"/>
          <w:rFonts w:eastAsiaTheme="minorEastAsia"/>
          <w:b w:val="0"/>
          <w:caps w:val="0"/>
          <w:color w:val="auto"/>
          <w:lang w:eastAsia="en-GB"/>
        </w:rPr>
      </w:pPr>
      <w:ins w:id="55" w:author="Sarah Robinson" w:date="2022-07-31T18:05:00Z">
        <w:r w:rsidRPr="00395E10">
          <w:t>2.</w:t>
        </w:r>
        <w:r>
          <w:rPr>
            <w:rFonts w:eastAsiaTheme="minorEastAsia"/>
            <w:b w:val="0"/>
            <w:caps w:val="0"/>
            <w:color w:val="auto"/>
            <w:lang w:eastAsia="en-GB"/>
          </w:rPr>
          <w:tab/>
        </w:r>
        <w:r>
          <w:t>Operational overview</w:t>
        </w:r>
        <w:r>
          <w:tab/>
        </w:r>
        <w:r>
          <w:fldChar w:fldCharType="begin"/>
        </w:r>
        <w:r>
          <w:instrText xml:space="preserve"> PAGEREF _Toc110183134 \h </w:instrText>
        </w:r>
      </w:ins>
      <w:r>
        <w:fldChar w:fldCharType="separate"/>
      </w:r>
      <w:ins w:id="56" w:author="Sarah Robinson" w:date="2022-07-31T18:05:00Z">
        <w:r>
          <w:t>4</w:t>
        </w:r>
        <w:r>
          <w:fldChar w:fldCharType="end"/>
        </w:r>
      </w:ins>
    </w:p>
    <w:p w14:paraId="72D18F01" w14:textId="7DE79D55" w:rsidR="00C14F22" w:rsidRDefault="00C14F22">
      <w:pPr>
        <w:pStyle w:val="TOC1"/>
        <w:rPr>
          <w:ins w:id="57" w:author="Sarah Robinson" w:date="2022-07-31T18:05:00Z"/>
          <w:rFonts w:eastAsiaTheme="minorEastAsia"/>
          <w:b w:val="0"/>
          <w:caps w:val="0"/>
          <w:color w:val="auto"/>
          <w:lang w:eastAsia="en-GB"/>
        </w:rPr>
      </w:pPr>
      <w:ins w:id="58" w:author="Sarah Robinson" w:date="2022-07-31T18:05:00Z">
        <w:r w:rsidRPr="00395E10">
          <w:t>3.</w:t>
        </w:r>
        <w:r>
          <w:rPr>
            <w:rFonts w:eastAsiaTheme="minorEastAsia"/>
            <w:b w:val="0"/>
            <w:caps w:val="0"/>
            <w:color w:val="auto"/>
            <w:lang w:eastAsia="en-GB"/>
          </w:rPr>
          <w:tab/>
        </w:r>
        <w:r>
          <w:t>Producing functional and performance requirements</w:t>
        </w:r>
        <w:r>
          <w:tab/>
        </w:r>
        <w:r>
          <w:fldChar w:fldCharType="begin"/>
        </w:r>
        <w:r>
          <w:instrText xml:space="preserve"> PAGEREF _Toc110183137 \h </w:instrText>
        </w:r>
      </w:ins>
      <w:r>
        <w:fldChar w:fldCharType="separate"/>
      </w:r>
      <w:ins w:id="59" w:author="Sarah Robinson" w:date="2022-07-31T18:05:00Z">
        <w:r>
          <w:t>5</w:t>
        </w:r>
        <w:r>
          <w:fldChar w:fldCharType="end"/>
        </w:r>
      </w:ins>
    </w:p>
    <w:p w14:paraId="6C680D5A" w14:textId="4448EDC9" w:rsidR="00C14F22" w:rsidRDefault="00C14F22">
      <w:pPr>
        <w:pStyle w:val="TOC2"/>
        <w:rPr>
          <w:ins w:id="60" w:author="Sarah Robinson" w:date="2022-07-31T18:05:00Z"/>
          <w:rFonts w:eastAsiaTheme="minorEastAsia"/>
          <w:color w:val="auto"/>
          <w:lang w:eastAsia="en-GB"/>
        </w:rPr>
      </w:pPr>
      <w:ins w:id="61" w:author="Sarah Robinson" w:date="2022-07-31T18:05:00Z">
        <w:r w:rsidRPr="00395E10">
          <w:t>3.1.</w:t>
        </w:r>
        <w:r>
          <w:rPr>
            <w:rFonts w:eastAsiaTheme="minorEastAsia"/>
            <w:color w:val="auto"/>
            <w:lang w:eastAsia="en-GB"/>
          </w:rPr>
          <w:tab/>
        </w:r>
        <w:r>
          <w:t>Area of coverage</w:t>
        </w:r>
        <w:r>
          <w:tab/>
        </w:r>
        <w:r>
          <w:fldChar w:fldCharType="begin"/>
        </w:r>
        <w:r>
          <w:instrText xml:space="preserve"> PAGEREF _Toc110183139 \h </w:instrText>
        </w:r>
      </w:ins>
      <w:r>
        <w:fldChar w:fldCharType="separate"/>
      </w:r>
      <w:ins w:id="62" w:author="Sarah Robinson" w:date="2022-07-31T18:05:00Z">
        <w:r>
          <w:t>5</w:t>
        </w:r>
        <w:r>
          <w:fldChar w:fldCharType="end"/>
        </w:r>
      </w:ins>
    </w:p>
    <w:p w14:paraId="6ED5166D" w14:textId="2011AAE6" w:rsidR="00C14F22" w:rsidRDefault="00C14F22">
      <w:pPr>
        <w:pStyle w:val="TOC2"/>
        <w:rPr>
          <w:ins w:id="63" w:author="Sarah Robinson" w:date="2022-07-31T18:05:00Z"/>
          <w:rFonts w:eastAsiaTheme="minorEastAsia"/>
          <w:color w:val="auto"/>
          <w:lang w:eastAsia="en-GB"/>
        </w:rPr>
      </w:pPr>
      <w:ins w:id="64" w:author="Sarah Robinson" w:date="2022-07-31T18:05:00Z">
        <w:r w:rsidRPr="00395E10">
          <w:t>3.2.</w:t>
        </w:r>
        <w:r>
          <w:rPr>
            <w:rFonts w:eastAsiaTheme="minorEastAsia"/>
            <w:color w:val="auto"/>
            <w:lang w:eastAsia="en-GB"/>
          </w:rPr>
          <w:tab/>
        </w:r>
        <w:r>
          <w:t>Objective of AIS</w:t>
        </w:r>
        <w:r>
          <w:tab/>
        </w:r>
        <w:r>
          <w:fldChar w:fldCharType="begin"/>
        </w:r>
        <w:r>
          <w:instrText xml:space="preserve"> PAGEREF _Toc110183141 \h </w:instrText>
        </w:r>
      </w:ins>
      <w:r>
        <w:fldChar w:fldCharType="separate"/>
      </w:r>
      <w:ins w:id="65" w:author="Sarah Robinson" w:date="2022-07-31T18:05:00Z">
        <w:r>
          <w:t>5</w:t>
        </w:r>
        <w:r>
          <w:fldChar w:fldCharType="end"/>
        </w:r>
      </w:ins>
    </w:p>
    <w:p w14:paraId="7FCA409D" w14:textId="0EDB4511" w:rsidR="00C14F22" w:rsidRDefault="00C14F22">
      <w:pPr>
        <w:pStyle w:val="TOC2"/>
        <w:rPr>
          <w:ins w:id="66" w:author="Sarah Robinson" w:date="2022-07-31T18:05:00Z"/>
          <w:rFonts w:eastAsiaTheme="minorEastAsia"/>
          <w:color w:val="auto"/>
          <w:lang w:eastAsia="en-GB"/>
        </w:rPr>
      </w:pPr>
      <w:ins w:id="67" w:author="Sarah Robinson" w:date="2022-07-31T18:05:00Z">
        <w:r w:rsidRPr="00395E10">
          <w:rPr>
            <w:lang w:eastAsia="en-GB"/>
          </w:rPr>
          <w:t>3.3.</w:t>
        </w:r>
        <w:r>
          <w:rPr>
            <w:rFonts w:eastAsiaTheme="minorEastAsia"/>
            <w:color w:val="auto"/>
            <w:lang w:eastAsia="en-GB"/>
          </w:rPr>
          <w:tab/>
        </w:r>
        <w:r>
          <w:rPr>
            <w:lang w:eastAsia="en-GB"/>
          </w:rPr>
          <w:t>Physical implementation of VTS AIS</w:t>
        </w:r>
        <w:r>
          <w:tab/>
        </w:r>
        <w:r>
          <w:fldChar w:fldCharType="begin"/>
        </w:r>
        <w:r>
          <w:instrText xml:space="preserve"> PAGEREF _Toc110183142 \h </w:instrText>
        </w:r>
      </w:ins>
      <w:r>
        <w:fldChar w:fldCharType="separate"/>
      </w:r>
      <w:ins w:id="68" w:author="Sarah Robinson" w:date="2022-07-31T18:05:00Z">
        <w:r>
          <w:t>5</w:t>
        </w:r>
        <w:r>
          <w:fldChar w:fldCharType="end"/>
        </w:r>
      </w:ins>
    </w:p>
    <w:p w14:paraId="0D1DD255" w14:textId="3A66055E" w:rsidR="00C14F22" w:rsidRDefault="00C14F22">
      <w:pPr>
        <w:pStyle w:val="TOC2"/>
        <w:rPr>
          <w:ins w:id="69" w:author="Sarah Robinson" w:date="2022-07-31T18:05:00Z"/>
          <w:rFonts w:eastAsiaTheme="minorEastAsia"/>
          <w:color w:val="auto"/>
          <w:lang w:eastAsia="en-GB"/>
        </w:rPr>
      </w:pPr>
      <w:ins w:id="70" w:author="Sarah Robinson" w:date="2022-07-31T18:05:00Z">
        <w:r w:rsidRPr="00395E10">
          <w:rPr>
            <w:lang w:eastAsia="en-GB"/>
          </w:rPr>
          <w:t>3.4.</w:t>
        </w:r>
        <w:r>
          <w:rPr>
            <w:rFonts w:eastAsiaTheme="minorEastAsia"/>
            <w:color w:val="auto"/>
            <w:lang w:eastAsia="en-GB"/>
          </w:rPr>
          <w:tab/>
        </w:r>
        <w:r>
          <w:rPr>
            <w:lang w:eastAsia="en-GB"/>
          </w:rPr>
          <w:t>Operational requirements</w:t>
        </w:r>
        <w:r>
          <w:tab/>
        </w:r>
        <w:r>
          <w:fldChar w:fldCharType="begin"/>
        </w:r>
        <w:r>
          <w:instrText xml:space="preserve"> PAGEREF _Toc110183143 \h </w:instrText>
        </w:r>
      </w:ins>
      <w:r>
        <w:fldChar w:fldCharType="separate"/>
      </w:r>
      <w:ins w:id="71" w:author="Sarah Robinson" w:date="2022-07-31T18:05:00Z">
        <w:r>
          <w:t>6</w:t>
        </w:r>
        <w:r>
          <w:fldChar w:fldCharType="end"/>
        </w:r>
      </w:ins>
    </w:p>
    <w:p w14:paraId="4C1AADC4" w14:textId="577A7B86" w:rsidR="00C14F22" w:rsidRDefault="00C14F22">
      <w:pPr>
        <w:pStyle w:val="TOC2"/>
        <w:rPr>
          <w:ins w:id="72" w:author="Sarah Robinson" w:date="2022-07-31T18:05:00Z"/>
          <w:rFonts w:eastAsiaTheme="minorEastAsia"/>
          <w:color w:val="auto"/>
          <w:lang w:eastAsia="en-GB"/>
        </w:rPr>
      </w:pPr>
      <w:ins w:id="73" w:author="Sarah Robinson" w:date="2022-07-31T18:05:00Z">
        <w:r w:rsidRPr="00395E10">
          <w:rPr>
            <w:lang w:eastAsia="en-GB"/>
          </w:rPr>
          <w:t>3.5.</w:t>
        </w:r>
        <w:r>
          <w:rPr>
            <w:rFonts w:eastAsiaTheme="minorEastAsia"/>
            <w:color w:val="auto"/>
            <w:lang w:eastAsia="en-GB"/>
          </w:rPr>
          <w:tab/>
        </w:r>
        <w:r>
          <w:rPr>
            <w:lang w:eastAsia="en-GB"/>
          </w:rPr>
          <w:t>Functional requirements</w:t>
        </w:r>
        <w:r>
          <w:tab/>
        </w:r>
        <w:r>
          <w:fldChar w:fldCharType="begin"/>
        </w:r>
        <w:r>
          <w:instrText xml:space="preserve"> PAGEREF _Toc110183144 \h </w:instrText>
        </w:r>
      </w:ins>
      <w:r>
        <w:fldChar w:fldCharType="separate"/>
      </w:r>
      <w:ins w:id="74" w:author="Sarah Robinson" w:date="2022-07-31T18:05:00Z">
        <w:r>
          <w:t>6</w:t>
        </w:r>
        <w:r>
          <w:fldChar w:fldCharType="end"/>
        </w:r>
      </w:ins>
    </w:p>
    <w:p w14:paraId="36891C75" w14:textId="3D672654" w:rsidR="00C14F22" w:rsidRDefault="00C14F22">
      <w:pPr>
        <w:pStyle w:val="TOC2"/>
        <w:rPr>
          <w:ins w:id="75" w:author="Sarah Robinson" w:date="2022-07-31T18:05:00Z"/>
          <w:rFonts w:eastAsiaTheme="minorEastAsia"/>
          <w:color w:val="auto"/>
          <w:lang w:eastAsia="en-GB"/>
        </w:rPr>
      </w:pPr>
      <w:ins w:id="76" w:author="Sarah Robinson" w:date="2022-07-31T18:05:00Z">
        <w:r w:rsidRPr="00395E10">
          <w:rPr>
            <w:lang w:eastAsia="en-GB"/>
          </w:rPr>
          <w:t>3.6.</w:t>
        </w:r>
        <w:r>
          <w:rPr>
            <w:rFonts w:eastAsiaTheme="minorEastAsia"/>
            <w:color w:val="auto"/>
            <w:lang w:eastAsia="en-GB"/>
          </w:rPr>
          <w:tab/>
        </w:r>
        <w:r>
          <w:rPr>
            <w:lang w:eastAsia="en-GB"/>
          </w:rPr>
          <w:t>Specific design, configuration, installation and maintenance onsiderations</w:t>
        </w:r>
        <w:r>
          <w:tab/>
        </w:r>
        <w:r>
          <w:fldChar w:fldCharType="begin"/>
        </w:r>
        <w:r>
          <w:instrText xml:space="preserve"> PAGEREF _Toc110183145 \h </w:instrText>
        </w:r>
      </w:ins>
      <w:r>
        <w:fldChar w:fldCharType="separate"/>
      </w:r>
      <w:ins w:id="77" w:author="Sarah Robinson" w:date="2022-07-31T18:05:00Z">
        <w:r>
          <w:t>8</w:t>
        </w:r>
        <w:r>
          <w:fldChar w:fldCharType="end"/>
        </w:r>
      </w:ins>
    </w:p>
    <w:p w14:paraId="45158FB1" w14:textId="72282D89" w:rsidR="00C14F22" w:rsidRDefault="00C14F22">
      <w:pPr>
        <w:pStyle w:val="TOC1"/>
        <w:rPr>
          <w:ins w:id="78" w:author="Sarah Robinson" w:date="2022-07-31T18:05:00Z"/>
          <w:rFonts w:eastAsiaTheme="minorEastAsia"/>
          <w:b w:val="0"/>
          <w:caps w:val="0"/>
          <w:color w:val="auto"/>
          <w:lang w:eastAsia="en-GB"/>
        </w:rPr>
      </w:pPr>
      <w:ins w:id="79" w:author="Sarah Robinson" w:date="2022-07-31T18:05:00Z">
        <w:r w:rsidRPr="00395E10">
          <w:rPr>
            <w:lang w:eastAsia="en-GB"/>
          </w:rPr>
          <w:t>4.</w:t>
        </w:r>
        <w:r>
          <w:rPr>
            <w:rFonts w:eastAsiaTheme="minorEastAsia"/>
            <w:b w:val="0"/>
            <w:caps w:val="0"/>
            <w:color w:val="auto"/>
            <w:lang w:eastAsia="en-GB"/>
          </w:rPr>
          <w:tab/>
        </w:r>
        <w:r>
          <w:rPr>
            <w:lang w:eastAsia="en-GB"/>
          </w:rPr>
          <w:t>Defintions</w:t>
        </w:r>
        <w:r>
          <w:tab/>
        </w:r>
        <w:r>
          <w:fldChar w:fldCharType="begin"/>
        </w:r>
        <w:r>
          <w:instrText xml:space="preserve"> PAGEREF _Toc110183146 \h </w:instrText>
        </w:r>
      </w:ins>
      <w:r>
        <w:fldChar w:fldCharType="separate"/>
      </w:r>
      <w:ins w:id="80" w:author="Sarah Robinson" w:date="2022-07-31T18:05:00Z">
        <w:r>
          <w:t>9</w:t>
        </w:r>
        <w:r>
          <w:fldChar w:fldCharType="end"/>
        </w:r>
      </w:ins>
    </w:p>
    <w:p w14:paraId="67365550" w14:textId="4E5C8022" w:rsidR="00C14F22" w:rsidRDefault="00C14F22">
      <w:pPr>
        <w:pStyle w:val="TOC1"/>
        <w:rPr>
          <w:ins w:id="81" w:author="Sarah Robinson" w:date="2022-07-31T18:05:00Z"/>
          <w:rFonts w:eastAsiaTheme="minorEastAsia"/>
          <w:b w:val="0"/>
          <w:caps w:val="0"/>
          <w:color w:val="auto"/>
          <w:lang w:eastAsia="en-GB"/>
        </w:rPr>
      </w:pPr>
      <w:ins w:id="82" w:author="Sarah Robinson" w:date="2022-07-31T18:05:00Z">
        <w:r w:rsidRPr="00395E10">
          <w:rPr>
            <w:lang w:eastAsia="en-GB"/>
          </w:rPr>
          <w:t>5.</w:t>
        </w:r>
        <w:r>
          <w:rPr>
            <w:rFonts w:eastAsiaTheme="minorEastAsia"/>
            <w:b w:val="0"/>
            <w:caps w:val="0"/>
            <w:color w:val="auto"/>
            <w:lang w:eastAsia="en-GB"/>
          </w:rPr>
          <w:tab/>
        </w:r>
        <w:r>
          <w:rPr>
            <w:lang w:eastAsia="en-GB"/>
          </w:rPr>
          <w:t>REferences</w:t>
        </w:r>
        <w:r>
          <w:tab/>
        </w:r>
        <w:r>
          <w:fldChar w:fldCharType="begin"/>
        </w:r>
        <w:r>
          <w:instrText xml:space="preserve"> PAGEREF _Toc110183147 \h </w:instrText>
        </w:r>
      </w:ins>
      <w:r>
        <w:fldChar w:fldCharType="separate"/>
      </w:r>
      <w:ins w:id="83" w:author="Sarah Robinson" w:date="2022-07-31T18:05:00Z">
        <w:r>
          <w:t>9</w:t>
        </w:r>
        <w:r>
          <w:fldChar w:fldCharType="end"/>
        </w:r>
      </w:ins>
    </w:p>
    <w:p w14:paraId="6890716F" w14:textId="2A73BA00" w:rsidR="009A520D" w:rsidDel="00FD07CE" w:rsidRDefault="009A520D">
      <w:pPr>
        <w:pStyle w:val="TOC1"/>
        <w:rPr>
          <w:del w:id="84" w:author="Sarah Robinson" w:date="2022-07-31T16:51:00Z"/>
          <w:rFonts w:eastAsiaTheme="minorEastAsia"/>
          <w:b w:val="0"/>
          <w:caps w:val="0"/>
          <w:color w:val="auto"/>
          <w:lang w:eastAsia="en-GB"/>
        </w:rPr>
      </w:pPr>
      <w:del w:id="85" w:author="Sarah Robinson" w:date="2022-07-31T16:51:00Z">
        <w:r w:rsidRPr="00C12220" w:rsidDel="00FD07CE">
          <w:delText>1.</w:delText>
        </w:r>
        <w:r w:rsidDel="00FD07CE">
          <w:rPr>
            <w:rFonts w:eastAsiaTheme="minorEastAsia"/>
            <w:b w:val="0"/>
            <w:caps w:val="0"/>
            <w:color w:val="auto"/>
            <w:lang w:eastAsia="en-GB"/>
          </w:rPr>
          <w:tab/>
        </w:r>
        <w:r w:rsidDel="00FD07CE">
          <w:delText>INTRODUCTION</w:delText>
        </w:r>
        <w:r w:rsidDel="00FD07CE">
          <w:tab/>
          <w:delText>4</w:delText>
        </w:r>
      </w:del>
    </w:p>
    <w:p w14:paraId="085CA198" w14:textId="4F1F9F00" w:rsidR="009A520D" w:rsidDel="00FD07CE" w:rsidRDefault="009A520D">
      <w:pPr>
        <w:pStyle w:val="TOC2"/>
        <w:rPr>
          <w:del w:id="86" w:author="Sarah Robinson" w:date="2022-07-31T16:51:00Z"/>
          <w:rFonts w:eastAsiaTheme="minorEastAsia"/>
          <w:color w:val="auto"/>
          <w:lang w:eastAsia="en-GB"/>
        </w:rPr>
      </w:pPr>
      <w:del w:id="87" w:author="Sarah Robinson" w:date="2022-07-31T16:51:00Z">
        <w:r w:rsidRPr="00C12220" w:rsidDel="00FD07CE">
          <w:rPr>
            <w14:scene3d>
              <w14:camera w14:prst="orthographicFront"/>
              <w14:lightRig w14:rig="threePt" w14:dir="t">
                <w14:rot w14:lat="0" w14:lon="0" w14:rev="0"/>
              </w14:lightRig>
            </w14:scene3d>
          </w:rPr>
          <w:delText>1.1.</w:delText>
        </w:r>
        <w:r w:rsidDel="00FD07CE">
          <w:rPr>
            <w:rFonts w:eastAsiaTheme="minorEastAsia"/>
            <w:color w:val="auto"/>
            <w:lang w:eastAsia="en-GB"/>
          </w:rPr>
          <w:tab/>
        </w:r>
        <w:r w:rsidDel="00FD07CE">
          <w:delText>General Terms</w:delText>
        </w:r>
        <w:r w:rsidDel="00FD07CE">
          <w:tab/>
          <w:delText>4</w:delText>
        </w:r>
      </w:del>
    </w:p>
    <w:p w14:paraId="64AFF7C4" w14:textId="4FB705CA" w:rsidR="009A520D" w:rsidDel="00FD07CE" w:rsidRDefault="009A520D">
      <w:pPr>
        <w:pStyle w:val="TOC1"/>
        <w:rPr>
          <w:del w:id="88" w:author="Sarah Robinson" w:date="2022-07-31T16:51:00Z"/>
          <w:rFonts w:eastAsiaTheme="minorEastAsia"/>
          <w:b w:val="0"/>
          <w:caps w:val="0"/>
          <w:color w:val="auto"/>
          <w:lang w:eastAsia="en-GB"/>
        </w:rPr>
      </w:pPr>
      <w:del w:id="89" w:author="Sarah Robinson" w:date="2022-07-31T16:51:00Z">
        <w:r w:rsidRPr="00C12220" w:rsidDel="00FD07CE">
          <w:delText>2.</w:delText>
        </w:r>
        <w:r w:rsidDel="00FD07CE">
          <w:rPr>
            <w:rFonts w:eastAsiaTheme="minorEastAsia"/>
            <w:b w:val="0"/>
            <w:caps w:val="0"/>
            <w:color w:val="auto"/>
            <w:lang w:eastAsia="en-GB"/>
          </w:rPr>
          <w:tab/>
        </w:r>
        <w:r w:rsidDel="00FD07CE">
          <w:delText>Operational Overview</w:delText>
        </w:r>
        <w:r w:rsidDel="00FD07CE">
          <w:tab/>
          <w:delText>4</w:delText>
        </w:r>
      </w:del>
    </w:p>
    <w:p w14:paraId="4DC11935" w14:textId="1D8DF2AF" w:rsidR="009A520D" w:rsidDel="00FD07CE" w:rsidRDefault="009A520D">
      <w:pPr>
        <w:pStyle w:val="TOC1"/>
        <w:rPr>
          <w:del w:id="90" w:author="Sarah Robinson" w:date="2022-07-31T16:51:00Z"/>
          <w:rFonts w:eastAsiaTheme="minorEastAsia"/>
          <w:b w:val="0"/>
          <w:caps w:val="0"/>
          <w:color w:val="auto"/>
          <w:lang w:eastAsia="en-GB"/>
        </w:rPr>
      </w:pPr>
      <w:del w:id="91" w:author="Sarah Robinson" w:date="2022-07-31T16:51:00Z">
        <w:r w:rsidRPr="00C12220" w:rsidDel="00FD07CE">
          <w:delText>3.</w:delText>
        </w:r>
        <w:r w:rsidDel="00FD07CE">
          <w:rPr>
            <w:rFonts w:eastAsiaTheme="minorEastAsia"/>
            <w:b w:val="0"/>
            <w:caps w:val="0"/>
            <w:color w:val="auto"/>
            <w:lang w:eastAsia="en-GB"/>
          </w:rPr>
          <w:tab/>
        </w:r>
        <w:r w:rsidDel="00FD07CE">
          <w:delText>Producing Functional and Performance requirements</w:delText>
        </w:r>
        <w:r w:rsidDel="00FD07CE">
          <w:tab/>
          <w:delText>5</w:delText>
        </w:r>
      </w:del>
    </w:p>
    <w:p w14:paraId="03F0DB87" w14:textId="6AAD1667" w:rsidR="009A520D" w:rsidDel="00FD07CE" w:rsidRDefault="009A520D">
      <w:pPr>
        <w:pStyle w:val="TOC2"/>
        <w:rPr>
          <w:del w:id="92" w:author="Sarah Robinson" w:date="2022-07-31T16:51:00Z"/>
          <w:rFonts w:eastAsiaTheme="minorEastAsia"/>
          <w:color w:val="auto"/>
          <w:lang w:eastAsia="en-GB"/>
        </w:rPr>
      </w:pPr>
      <w:del w:id="93" w:author="Sarah Robinson" w:date="2022-07-31T16:51:00Z">
        <w:r w:rsidRPr="00C12220" w:rsidDel="00FD07CE">
          <w:rPr>
            <w14:scene3d>
              <w14:camera w14:prst="orthographicFront"/>
              <w14:lightRig w14:rig="threePt" w14:dir="t">
                <w14:rot w14:lat="0" w14:lon="0" w14:rev="0"/>
              </w14:lightRig>
            </w14:scene3d>
          </w:rPr>
          <w:delText>3.1.</w:delText>
        </w:r>
        <w:r w:rsidDel="00FD07CE">
          <w:rPr>
            <w:rFonts w:eastAsiaTheme="minorEastAsia"/>
            <w:color w:val="auto"/>
            <w:lang w:eastAsia="en-GB"/>
          </w:rPr>
          <w:tab/>
        </w:r>
        <w:r w:rsidDel="00FD07CE">
          <w:delText>Area of Coverage</w:delText>
        </w:r>
        <w:r w:rsidDel="00FD07CE">
          <w:tab/>
          <w:delText>5</w:delText>
        </w:r>
      </w:del>
    </w:p>
    <w:p w14:paraId="4A227247" w14:textId="3F56AE5B" w:rsidR="009A520D" w:rsidDel="00FD07CE" w:rsidRDefault="009A520D">
      <w:pPr>
        <w:pStyle w:val="TOC2"/>
        <w:rPr>
          <w:del w:id="94" w:author="Sarah Robinson" w:date="2022-07-31T16:51:00Z"/>
          <w:rFonts w:eastAsiaTheme="minorEastAsia"/>
          <w:color w:val="auto"/>
          <w:lang w:eastAsia="en-GB"/>
        </w:rPr>
      </w:pPr>
      <w:del w:id="95" w:author="Sarah Robinson" w:date="2022-07-31T16:51:00Z">
        <w:r w:rsidRPr="00C12220" w:rsidDel="00FD07CE">
          <w:rPr>
            <w14:scene3d>
              <w14:camera w14:prst="orthographicFront"/>
              <w14:lightRig w14:rig="threePt" w14:dir="t">
                <w14:rot w14:lat="0" w14:lon="0" w14:rev="0"/>
              </w14:lightRig>
            </w14:scene3d>
          </w:rPr>
          <w:delText>3.2.</w:delText>
        </w:r>
        <w:r w:rsidDel="00FD07CE">
          <w:rPr>
            <w:rFonts w:eastAsiaTheme="minorEastAsia"/>
            <w:color w:val="auto"/>
            <w:lang w:eastAsia="en-GB"/>
          </w:rPr>
          <w:tab/>
        </w:r>
        <w:r w:rsidDel="00FD07CE">
          <w:delText>Bearing Accuracy</w:delText>
        </w:r>
        <w:r w:rsidDel="00FD07CE">
          <w:tab/>
          <w:delText>6</w:delText>
        </w:r>
      </w:del>
    </w:p>
    <w:p w14:paraId="2686FC64" w14:textId="335D9019" w:rsidR="009A520D" w:rsidDel="00FD07CE" w:rsidRDefault="009A520D">
      <w:pPr>
        <w:pStyle w:val="TOC2"/>
        <w:rPr>
          <w:del w:id="96" w:author="Sarah Robinson" w:date="2022-07-31T16:51:00Z"/>
          <w:rFonts w:eastAsiaTheme="minorEastAsia"/>
          <w:color w:val="auto"/>
          <w:lang w:eastAsia="en-GB"/>
        </w:rPr>
      </w:pPr>
      <w:del w:id="97" w:author="Sarah Robinson" w:date="2022-07-31T16:51:00Z">
        <w:r w:rsidRPr="00C12220" w:rsidDel="00FD07CE">
          <w:rPr>
            <w14:scene3d>
              <w14:camera w14:prst="orthographicFront"/>
              <w14:lightRig w14:rig="threePt" w14:dir="t">
                <w14:rot w14:lat="0" w14:lon="0" w14:rev="0"/>
              </w14:lightRig>
            </w14:scene3d>
          </w:rPr>
          <w:delText>3.3.</w:delText>
        </w:r>
        <w:r w:rsidDel="00FD07CE">
          <w:rPr>
            <w:rFonts w:eastAsiaTheme="minorEastAsia"/>
            <w:color w:val="auto"/>
            <w:lang w:eastAsia="en-GB"/>
          </w:rPr>
          <w:tab/>
        </w:r>
        <w:r w:rsidDel="00FD07CE">
          <w:delText>Frequency Range</w:delText>
        </w:r>
        <w:r w:rsidDel="00FD07CE">
          <w:tab/>
          <w:delText>7</w:delText>
        </w:r>
      </w:del>
    </w:p>
    <w:p w14:paraId="238D3FB4" w14:textId="170466DD" w:rsidR="009A520D" w:rsidDel="00FD07CE" w:rsidRDefault="009A520D">
      <w:pPr>
        <w:pStyle w:val="TOC2"/>
        <w:rPr>
          <w:del w:id="98" w:author="Sarah Robinson" w:date="2022-07-31T16:51:00Z"/>
          <w:rFonts w:eastAsiaTheme="minorEastAsia"/>
          <w:color w:val="auto"/>
          <w:lang w:eastAsia="en-GB"/>
        </w:rPr>
      </w:pPr>
      <w:del w:id="99" w:author="Sarah Robinson" w:date="2022-07-31T16:51:00Z">
        <w:r w:rsidRPr="00C12220" w:rsidDel="00FD07CE">
          <w:rPr>
            <w14:scene3d>
              <w14:camera w14:prst="orthographicFront"/>
              <w14:lightRig w14:rig="threePt" w14:dir="t">
                <w14:rot w14:lat="0" w14:lon="0" w14:rev="0"/>
              </w14:lightRig>
            </w14:scene3d>
          </w:rPr>
          <w:delText>3.4.</w:delText>
        </w:r>
        <w:r w:rsidDel="00FD07CE">
          <w:rPr>
            <w:rFonts w:eastAsiaTheme="minorEastAsia"/>
            <w:color w:val="auto"/>
            <w:lang w:eastAsia="en-GB"/>
          </w:rPr>
          <w:tab/>
        </w:r>
        <w:r w:rsidDel="00FD07CE">
          <w:delText>Number of Simultaneously Monitored VHF Channels</w:delText>
        </w:r>
        <w:r w:rsidDel="00FD07CE">
          <w:tab/>
          <w:delText>7</w:delText>
        </w:r>
      </w:del>
    </w:p>
    <w:p w14:paraId="7CD198C8" w14:textId="71F28221" w:rsidR="009A520D" w:rsidDel="00FD07CE" w:rsidRDefault="009A520D">
      <w:pPr>
        <w:pStyle w:val="TOC2"/>
        <w:rPr>
          <w:del w:id="100" w:author="Sarah Robinson" w:date="2022-07-31T16:51:00Z"/>
          <w:rFonts w:eastAsiaTheme="minorEastAsia"/>
          <w:color w:val="auto"/>
          <w:lang w:eastAsia="en-GB"/>
        </w:rPr>
      </w:pPr>
      <w:del w:id="101" w:author="Sarah Robinson" w:date="2022-07-31T16:51:00Z">
        <w:r w:rsidRPr="00C12220" w:rsidDel="00FD07CE">
          <w:rPr>
            <w14:scene3d>
              <w14:camera w14:prst="orthographicFront"/>
              <w14:lightRig w14:rig="threePt" w14:dir="t">
                <w14:rot w14:lat="0" w14:lon="0" w14:rev="0"/>
              </w14:lightRig>
            </w14:scene3d>
          </w:rPr>
          <w:delText>3.5.</w:delText>
        </w:r>
        <w:r w:rsidDel="00FD07CE">
          <w:rPr>
            <w:rFonts w:eastAsiaTheme="minorEastAsia"/>
            <w:color w:val="auto"/>
            <w:lang w:eastAsia="en-GB"/>
          </w:rPr>
          <w:tab/>
        </w:r>
        <w:r w:rsidDel="00FD07CE">
          <w:delText>AlgorIthms</w:delText>
        </w:r>
        <w:r w:rsidDel="00FD07CE">
          <w:tab/>
          <w:delText>7</w:delText>
        </w:r>
      </w:del>
    </w:p>
    <w:p w14:paraId="0FDF19EF" w14:textId="674B6715" w:rsidR="009A520D" w:rsidDel="00FD07CE" w:rsidRDefault="009A520D">
      <w:pPr>
        <w:pStyle w:val="TOC2"/>
        <w:rPr>
          <w:del w:id="102" w:author="Sarah Robinson" w:date="2022-07-31T16:51:00Z"/>
          <w:rFonts w:eastAsiaTheme="minorEastAsia"/>
          <w:color w:val="auto"/>
          <w:lang w:eastAsia="en-GB"/>
        </w:rPr>
      </w:pPr>
      <w:del w:id="103" w:author="Sarah Robinson" w:date="2022-07-31T16:51:00Z">
        <w:r w:rsidRPr="00C12220" w:rsidDel="00FD07CE">
          <w:rPr>
            <w14:scene3d>
              <w14:camera w14:prst="orthographicFront"/>
              <w14:lightRig w14:rig="threePt" w14:dir="t">
                <w14:rot w14:lat="0" w14:lon="0" w14:rev="0"/>
              </w14:lightRig>
            </w14:scene3d>
          </w:rPr>
          <w:delText>3.6.</w:delText>
        </w:r>
        <w:r w:rsidDel="00FD07CE">
          <w:rPr>
            <w:rFonts w:eastAsiaTheme="minorEastAsia"/>
            <w:color w:val="auto"/>
            <w:lang w:eastAsia="en-GB"/>
          </w:rPr>
          <w:tab/>
        </w:r>
        <w:r w:rsidDel="00FD07CE">
          <w:delText>SAR Functionality</w:delText>
        </w:r>
        <w:r w:rsidDel="00FD07CE">
          <w:tab/>
          <w:delText>8</w:delText>
        </w:r>
      </w:del>
    </w:p>
    <w:p w14:paraId="7CF2A13D" w14:textId="32B67FD4" w:rsidR="009A520D" w:rsidDel="00FD07CE" w:rsidRDefault="009A520D">
      <w:pPr>
        <w:pStyle w:val="TOC2"/>
        <w:rPr>
          <w:del w:id="104" w:author="Sarah Robinson" w:date="2022-07-31T16:51:00Z"/>
          <w:rFonts w:eastAsiaTheme="minorEastAsia"/>
          <w:color w:val="auto"/>
          <w:lang w:eastAsia="en-GB"/>
        </w:rPr>
      </w:pPr>
      <w:del w:id="105" w:author="Sarah Robinson" w:date="2022-07-31T16:51:00Z">
        <w:r w:rsidRPr="00C12220" w:rsidDel="00FD07CE">
          <w:rPr>
            <w14:scene3d>
              <w14:camera w14:prst="orthographicFront"/>
              <w14:lightRig w14:rig="threePt" w14:dir="t">
                <w14:rot w14:lat="0" w14:lon="0" w14:rev="0"/>
              </w14:lightRig>
            </w14:scene3d>
          </w:rPr>
          <w:delText>3.7.</w:delText>
        </w:r>
        <w:r w:rsidDel="00FD07CE">
          <w:rPr>
            <w:rFonts w:eastAsiaTheme="minorEastAsia"/>
            <w:color w:val="auto"/>
            <w:lang w:eastAsia="en-GB"/>
          </w:rPr>
          <w:tab/>
        </w:r>
        <w:r w:rsidDel="00FD07CE">
          <w:delText>Specific Design, Configuration, Installation and Maintenance Considerations</w:delText>
        </w:r>
        <w:r w:rsidDel="00FD07CE">
          <w:tab/>
          <w:delText>8</w:delText>
        </w:r>
      </w:del>
    </w:p>
    <w:p w14:paraId="0320A2F1" w14:textId="7CE34091" w:rsidR="009A520D" w:rsidDel="00FD07CE" w:rsidRDefault="009A520D">
      <w:pPr>
        <w:pStyle w:val="TOC1"/>
        <w:rPr>
          <w:del w:id="106" w:author="Sarah Robinson" w:date="2022-07-31T16:51:00Z"/>
          <w:rFonts w:eastAsiaTheme="minorEastAsia"/>
          <w:b w:val="0"/>
          <w:caps w:val="0"/>
          <w:color w:val="auto"/>
          <w:lang w:eastAsia="en-GB"/>
        </w:rPr>
      </w:pPr>
      <w:del w:id="107" w:author="Sarah Robinson" w:date="2022-07-31T16:51:00Z">
        <w:r w:rsidRPr="00C12220" w:rsidDel="00FD07CE">
          <w:delText>4.</w:delText>
        </w:r>
        <w:r w:rsidDel="00FD07CE">
          <w:rPr>
            <w:rFonts w:eastAsiaTheme="minorEastAsia"/>
            <w:b w:val="0"/>
            <w:caps w:val="0"/>
            <w:color w:val="auto"/>
            <w:lang w:eastAsia="en-GB"/>
          </w:rPr>
          <w:tab/>
        </w:r>
        <w:r w:rsidDel="00FD07CE">
          <w:delText>DEFINITIONS</w:delText>
        </w:r>
        <w:r w:rsidDel="00FD07CE">
          <w:tab/>
          <w:delText>9</w:delText>
        </w:r>
      </w:del>
    </w:p>
    <w:p w14:paraId="16179BBE" w14:textId="7ACC8F9C" w:rsidR="009A520D" w:rsidDel="00FD07CE" w:rsidRDefault="009A520D">
      <w:pPr>
        <w:pStyle w:val="TOC2"/>
        <w:rPr>
          <w:del w:id="108" w:author="Sarah Robinson" w:date="2022-07-31T16:51:00Z"/>
          <w:rFonts w:eastAsiaTheme="minorEastAsia"/>
          <w:color w:val="auto"/>
          <w:lang w:eastAsia="en-GB"/>
        </w:rPr>
      </w:pPr>
      <w:del w:id="109" w:author="Sarah Robinson" w:date="2022-07-31T16:51:00Z">
        <w:r w:rsidRPr="00C12220" w:rsidDel="00FD07CE">
          <w:rPr>
            <w14:scene3d>
              <w14:camera w14:prst="orthographicFront"/>
              <w14:lightRig w14:rig="threePt" w14:dir="t">
                <w14:rot w14:lat="0" w14:lon="0" w14:rev="0"/>
              </w14:lightRig>
            </w14:scene3d>
          </w:rPr>
          <w:delText>4.1.</w:delText>
        </w:r>
        <w:r w:rsidDel="00FD07CE">
          <w:rPr>
            <w:rFonts w:eastAsiaTheme="minorEastAsia"/>
            <w:color w:val="auto"/>
            <w:lang w:eastAsia="en-GB"/>
          </w:rPr>
          <w:tab/>
        </w:r>
        <w:r w:rsidDel="00FD07CE">
          <w:delText>General Terms</w:delText>
        </w:r>
        <w:r w:rsidDel="00FD07CE">
          <w:tab/>
          <w:delText>9</w:delText>
        </w:r>
      </w:del>
    </w:p>
    <w:p w14:paraId="22BE979A" w14:textId="16F19505" w:rsidR="009A520D" w:rsidDel="00FD07CE" w:rsidRDefault="009A520D">
      <w:pPr>
        <w:pStyle w:val="TOC2"/>
        <w:rPr>
          <w:del w:id="110" w:author="Sarah Robinson" w:date="2022-07-31T16:51:00Z"/>
          <w:rFonts w:eastAsiaTheme="minorEastAsia"/>
          <w:color w:val="auto"/>
          <w:lang w:eastAsia="en-GB"/>
        </w:rPr>
      </w:pPr>
      <w:del w:id="111" w:author="Sarah Robinson" w:date="2022-07-31T16:51:00Z">
        <w:r w:rsidRPr="00C12220" w:rsidDel="00FD07CE">
          <w:rPr>
            <w14:scene3d>
              <w14:camera w14:prst="orthographicFront"/>
              <w14:lightRig w14:rig="threePt" w14:dir="t">
                <w14:rot w14:lat="0" w14:lon="0" w14:rev="0"/>
              </w14:lightRig>
            </w14:scene3d>
          </w:rPr>
          <w:delText>4.2.</w:delText>
        </w:r>
        <w:r w:rsidDel="00FD07CE">
          <w:rPr>
            <w:rFonts w:eastAsiaTheme="minorEastAsia"/>
            <w:color w:val="auto"/>
            <w:lang w:eastAsia="en-GB"/>
          </w:rPr>
          <w:tab/>
        </w:r>
        <w:r w:rsidDel="00FD07CE">
          <w:delText>Specific IALA Definitions</w:delText>
        </w:r>
        <w:r w:rsidDel="00FD07CE">
          <w:tab/>
          <w:delText>9</w:delText>
        </w:r>
      </w:del>
    </w:p>
    <w:p w14:paraId="04CAB5AE" w14:textId="20528AB2" w:rsidR="009A520D" w:rsidDel="00FD07CE" w:rsidRDefault="009A520D">
      <w:pPr>
        <w:pStyle w:val="TOC1"/>
        <w:rPr>
          <w:del w:id="112" w:author="Sarah Robinson" w:date="2022-07-31T16:51:00Z"/>
          <w:rFonts w:eastAsiaTheme="minorEastAsia"/>
          <w:b w:val="0"/>
          <w:caps w:val="0"/>
          <w:color w:val="auto"/>
          <w:lang w:eastAsia="en-GB"/>
        </w:rPr>
      </w:pPr>
      <w:del w:id="113" w:author="Sarah Robinson" w:date="2022-07-31T16:51:00Z">
        <w:r w:rsidRPr="00C12220" w:rsidDel="00FD07CE">
          <w:delText>5.</w:delText>
        </w:r>
        <w:r w:rsidDel="00FD07CE">
          <w:rPr>
            <w:rFonts w:eastAsiaTheme="minorEastAsia"/>
            <w:b w:val="0"/>
            <w:caps w:val="0"/>
            <w:color w:val="auto"/>
            <w:lang w:eastAsia="en-GB"/>
          </w:rPr>
          <w:tab/>
        </w:r>
        <w:r w:rsidDel="00FD07CE">
          <w:delText>Abbreviations</w:delText>
        </w:r>
        <w:r w:rsidDel="00FD07CE">
          <w:tab/>
          <w:delText>9</w:delText>
        </w:r>
      </w:del>
    </w:p>
    <w:p w14:paraId="6FA899AB" w14:textId="72E12C43" w:rsidR="009A520D" w:rsidDel="00FD07CE" w:rsidRDefault="009A520D">
      <w:pPr>
        <w:pStyle w:val="TOC1"/>
        <w:rPr>
          <w:del w:id="114" w:author="Sarah Robinson" w:date="2022-07-31T16:51:00Z"/>
          <w:rFonts w:eastAsiaTheme="minorEastAsia"/>
          <w:b w:val="0"/>
          <w:caps w:val="0"/>
          <w:color w:val="auto"/>
          <w:lang w:eastAsia="en-GB"/>
        </w:rPr>
      </w:pPr>
      <w:del w:id="115" w:author="Sarah Robinson" w:date="2022-07-31T16:51:00Z">
        <w:r w:rsidRPr="00C12220" w:rsidDel="00FD07CE">
          <w:delText>6.</w:delText>
        </w:r>
        <w:r w:rsidDel="00FD07CE">
          <w:rPr>
            <w:rFonts w:eastAsiaTheme="minorEastAsia"/>
            <w:b w:val="0"/>
            <w:caps w:val="0"/>
            <w:color w:val="auto"/>
            <w:lang w:eastAsia="en-GB"/>
          </w:rPr>
          <w:tab/>
        </w:r>
        <w:r w:rsidDel="00FD07CE">
          <w:delText>References</w:delText>
        </w:r>
        <w:r w:rsidDel="00FD07CE">
          <w:tab/>
          <w:delText>9</w:delText>
        </w:r>
      </w:del>
    </w:p>
    <w:p w14:paraId="2CDCD7BA" w14:textId="321C1D93" w:rsidR="00642025" w:rsidRPr="00F55AD7" w:rsidDel="00387D3B" w:rsidRDefault="00435517" w:rsidP="00DD6921">
      <w:pPr>
        <w:pStyle w:val="BodyText"/>
        <w:jc w:val="left"/>
        <w:rPr>
          <w:del w:id="116" w:author="Sarah Robinson" w:date="2022-07-31T16:46:00Z"/>
        </w:rPr>
      </w:pPr>
      <w:r>
        <w:rPr>
          <w:rFonts w:eastAsia="Times New Roman" w:cs="Times New Roman"/>
          <w:b/>
          <w:noProof/>
          <w:color w:val="00558C" w:themeColor="accent1"/>
          <w:szCs w:val="20"/>
        </w:rPr>
        <w:fldChar w:fldCharType="end"/>
      </w:r>
    </w:p>
    <w:p w14:paraId="33893BB9" w14:textId="4B0F42F6" w:rsidR="007302BB" w:rsidRDefault="007302BB">
      <w:pPr>
        <w:pStyle w:val="BodyText"/>
        <w:jc w:val="left"/>
        <w:pPrChange w:id="117" w:author="Sarah Robinson" w:date="2022-07-31T16:46:00Z">
          <w:pPr>
            <w:pStyle w:val="ListofFigures"/>
          </w:pPr>
        </w:pPrChange>
      </w:pPr>
    </w:p>
    <w:p w14:paraId="2388C118" w14:textId="61E33FAE" w:rsidR="00EA7DEC" w:rsidRPr="00EA7DEC" w:rsidDel="00B34CAF" w:rsidRDefault="00EA7DEC" w:rsidP="00092D51">
      <w:pPr>
        <w:rPr>
          <w:del w:id="118" w:author="Sarah Robinson" w:date="2022-07-31T16:52:00Z"/>
        </w:rPr>
      </w:pPr>
    </w:p>
    <w:p w14:paraId="2F4CCDD1" w14:textId="07AEBF35" w:rsidR="00466DD5" w:rsidRPr="00CB7D0F" w:rsidDel="00387D3B" w:rsidRDefault="002F265A" w:rsidP="00092D51">
      <w:pPr>
        <w:pStyle w:val="ListofFigures"/>
        <w:rPr>
          <w:del w:id="119" w:author="Sarah Robinson" w:date="2022-07-31T16:46:00Z"/>
        </w:rPr>
      </w:pPr>
      <w:del w:id="120" w:author="Sarah Robinson" w:date="2022-07-31T16:46:00Z">
        <w:r w:rsidRPr="00F55AD7" w:rsidDel="00387D3B">
          <w:delText>List of Tables</w:delText>
        </w:r>
        <w:r w:rsidR="00176BB8" w:rsidDel="00387D3B">
          <w:delText xml:space="preserve"> </w:delText>
        </w:r>
      </w:del>
    </w:p>
    <w:p w14:paraId="38B0B672" w14:textId="15E35DD2" w:rsidR="00161325" w:rsidRPr="00CB7D0F" w:rsidDel="00387D3B" w:rsidRDefault="00161325" w:rsidP="00DD6921">
      <w:pPr>
        <w:pStyle w:val="BodyText"/>
        <w:jc w:val="left"/>
        <w:rPr>
          <w:del w:id="121" w:author="Sarah Robinson" w:date="2022-07-31T16:46:00Z"/>
        </w:rPr>
      </w:pPr>
    </w:p>
    <w:p w14:paraId="4A4B52F3" w14:textId="6369DC35" w:rsidR="00176BB8" w:rsidRPr="00176BB8" w:rsidDel="00B34CAF" w:rsidRDefault="00994D97" w:rsidP="00A478FA">
      <w:pPr>
        <w:pStyle w:val="ListofFigures"/>
        <w:rPr>
          <w:del w:id="122" w:author="Sarah Robinson" w:date="2022-07-31T16:52:00Z"/>
        </w:rPr>
      </w:pPr>
      <w:del w:id="123" w:author="Sarah Robinson" w:date="2022-07-31T16:52:00Z">
        <w:r w:rsidRPr="00F55AD7" w:rsidDel="00B34CAF">
          <w:delText>List of Figures</w:delText>
        </w:r>
      </w:del>
    </w:p>
    <w:p w14:paraId="089A1A0F" w14:textId="5267DC6A" w:rsidR="0048229C" w:rsidDel="00FD07CE" w:rsidRDefault="00C50625">
      <w:pPr>
        <w:pStyle w:val="TableofFigures"/>
        <w:rPr>
          <w:del w:id="124" w:author="Sarah Robinson" w:date="2022-07-31T16:51:00Z"/>
          <w:rFonts w:eastAsiaTheme="minorEastAsia"/>
          <w:i w:val="0"/>
          <w:noProof/>
          <w:color w:val="auto"/>
          <w:lang w:eastAsia="en-GB"/>
        </w:rPr>
      </w:pPr>
      <w:del w:id="125" w:author="Sarah Robinson" w:date="2022-07-31T16:52:00Z">
        <w:r w:rsidDel="00B34CAF">
          <w:fldChar w:fldCharType="begin"/>
        </w:r>
        <w:r w:rsidDel="00B34CAF">
          <w:delInstrText xml:space="preserve"> TOC \h \z \c "Figure" </w:delInstrText>
        </w:r>
        <w:r w:rsidDel="00B34CAF">
          <w:fldChar w:fldCharType="separate"/>
        </w:r>
      </w:del>
      <w:del w:id="126" w:author="Sarah Robinson" w:date="2022-07-31T16:51:00Z">
        <w:r w:rsidR="0048229C" w:rsidRPr="00FD07CE" w:rsidDel="00FD07CE">
          <w:rPr>
            <w:rPrChange w:id="127" w:author="Sarah Robinson" w:date="2022-07-31T16:51:00Z">
              <w:rPr>
                <w:rStyle w:val="Hyperlink"/>
                <w:i w:val="0"/>
                <w:noProof/>
              </w:rPr>
            </w:rPrChange>
          </w:rPr>
          <w:delText>Figure 1 Radio Direction Finder performance</w:delText>
        </w:r>
        <w:r w:rsidR="0048229C" w:rsidDel="00FD07CE">
          <w:rPr>
            <w:noProof/>
            <w:webHidden/>
          </w:rPr>
          <w:tab/>
          <w:delText>6</w:delText>
        </w:r>
      </w:del>
    </w:p>
    <w:p w14:paraId="58890DCE" w14:textId="757FB070" w:rsidR="00C50625" w:rsidRPr="00462095" w:rsidRDefault="00C50625" w:rsidP="0027660F">
      <w:pPr>
        <w:pStyle w:val="BodyText"/>
        <w:jc w:val="left"/>
        <w:sectPr w:rsidR="00C50625" w:rsidRPr="00462095" w:rsidSect="00C716E5">
          <w:headerReference w:type="even" r:id="rId25"/>
          <w:headerReference w:type="default" r:id="rId26"/>
          <w:headerReference w:type="first" r:id="rId27"/>
          <w:footerReference w:type="first" r:id="rId28"/>
          <w:pgSz w:w="11906" w:h="16838" w:code="9"/>
          <w:pgMar w:top="567" w:right="794" w:bottom="567" w:left="907" w:header="850" w:footer="567" w:gutter="0"/>
          <w:cols w:space="708"/>
          <w:titlePg/>
          <w:docGrid w:linePitch="360"/>
        </w:sectPr>
      </w:pPr>
      <w:del w:id="132" w:author="Sarah Robinson" w:date="2022-07-31T16:52:00Z">
        <w:r w:rsidDel="00B34CAF">
          <w:fldChar w:fldCharType="end"/>
        </w:r>
      </w:del>
    </w:p>
    <w:p w14:paraId="357D3282" w14:textId="223DB8B6" w:rsidR="003A6A32" w:rsidRDefault="00141ACF" w:rsidP="00A478FA">
      <w:pPr>
        <w:pStyle w:val="Heading1"/>
        <w:rPr>
          <w:ins w:id="133" w:author="Sarah Robinson" w:date="2022-07-31T16:47:00Z"/>
        </w:rPr>
      </w:pPr>
      <w:bookmarkStart w:id="134" w:name="_Ref66800667"/>
      <w:bookmarkStart w:id="135" w:name="_Toc110183131"/>
      <w:r w:rsidRPr="00141ACF">
        <w:lastRenderedPageBreak/>
        <w:t>INTRODUCTION</w:t>
      </w:r>
      <w:bookmarkEnd w:id="134"/>
      <w:bookmarkEnd w:id="135"/>
    </w:p>
    <w:p w14:paraId="1D1C35D7" w14:textId="77777777" w:rsidR="00D431C0" w:rsidRPr="00D431C0" w:rsidRDefault="00D431C0">
      <w:pPr>
        <w:pStyle w:val="Heading1separationline"/>
        <w:pPrChange w:id="136" w:author="Sarah Robinson" w:date="2022-07-31T16:47:00Z">
          <w:pPr>
            <w:pStyle w:val="Heading1"/>
          </w:pPr>
        </w:pPrChange>
      </w:pPr>
    </w:p>
    <w:p w14:paraId="40FDA680" w14:textId="521CCCA5" w:rsidR="00141ACF" w:rsidRDefault="00141ACF" w:rsidP="00DD6921">
      <w:pPr>
        <w:pStyle w:val="BodyText"/>
        <w:jc w:val="left"/>
      </w:pPr>
      <w:bookmarkStart w:id="137" w:name="_Hlk59200746"/>
      <w:r>
        <w:t xml:space="preserve">This Guideline presents a common source of information to assist </w:t>
      </w:r>
      <w:del w:id="138" w:author="Sarah Robinson" w:date="2022-07-31T16:55:00Z">
        <w:r w:rsidDel="0084785F">
          <w:delText xml:space="preserve">VTS </w:delText>
        </w:r>
      </w:del>
      <w:ins w:id="139" w:author="Sarah Robinson" w:date="2022-07-31T16:55:00Z">
        <w:r w:rsidR="0084785F">
          <w:t>vessel traffic services (VTS) p</w:t>
        </w:r>
      </w:ins>
      <w:del w:id="140" w:author="Sarah Robinson" w:date="2022-07-31T16:55:00Z">
        <w:r w:rsidR="00A508B1" w:rsidDel="0084785F">
          <w:delText>P</w:delText>
        </w:r>
      </w:del>
      <w:r w:rsidR="00A508B1">
        <w:t>roviders</w:t>
      </w:r>
      <w:r>
        <w:t xml:space="preserve"> in the understanding of </w:t>
      </w:r>
      <w:r w:rsidR="00A12629">
        <w:t xml:space="preserve">Automatic Identification </w:t>
      </w:r>
      <w:ins w:id="141" w:author="Sarah Robinson" w:date="2022-07-31T16:55:00Z">
        <w:r w:rsidR="0084785F">
          <w:t>S</w:t>
        </w:r>
      </w:ins>
      <w:del w:id="142" w:author="Sarah Robinson" w:date="2022-07-31T16:55:00Z">
        <w:r w:rsidR="00A12629" w:rsidDel="0084785F">
          <w:delText>s</w:delText>
        </w:r>
      </w:del>
      <w:r w:rsidR="00A12629">
        <w:t>ystem</w:t>
      </w:r>
      <w:ins w:id="143" w:author="Sarah Robinson" w:date="2022-07-31T16:55:00Z">
        <w:r w:rsidR="0084785F">
          <w:t xml:space="preserve"> (AIS) </w:t>
        </w:r>
      </w:ins>
      <w:del w:id="144" w:author="Sarah Robinson" w:date="2022-07-31T16:55:00Z">
        <w:r w:rsidDel="0084785F">
          <w:delText xml:space="preserve">, </w:delText>
        </w:r>
      </w:del>
      <w:r>
        <w:t xml:space="preserve">supporting the design of </w:t>
      </w:r>
      <w:r w:rsidR="000467D0">
        <w:t>a</w:t>
      </w:r>
      <w:del w:id="145" w:author="Sarah Robinson" w:date="2022-07-31T16:55:00Z">
        <w:r w:rsidR="000467D0" w:rsidDel="0084785F">
          <w:delText xml:space="preserve"> </w:delText>
        </w:r>
      </w:del>
      <w:ins w:id="146" w:author="Sarah Robinson" w:date="2022-07-31T16:55:00Z">
        <w:r w:rsidR="0084785F">
          <w:t xml:space="preserve">n </w:t>
        </w:r>
      </w:ins>
      <w:del w:id="147" w:author="Sarah Robinson" w:date="2022-07-31T16:56:00Z">
        <w:r w:rsidR="00A12629" w:rsidDel="0084785F">
          <w:delText>Automatic Identification system</w:delText>
        </w:r>
      </w:del>
      <w:ins w:id="148" w:author="Sarah Robinson" w:date="2022-07-31T16:56:00Z">
        <w:r w:rsidR="0084785F">
          <w:t>AIS</w:t>
        </w:r>
      </w:ins>
      <w:r>
        <w:t xml:space="preserve"> service and its contribution to the VTS traffic image (situational awareness)</w:t>
      </w:r>
      <w:ins w:id="149" w:author="Sarah Robinson" w:date="2022-07-31T16:56:00Z">
        <w:r w:rsidR="0084785F">
          <w:t>,</w:t>
        </w:r>
      </w:ins>
      <w:r>
        <w:t xml:space="preserve"> as well as guidance </w:t>
      </w:r>
      <w:ins w:id="150" w:author="Sarah Robinson" w:date="2022-07-31T16:56:00Z">
        <w:r w:rsidR="0084785F">
          <w:t>on</w:t>
        </w:r>
      </w:ins>
      <w:del w:id="151" w:author="Sarah Robinson" w:date="2022-07-31T16:56:00Z">
        <w:r w:rsidDel="0084785F">
          <w:delText>of</w:delText>
        </w:r>
      </w:del>
      <w:r>
        <w:t xml:space="preserve"> how the </w:t>
      </w:r>
      <w:r w:rsidR="00840310">
        <w:t xml:space="preserve">VTS </w:t>
      </w:r>
      <w:ins w:id="152" w:author="Sarah Robinson" w:date="2022-07-31T16:56:00Z">
        <w:r w:rsidR="0084785F">
          <w:t>p</w:t>
        </w:r>
      </w:ins>
      <w:del w:id="153" w:author="Sarah Robinson" w:date="2022-07-31T16:56:00Z">
        <w:r w:rsidR="00EE1F0B" w:rsidDel="0084785F">
          <w:delText>P</w:delText>
        </w:r>
      </w:del>
      <w:r w:rsidR="00840310">
        <w:t>rovider</w:t>
      </w:r>
      <w:r>
        <w:t xml:space="preserve"> should specify the </w:t>
      </w:r>
      <w:r w:rsidR="000467D0">
        <w:t>associated f</w:t>
      </w:r>
      <w:r>
        <w:t>unctional</w:t>
      </w:r>
      <w:r w:rsidR="000467D0">
        <w:t xml:space="preserve"> and p</w:t>
      </w:r>
      <w:r w:rsidR="000C288C">
        <w:t>erformance</w:t>
      </w:r>
      <w:r w:rsidR="000467D0">
        <w:t xml:space="preserve"> r</w:t>
      </w:r>
      <w:r>
        <w:t xml:space="preserve">equirements. </w:t>
      </w:r>
    </w:p>
    <w:p w14:paraId="418143A2" w14:textId="6306CD0A" w:rsidR="00E2770F" w:rsidRDefault="00E2770F" w:rsidP="00E2770F">
      <w:pPr>
        <w:pStyle w:val="Heading2"/>
        <w:rPr>
          <w:ins w:id="154" w:author="Sarah Robinson" w:date="2022-07-31T16:47:00Z"/>
        </w:rPr>
      </w:pPr>
      <w:bookmarkStart w:id="155" w:name="_Toc99719867"/>
      <w:bookmarkStart w:id="156" w:name="_Toc99719948"/>
      <w:bookmarkStart w:id="157" w:name="_Toc110183132"/>
      <w:bookmarkEnd w:id="155"/>
      <w:bookmarkEnd w:id="156"/>
      <w:r w:rsidRPr="00141ACF">
        <w:t>G</w:t>
      </w:r>
      <w:r>
        <w:t>eneral</w:t>
      </w:r>
      <w:r w:rsidRPr="00141ACF">
        <w:t xml:space="preserve"> </w:t>
      </w:r>
      <w:ins w:id="158" w:author="Sarah Robinson" w:date="2022-07-31T16:48:00Z">
        <w:r w:rsidR="00CB3E62">
          <w:t>t</w:t>
        </w:r>
      </w:ins>
      <w:del w:id="159" w:author="Sarah Robinson" w:date="2022-07-31T16:48:00Z">
        <w:r w:rsidRPr="00141ACF" w:rsidDel="00CB3E62">
          <w:delText>T</w:delText>
        </w:r>
      </w:del>
      <w:r>
        <w:t>erms</w:t>
      </w:r>
      <w:bookmarkEnd w:id="157"/>
    </w:p>
    <w:p w14:paraId="55CD23CE" w14:textId="77777777" w:rsidR="00D431C0" w:rsidRPr="00D431C0" w:rsidRDefault="00D431C0">
      <w:pPr>
        <w:pStyle w:val="Heading2separationline"/>
        <w:pPrChange w:id="160" w:author="Sarah Robinson" w:date="2022-07-31T16:47:00Z">
          <w:pPr>
            <w:pStyle w:val="Heading2"/>
          </w:pPr>
        </w:pPrChange>
      </w:pPr>
    </w:p>
    <w:p w14:paraId="656086AE" w14:textId="44B81D8F" w:rsidR="00CA15A7" w:rsidRPr="004000EA" w:rsidRDefault="00CA15A7" w:rsidP="00347CA3">
      <w:pPr>
        <w:pStyle w:val="BodyText"/>
      </w:pPr>
      <w:r w:rsidRPr="004000EA">
        <w:t xml:space="preserve">This Guideline is one of the G1111 series of guideline documents. The purpose of the G1111 series is to assist the </w:t>
      </w:r>
      <w:r w:rsidR="00840310">
        <w:t>VTS Provider</w:t>
      </w:r>
      <w:r w:rsidRPr="004000EA">
        <w:t xml:space="preserve"> in preparing the definition, specification, establishment, </w:t>
      </w:r>
      <w:r w:rsidR="004000EA" w:rsidRPr="004000EA">
        <w:t>operation,</w:t>
      </w:r>
      <w:r w:rsidRPr="004000EA">
        <w:t xml:space="preserve"> and upgrades of a VTS system.</w:t>
      </w:r>
      <w:del w:id="161" w:author="Sarah Robinson" w:date="2022-07-31T17:05:00Z">
        <w:r w:rsidRPr="004000EA" w:rsidDel="00045E9A">
          <w:delText xml:space="preserve">  </w:delText>
        </w:r>
      </w:del>
      <w:ins w:id="162" w:author="Sarah Robinson" w:date="2022-07-31T17:05:00Z">
        <w:r w:rsidR="00045E9A">
          <w:t xml:space="preserve"> </w:t>
        </w:r>
      </w:ins>
      <w:r w:rsidRPr="004000EA">
        <w:t>The documents address the relationship between the operational requirements and VTS system performance (technical) requirements and how these reflect into system design and sub system requirements.</w:t>
      </w:r>
    </w:p>
    <w:p w14:paraId="431BBCC5" w14:textId="6C6390AA" w:rsidR="00CA15A7" w:rsidRPr="00CA15A7" w:rsidRDefault="00CA15A7" w:rsidP="00347CA3">
      <w:pPr>
        <w:pStyle w:val="BodyText"/>
      </w:pPr>
      <w:r w:rsidRPr="004000EA">
        <w:t>The G1111 series of guideline documents present system design, sensors, communications, processing, and acceptance, without inferring priority. The guideline documents are numbered and titled as follows:</w:t>
      </w:r>
    </w:p>
    <w:p w14:paraId="1F8D93A6" w14:textId="20363E96" w:rsidR="007E3F2D" w:rsidRPr="005839FD" w:rsidRDefault="007E3F2D">
      <w:pPr>
        <w:pStyle w:val="Bullet1"/>
        <w:pPrChange w:id="163" w:author="Sarah Robinson" w:date="2022-07-31T16:53:00Z">
          <w:pPr>
            <w:pStyle w:val="NoSpacing"/>
            <w:numPr>
              <w:numId w:val="33"/>
            </w:numPr>
            <w:tabs>
              <w:tab w:val="num" w:pos="720"/>
            </w:tabs>
            <w:ind w:left="720" w:hanging="360"/>
          </w:pPr>
        </w:pPrChange>
      </w:pPr>
      <w:bookmarkStart w:id="164" w:name="_Hlk63413490"/>
      <w:r w:rsidRPr="005839FD">
        <w:t>G1111</w:t>
      </w:r>
      <w:r w:rsidRPr="005839FD">
        <w:tab/>
      </w:r>
      <w:del w:id="165" w:author="Sarah Robinson" w:date="2022-07-31T16:53:00Z">
        <w:r w:rsidR="005839FD" w:rsidDel="009B2FBF">
          <w:tab/>
        </w:r>
      </w:del>
      <w:r w:rsidRPr="005839FD">
        <w:t>Establishing Functional &amp; Performance Requirements for VTS Systems</w:t>
      </w:r>
    </w:p>
    <w:p w14:paraId="156619A7" w14:textId="77777777" w:rsidR="007E3F2D" w:rsidRPr="005839FD" w:rsidRDefault="007E3F2D">
      <w:pPr>
        <w:pStyle w:val="Bullet1"/>
        <w:pPrChange w:id="166" w:author="Sarah Robinson" w:date="2022-07-31T16:53:00Z">
          <w:pPr>
            <w:pStyle w:val="NoSpacing"/>
            <w:numPr>
              <w:numId w:val="33"/>
            </w:numPr>
            <w:tabs>
              <w:tab w:val="num" w:pos="720"/>
            </w:tabs>
            <w:ind w:left="720" w:hanging="360"/>
          </w:pPr>
        </w:pPrChange>
      </w:pPr>
      <w:r w:rsidRPr="005839FD">
        <w:t>G1111-1</w:t>
      </w:r>
      <w:r w:rsidRPr="005839FD">
        <w:tab/>
        <w:t>Producing Requirements for the Core VTS System</w:t>
      </w:r>
    </w:p>
    <w:p w14:paraId="08F2E70D" w14:textId="77777777" w:rsidR="007E3F2D" w:rsidRPr="005839FD" w:rsidRDefault="007E3F2D">
      <w:pPr>
        <w:pStyle w:val="Bullet1"/>
        <w:pPrChange w:id="167" w:author="Sarah Robinson" w:date="2022-07-31T16:53:00Z">
          <w:pPr>
            <w:pStyle w:val="NoSpacing"/>
            <w:numPr>
              <w:numId w:val="33"/>
            </w:numPr>
            <w:tabs>
              <w:tab w:val="num" w:pos="720"/>
            </w:tabs>
            <w:ind w:left="720" w:hanging="360"/>
          </w:pPr>
        </w:pPrChange>
      </w:pPr>
      <w:r w:rsidRPr="005839FD">
        <w:t>G1111-2</w:t>
      </w:r>
      <w:r w:rsidRPr="005839FD">
        <w:tab/>
        <w:t>Producing Requirements for Voice Communications</w:t>
      </w:r>
    </w:p>
    <w:p w14:paraId="699686DB" w14:textId="77777777" w:rsidR="007E3F2D" w:rsidRPr="005839FD" w:rsidRDefault="007E3F2D">
      <w:pPr>
        <w:pStyle w:val="Bullet1"/>
        <w:pPrChange w:id="168" w:author="Sarah Robinson" w:date="2022-07-31T16:53:00Z">
          <w:pPr>
            <w:pStyle w:val="NoSpacing"/>
            <w:numPr>
              <w:numId w:val="33"/>
            </w:numPr>
            <w:tabs>
              <w:tab w:val="num" w:pos="720"/>
            </w:tabs>
            <w:ind w:left="720" w:hanging="360"/>
          </w:pPr>
        </w:pPrChange>
      </w:pPr>
      <w:r w:rsidRPr="005839FD">
        <w:t>G1111-3</w:t>
      </w:r>
      <w:r w:rsidRPr="005839FD">
        <w:tab/>
        <w:t xml:space="preserve">Producing Requirements for RADAR </w:t>
      </w:r>
    </w:p>
    <w:p w14:paraId="4EC0750C" w14:textId="77777777" w:rsidR="007E3F2D" w:rsidRPr="005839FD" w:rsidRDefault="007E3F2D">
      <w:pPr>
        <w:pStyle w:val="Bullet1"/>
        <w:pPrChange w:id="169" w:author="Sarah Robinson" w:date="2022-07-31T16:53:00Z">
          <w:pPr>
            <w:pStyle w:val="NoSpacing"/>
            <w:numPr>
              <w:numId w:val="33"/>
            </w:numPr>
            <w:tabs>
              <w:tab w:val="num" w:pos="720"/>
            </w:tabs>
            <w:ind w:left="720" w:hanging="360"/>
          </w:pPr>
        </w:pPrChange>
      </w:pPr>
      <w:r w:rsidRPr="005839FD">
        <w:t>G1111-4</w:t>
      </w:r>
      <w:r w:rsidRPr="005839FD">
        <w:tab/>
        <w:t xml:space="preserve">Producing Requirements for AIS and VDES </w:t>
      </w:r>
    </w:p>
    <w:p w14:paraId="48572001" w14:textId="77777777" w:rsidR="007E3F2D" w:rsidRPr="005839FD" w:rsidRDefault="007E3F2D">
      <w:pPr>
        <w:pStyle w:val="Bullet1"/>
        <w:pPrChange w:id="170" w:author="Sarah Robinson" w:date="2022-07-31T16:53:00Z">
          <w:pPr>
            <w:pStyle w:val="NoSpacing"/>
            <w:numPr>
              <w:numId w:val="33"/>
            </w:numPr>
            <w:tabs>
              <w:tab w:val="num" w:pos="720"/>
            </w:tabs>
            <w:ind w:left="720" w:hanging="360"/>
          </w:pPr>
        </w:pPrChange>
      </w:pPr>
      <w:r w:rsidRPr="005839FD">
        <w:t>G1111-5</w:t>
      </w:r>
      <w:r w:rsidRPr="005839FD">
        <w:tab/>
        <w:t>Producing Requirements for Environment Monitoring Systems</w:t>
      </w:r>
    </w:p>
    <w:p w14:paraId="5173AD9D" w14:textId="77777777" w:rsidR="007E3F2D" w:rsidRPr="005839FD" w:rsidRDefault="007E3F2D">
      <w:pPr>
        <w:pStyle w:val="Bullet1"/>
        <w:pPrChange w:id="171" w:author="Sarah Robinson" w:date="2022-07-31T16:53:00Z">
          <w:pPr>
            <w:pStyle w:val="NoSpacing"/>
            <w:numPr>
              <w:numId w:val="33"/>
            </w:numPr>
            <w:tabs>
              <w:tab w:val="num" w:pos="720"/>
            </w:tabs>
            <w:ind w:left="720" w:hanging="360"/>
          </w:pPr>
        </w:pPrChange>
      </w:pPr>
      <w:r w:rsidRPr="005839FD">
        <w:t>G1111-6</w:t>
      </w:r>
      <w:r w:rsidRPr="005839FD">
        <w:tab/>
        <w:t>Producing Requirements for Electro Optical Systems</w:t>
      </w:r>
    </w:p>
    <w:p w14:paraId="5DD84569" w14:textId="77777777" w:rsidR="007E3F2D" w:rsidRPr="005839FD" w:rsidRDefault="007E3F2D">
      <w:pPr>
        <w:pStyle w:val="Bullet1"/>
        <w:pPrChange w:id="172" w:author="Sarah Robinson" w:date="2022-07-31T16:53:00Z">
          <w:pPr>
            <w:pStyle w:val="NoSpacing"/>
            <w:numPr>
              <w:numId w:val="33"/>
            </w:numPr>
            <w:tabs>
              <w:tab w:val="num" w:pos="720"/>
            </w:tabs>
            <w:ind w:left="720" w:hanging="360"/>
          </w:pPr>
        </w:pPrChange>
      </w:pPr>
      <w:r w:rsidRPr="005839FD">
        <w:t>G1111-7</w:t>
      </w:r>
      <w:r w:rsidRPr="005839FD">
        <w:tab/>
        <w:t>Producing Requirements for Radio Direction Finders</w:t>
      </w:r>
    </w:p>
    <w:p w14:paraId="4CEBC421" w14:textId="77777777" w:rsidR="007E3F2D" w:rsidRPr="005839FD" w:rsidRDefault="007E3F2D">
      <w:pPr>
        <w:pStyle w:val="Bullet1"/>
        <w:pPrChange w:id="173" w:author="Sarah Robinson" w:date="2022-07-31T16:53:00Z">
          <w:pPr>
            <w:pStyle w:val="NoSpacing"/>
            <w:numPr>
              <w:numId w:val="33"/>
            </w:numPr>
            <w:tabs>
              <w:tab w:val="num" w:pos="720"/>
            </w:tabs>
            <w:ind w:left="720" w:hanging="360"/>
          </w:pPr>
        </w:pPrChange>
      </w:pPr>
      <w:r w:rsidRPr="005839FD">
        <w:t>G1111-8</w:t>
      </w:r>
      <w:r w:rsidRPr="005839FD">
        <w:tab/>
        <w:t xml:space="preserve">Producing Requirements for Long Range Sensors </w:t>
      </w:r>
    </w:p>
    <w:p w14:paraId="0BD010EA" w14:textId="77777777" w:rsidR="007E3F2D" w:rsidRPr="005839FD" w:rsidRDefault="007E3F2D">
      <w:pPr>
        <w:pStyle w:val="Bullet1"/>
        <w:pPrChange w:id="174" w:author="Sarah Robinson" w:date="2022-07-31T16:53:00Z">
          <w:pPr>
            <w:pStyle w:val="NoSpacing"/>
            <w:numPr>
              <w:numId w:val="33"/>
            </w:numPr>
            <w:tabs>
              <w:tab w:val="num" w:pos="720"/>
            </w:tabs>
            <w:ind w:left="720" w:hanging="360"/>
          </w:pPr>
        </w:pPrChange>
      </w:pPr>
      <w:r w:rsidRPr="005839FD">
        <w:t>G1111-9</w:t>
      </w:r>
      <w:r w:rsidRPr="005839FD">
        <w:tab/>
        <w:t>Framework for Acceptance of VTS Systems</w:t>
      </w:r>
    </w:p>
    <w:p w14:paraId="673A7AAE" w14:textId="5641DAF6" w:rsidR="00D82418" w:rsidDel="00D431C0" w:rsidRDefault="00D82418" w:rsidP="00092D51">
      <w:pPr>
        <w:spacing w:after="200" w:line="276" w:lineRule="auto"/>
        <w:rPr>
          <w:del w:id="175" w:author="Sarah Robinson" w:date="2022-07-31T16:47:00Z"/>
          <w:rFonts w:asciiTheme="majorHAnsi" w:eastAsiaTheme="majorEastAsia" w:hAnsiTheme="majorHAnsi" w:cstheme="majorBidi"/>
          <w:b/>
          <w:bCs/>
          <w:caps/>
          <w:color w:val="00558C"/>
          <w:sz w:val="28"/>
          <w:szCs w:val="24"/>
        </w:rPr>
      </w:pPr>
      <w:bookmarkStart w:id="176" w:name="_Toc110178721"/>
      <w:bookmarkStart w:id="177" w:name="_Toc110178756"/>
      <w:bookmarkStart w:id="178" w:name="_Toc110183133"/>
      <w:bookmarkStart w:id="179" w:name="_Toc62817578"/>
      <w:bookmarkEnd w:id="137"/>
      <w:bookmarkEnd w:id="164"/>
      <w:bookmarkEnd w:id="176"/>
      <w:bookmarkEnd w:id="177"/>
      <w:bookmarkEnd w:id="178"/>
    </w:p>
    <w:p w14:paraId="4E2C809D" w14:textId="0A5B47FE" w:rsidR="00A579A4" w:rsidRDefault="00A579A4" w:rsidP="00092D51">
      <w:pPr>
        <w:pStyle w:val="Heading1"/>
        <w:rPr>
          <w:ins w:id="180" w:author="Sarah Robinson" w:date="2022-07-31T16:47:00Z"/>
        </w:rPr>
      </w:pPr>
      <w:bookmarkStart w:id="181" w:name="_Toc62817610"/>
      <w:bookmarkStart w:id="182" w:name="_Toc110183134"/>
      <w:r>
        <w:t xml:space="preserve">Operational </w:t>
      </w:r>
      <w:bookmarkEnd w:id="181"/>
      <w:ins w:id="183" w:author="Sarah Robinson" w:date="2022-07-31T16:48:00Z">
        <w:r w:rsidR="00CB3E62">
          <w:t>o</w:t>
        </w:r>
      </w:ins>
      <w:del w:id="184" w:author="Sarah Robinson" w:date="2022-07-31T16:48:00Z">
        <w:r w:rsidR="001E570F" w:rsidDel="00CB3E62">
          <w:delText>O</w:delText>
        </w:r>
      </w:del>
      <w:r w:rsidR="001E570F">
        <w:t>verview</w:t>
      </w:r>
      <w:bookmarkEnd w:id="182"/>
    </w:p>
    <w:p w14:paraId="7D71F206" w14:textId="77777777" w:rsidR="00D431C0" w:rsidRPr="00D431C0" w:rsidRDefault="00D431C0">
      <w:pPr>
        <w:pStyle w:val="Heading1separationline"/>
        <w:pPrChange w:id="185" w:author="Sarah Robinson" w:date="2022-07-31T16:47:00Z">
          <w:pPr>
            <w:pStyle w:val="Heading1"/>
          </w:pPr>
        </w:pPrChange>
      </w:pPr>
    </w:p>
    <w:p w14:paraId="645AD9AA" w14:textId="4BEF2FBE" w:rsidR="00A579A4" w:rsidRDefault="0055469A" w:rsidP="009C0801">
      <w:pPr>
        <w:pStyle w:val="BodyText"/>
      </w:pPr>
      <w:r>
        <w:t xml:space="preserve">This guideline considers application of </w:t>
      </w:r>
      <w:r w:rsidR="00A12629">
        <w:t>AIS</w:t>
      </w:r>
      <w:r w:rsidR="006036F6" w:rsidRPr="003549C4">
        <w:t xml:space="preserve"> </w:t>
      </w:r>
      <w:r>
        <w:t xml:space="preserve">to </w:t>
      </w:r>
      <w:r w:rsidR="006E1A11">
        <w:t>VTS areas of responsibility</w:t>
      </w:r>
      <w:r>
        <w:t xml:space="preserve">. </w:t>
      </w:r>
      <w:r w:rsidR="00A579A4">
        <w:t xml:space="preserve">These areas </w:t>
      </w:r>
      <w:r w:rsidR="006E1A11">
        <w:t xml:space="preserve">may </w:t>
      </w:r>
      <w:r w:rsidR="00A579A4">
        <w:t>vary in the types of</w:t>
      </w:r>
      <w:r w:rsidR="00A47F37">
        <w:t xml:space="preserve"> risks,</w:t>
      </w:r>
      <w:r w:rsidR="00A579A4">
        <w:t xml:space="preserve"> </w:t>
      </w:r>
      <w:proofErr w:type="gramStart"/>
      <w:r w:rsidR="00A579A4">
        <w:t>vessels</w:t>
      </w:r>
      <w:proofErr w:type="gramEnd"/>
      <w:r w:rsidR="00A579A4">
        <w:t xml:space="preserve"> and their interactions</w:t>
      </w:r>
      <w:r w:rsidR="008F139C">
        <w:t xml:space="preserve"> as well as</w:t>
      </w:r>
      <w:r w:rsidR="00A579A4">
        <w:t xml:space="preserve"> the required sensor ranges</w:t>
      </w:r>
      <w:r w:rsidR="008F139C">
        <w:t>.</w:t>
      </w:r>
      <w:r w:rsidR="00A579A4">
        <w:t xml:space="preserve"> </w:t>
      </w:r>
    </w:p>
    <w:p w14:paraId="41B14B83" w14:textId="5DC7C726" w:rsidR="00DB7F32" w:rsidRDefault="00A12629" w:rsidP="009C0801">
      <w:pPr>
        <w:pStyle w:val="BodyText"/>
      </w:pPr>
      <w:r>
        <w:t xml:space="preserve">Automatic Identification System </w:t>
      </w:r>
      <w:r w:rsidR="00DB7F32">
        <w:t>(</w:t>
      </w:r>
      <w:r>
        <w:t>AIS</w:t>
      </w:r>
      <w:r w:rsidR="00DB7F32">
        <w:t xml:space="preserve">) </w:t>
      </w:r>
      <w:r w:rsidR="006E1A11">
        <w:t>are</w:t>
      </w:r>
      <w:r w:rsidR="00DB7F32">
        <w:t xml:space="preserve"> a sensor system that supports VTS and SAR operation by indicating the </w:t>
      </w:r>
      <w:r>
        <w:t>position of a vessel</w:t>
      </w:r>
      <w:r w:rsidR="00DB7F32">
        <w:t xml:space="preserve">. </w:t>
      </w:r>
    </w:p>
    <w:p w14:paraId="074C2FCF" w14:textId="37BFC477" w:rsidR="00092D51" w:rsidRDefault="00A47F37" w:rsidP="00A05325">
      <w:pPr>
        <w:pStyle w:val="BodyText"/>
        <w:rPr>
          <w:rFonts w:ascii="Calibri" w:hAnsi="Calibri" w:cs="Calibri"/>
          <w:color w:val="000000"/>
          <w:lang w:val="en-US"/>
        </w:rPr>
      </w:pPr>
      <w:r w:rsidRPr="00A47F37">
        <w:t xml:space="preserve">The necessary Functional and Performance requirements </w:t>
      </w:r>
      <w:r w:rsidR="000C288C">
        <w:t xml:space="preserve">may </w:t>
      </w:r>
      <w:r w:rsidRPr="00A47F37">
        <w:t xml:space="preserve">differ </w:t>
      </w:r>
      <w:r w:rsidR="00DB7F32">
        <w:t>throughout the geographical area of VTS responsibility</w:t>
      </w:r>
      <w:r w:rsidR="006853D0">
        <w:t xml:space="preserve"> and as such they</w:t>
      </w:r>
      <w:r w:rsidRPr="00A47F37">
        <w:t xml:space="preserve"> should </w:t>
      </w:r>
      <w:r w:rsidR="007348BD">
        <w:t xml:space="preserve">align to the risks being mitigated </w:t>
      </w:r>
      <w:r w:rsidR="0000590D">
        <w:t xml:space="preserve">and </w:t>
      </w:r>
      <w:r w:rsidR="006853D0">
        <w:t xml:space="preserve">to </w:t>
      </w:r>
      <w:r w:rsidR="0000590D">
        <w:t xml:space="preserve">facilitate VTS operations. </w:t>
      </w:r>
    </w:p>
    <w:p w14:paraId="4D729019" w14:textId="16ADC43D" w:rsidR="00266734" w:rsidRPr="00266734" w:rsidDel="00260732" w:rsidRDefault="00266734" w:rsidP="00266734">
      <w:pPr>
        <w:autoSpaceDE w:val="0"/>
        <w:autoSpaceDN w:val="0"/>
        <w:adjustRightInd w:val="0"/>
        <w:spacing w:line="240" w:lineRule="auto"/>
        <w:rPr>
          <w:del w:id="186" w:author="Sarah Robinson" w:date="2022-07-31T16:56:00Z"/>
          <w:rFonts w:ascii="Calibri" w:hAnsi="Calibri" w:cs="Calibri"/>
          <w:color w:val="000000"/>
          <w:sz w:val="22"/>
          <w:lang w:val="en-US"/>
        </w:rPr>
      </w:pPr>
    </w:p>
    <w:p w14:paraId="3ED1E463" w14:textId="4D286346" w:rsidR="00266734" w:rsidRPr="00DC364B" w:rsidRDefault="00F355BB">
      <w:pPr>
        <w:pStyle w:val="Bullet1"/>
        <w:rPr>
          <w:lang w:val="en-US"/>
        </w:rPr>
        <w:pPrChange w:id="187" w:author="Sarah Robinson" w:date="2022-07-31T16:56:00Z">
          <w:pPr>
            <w:pStyle w:val="ListParagraph"/>
            <w:numPr>
              <w:numId w:val="66"/>
            </w:numPr>
            <w:autoSpaceDE w:val="0"/>
            <w:autoSpaceDN w:val="0"/>
            <w:adjustRightInd w:val="0"/>
            <w:ind w:hanging="360"/>
          </w:pPr>
        </w:pPrChange>
      </w:pPr>
      <w:r w:rsidRPr="00DC364B">
        <w:rPr>
          <w:lang w:val="en-US"/>
        </w:rPr>
        <w:t>F</w:t>
      </w:r>
      <w:r w:rsidR="00266734" w:rsidRPr="00DC364B">
        <w:rPr>
          <w:lang w:val="en-US"/>
        </w:rPr>
        <w:t xml:space="preserve">eatures of VTS area, such as </w:t>
      </w:r>
      <w:r w:rsidRPr="00DC364B">
        <w:rPr>
          <w:lang w:val="en-US"/>
        </w:rPr>
        <w:t xml:space="preserve">extent </w:t>
      </w:r>
      <w:r w:rsidR="00DC364B" w:rsidRPr="00DC364B">
        <w:rPr>
          <w:lang w:val="en-US"/>
        </w:rPr>
        <w:t xml:space="preserve">of area of responsibility and availability and </w:t>
      </w:r>
      <w:r w:rsidR="00266734" w:rsidRPr="00DC364B">
        <w:rPr>
          <w:lang w:val="en-US"/>
        </w:rPr>
        <w:t>distribution of A</w:t>
      </w:r>
      <w:r w:rsidR="00DC364B" w:rsidRPr="00DC364B">
        <w:rPr>
          <w:lang w:val="en-US"/>
        </w:rPr>
        <w:t>ids to Navigation</w:t>
      </w:r>
      <w:r w:rsidR="00266734" w:rsidRPr="00DC364B">
        <w:rPr>
          <w:lang w:val="en-US"/>
        </w:rPr>
        <w:t>.</w:t>
      </w:r>
    </w:p>
    <w:p w14:paraId="76233C6B" w14:textId="344FF4CD" w:rsidR="00266734" w:rsidRPr="001D2551" w:rsidRDefault="00DC364B">
      <w:pPr>
        <w:pStyle w:val="Bullet1"/>
        <w:rPr>
          <w:lang w:val="en-US"/>
        </w:rPr>
        <w:pPrChange w:id="188" w:author="Sarah Robinson" w:date="2022-07-31T16:56:00Z">
          <w:pPr>
            <w:pStyle w:val="ListParagraph"/>
            <w:numPr>
              <w:numId w:val="66"/>
            </w:numPr>
            <w:autoSpaceDE w:val="0"/>
            <w:autoSpaceDN w:val="0"/>
            <w:adjustRightInd w:val="0"/>
            <w:ind w:hanging="360"/>
          </w:pPr>
        </w:pPrChange>
      </w:pPr>
      <w:r w:rsidRPr="001D2551">
        <w:rPr>
          <w:lang w:val="en-US"/>
        </w:rPr>
        <w:t xml:space="preserve">Radio </w:t>
      </w:r>
      <w:r w:rsidR="00266734" w:rsidRPr="001D2551">
        <w:rPr>
          <w:lang w:val="en-US"/>
        </w:rPr>
        <w:t xml:space="preserve">environment such as </w:t>
      </w:r>
      <w:r w:rsidR="001D2551" w:rsidRPr="001D2551">
        <w:rPr>
          <w:lang w:val="en-US"/>
        </w:rPr>
        <w:t>noise floor, presence of other transmitters</w:t>
      </w:r>
      <w:r w:rsidR="001D2551">
        <w:rPr>
          <w:lang w:val="en-US"/>
        </w:rPr>
        <w:t>.</w:t>
      </w:r>
      <w:r w:rsidR="001D2551" w:rsidRPr="001D2551">
        <w:rPr>
          <w:lang w:val="en-US"/>
        </w:rPr>
        <w:t xml:space="preserve"> </w:t>
      </w:r>
    </w:p>
    <w:p w14:paraId="12691010" w14:textId="0F53E113" w:rsidR="00266734" w:rsidDel="00D431C0" w:rsidRDefault="00266734" w:rsidP="00092D51">
      <w:pPr>
        <w:autoSpaceDE w:val="0"/>
        <w:autoSpaceDN w:val="0"/>
        <w:adjustRightInd w:val="0"/>
        <w:spacing w:line="240" w:lineRule="auto"/>
        <w:rPr>
          <w:del w:id="189" w:author="Sarah Robinson" w:date="2022-07-31T16:47:00Z"/>
          <w:rFonts w:ascii="Calibri" w:hAnsi="Calibri" w:cs="Calibri"/>
          <w:color w:val="000000"/>
          <w:sz w:val="22"/>
          <w:lang w:val="en-US"/>
        </w:rPr>
      </w:pPr>
      <w:bookmarkStart w:id="190" w:name="_Toc110178723"/>
      <w:bookmarkStart w:id="191" w:name="_Toc110178758"/>
      <w:bookmarkStart w:id="192" w:name="_Toc110183135"/>
      <w:bookmarkEnd w:id="190"/>
      <w:bookmarkEnd w:id="191"/>
      <w:bookmarkEnd w:id="192"/>
    </w:p>
    <w:p w14:paraId="6FC8ADBB" w14:textId="6038126F" w:rsidR="00490AC4" w:rsidRPr="00490AC4" w:rsidDel="00D431C0" w:rsidRDefault="00490AC4" w:rsidP="007C4173">
      <w:pPr>
        <w:spacing w:line="240" w:lineRule="auto"/>
        <w:ind w:firstLine="708"/>
        <w:rPr>
          <w:del w:id="193" w:author="Sarah Robinson" w:date="2022-07-31T16:47:00Z"/>
          <w:sz w:val="22"/>
        </w:rPr>
      </w:pPr>
      <w:bookmarkStart w:id="194" w:name="_Toc83578823"/>
      <w:bookmarkStart w:id="195" w:name="_Toc83579084"/>
      <w:bookmarkStart w:id="196" w:name="_Toc83579313"/>
      <w:bookmarkStart w:id="197" w:name="_Toc83579358"/>
      <w:bookmarkStart w:id="198" w:name="_Toc83578824"/>
      <w:bookmarkStart w:id="199" w:name="_Toc83579085"/>
      <w:bookmarkStart w:id="200" w:name="_Toc83579314"/>
      <w:bookmarkStart w:id="201" w:name="_Toc83579359"/>
      <w:bookmarkStart w:id="202" w:name="_Toc62817611"/>
      <w:bookmarkStart w:id="203" w:name="_Toc110178724"/>
      <w:bookmarkStart w:id="204" w:name="_Toc110178759"/>
      <w:bookmarkStart w:id="205" w:name="_Toc110183136"/>
      <w:bookmarkEnd w:id="194"/>
      <w:bookmarkEnd w:id="195"/>
      <w:bookmarkEnd w:id="196"/>
      <w:bookmarkEnd w:id="197"/>
      <w:bookmarkEnd w:id="198"/>
      <w:bookmarkEnd w:id="199"/>
      <w:bookmarkEnd w:id="200"/>
      <w:bookmarkEnd w:id="201"/>
      <w:bookmarkEnd w:id="202"/>
      <w:bookmarkEnd w:id="203"/>
      <w:bookmarkEnd w:id="204"/>
      <w:bookmarkEnd w:id="205"/>
    </w:p>
    <w:p w14:paraId="1861B686" w14:textId="522BFEC5" w:rsidR="00242BE2" w:rsidRDefault="00242BE2" w:rsidP="00260732">
      <w:pPr>
        <w:pStyle w:val="Heading1"/>
        <w:rPr>
          <w:ins w:id="206" w:author="Sarah Robinson" w:date="2022-07-31T16:47:00Z"/>
        </w:rPr>
      </w:pPr>
      <w:bookmarkStart w:id="207" w:name="_Toc110183137"/>
      <w:r>
        <w:t xml:space="preserve">Producing </w:t>
      </w:r>
      <w:ins w:id="208" w:author="Sarah Robinson" w:date="2022-07-31T16:48:00Z">
        <w:r w:rsidR="00CB3E62">
          <w:t>f</w:t>
        </w:r>
      </w:ins>
      <w:del w:id="209" w:author="Sarah Robinson" w:date="2022-07-31T16:48:00Z">
        <w:r w:rsidDel="00CB3E62">
          <w:delText>F</w:delText>
        </w:r>
      </w:del>
      <w:r>
        <w:t xml:space="preserve">unctional and </w:t>
      </w:r>
      <w:ins w:id="210" w:author="Sarah Robinson" w:date="2022-07-31T16:48:00Z">
        <w:r w:rsidR="00CB3E62">
          <w:t>p</w:t>
        </w:r>
      </w:ins>
      <w:del w:id="211" w:author="Sarah Robinson" w:date="2022-07-31T16:48:00Z">
        <w:r w:rsidDel="00CB3E62">
          <w:delText>P</w:delText>
        </w:r>
      </w:del>
      <w:r>
        <w:t xml:space="preserve">erformance </w:t>
      </w:r>
      <w:ins w:id="212" w:author="Sarah Robinson" w:date="2022-07-31T16:48:00Z">
        <w:r w:rsidR="00CB3E62">
          <w:t>r</w:t>
        </w:r>
      </w:ins>
      <w:del w:id="213" w:author="Sarah Robinson" w:date="2022-07-31T16:48:00Z">
        <w:r w:rsidDel="00CB3E62">
          <w:delText>r</w:delText>
        </w:r>
      </w:del>
      <w:r>
        <w:t>equirements</w:t>
      </w:r>
      <w:bookmarkEnd w:id="207"/>
    </w:p>
    <w:p w14:paraId="5643A003" w14:textId="77777777" w:rsidR="00D431C0" w:rsidRPr="00D431C0" w:rsidRDefault="00D431C0">
      <w:pPr>
        <w:pStyle w:val="Heading1separationline"/>
        <w:keepNext/>
        <w:keepLines/>
        <w:pPrChange w:id="214" w:author="Sarah Robinson" w:date="2022-07-31T16:56:00Z">
          <w:pPr>
            <w:pStyle w:val="Heading1"/>
          </w:pPr>
        </w:pPrChange>
      </w:pPr>
    </w:p>
    <w:p w14:paraId="0AB3DC61" w14:textId="6E3D9599" w:rsidR="00242BE2" w:rsidRDefault="00242BE2">
      <w:pPr>
        <w:pStyle w:val="BodyText"/>
        <w:keepNext/>
        <w:keepLines/>
        <w:jc w:val="left"/>
        <w:pPrChange w:id="215" w:author="Sarah Robinson" w:date="2022-07-31T16:56:00Z">
          <w:pPr>
            <w:pStyle w:val="BodyText"/>
            <w:jc w:val="left"/>
          </w:pPr>
        </w:pPrChange>
      </w:pPr>
      <w:r w:rsidRPr="00D93FE3">
        <w:t>The requirement</w:t>
      </w:r>
      <w:r w:rsidR="006E32DB" w:rsidRPr="00D93FE3">
        <w:t>s</w:t>
      </w:r>
      <w:r w:rsidRPr="00D93FE3">
        <w:t xml:space="preserve"> should be based on</w:t>
      </w:r>
      <w:r w:rsidR="00DC4E55">
        <w:t xml:space="preserve"> the</w:t>
      </w:r>
      <w:r w:rsidR="00BB2DEC">
        <w:t xml:space="preserve"> high level </w:t>
      </w:r>
      <w:r w:rsidR="00DC4E55">
        <w:t>approach described in</w:t>
      </w:r>
      <w:r w:rsidRPr="00D93FE3">
        <w:t xml:space="preserve"> </w:t>
      </w:r>
      <w:r w:rsidR="00DC4E55" w:rsidRPr="00D93FE3">
        <w:t xml:space="preserve">IALA Guideline </w:t>
      </w:r>
      <w:commentRangeStart w:id="216"/>
      <w:r w:rsidR="00DC4E55" w:rsidRPr="00260732">
        <w:rPr>
          <w:i/>
          <w:iCs/>
          <w:rPrChange w:id="217" w:author="Sarah Robinson" w:date="2022-07-31T16:56:00Z">
            <w:rPr/>
          </w:rPrChange>
        </w:rPr>
        <w:t>G1150</w:t>
      </w:r>
      <w:commentRangeEnd w:id="216"/>
      <w:r w:rsidR="00DC4E55" w:rsidRPr="00260732">
        <w:rPr>
          <w:rStyle w:val="CommentReference"/>
          <w:i/>
          <w:iCs/>
          <w:rPrChange w:id="218" w:author="Sarah Robinson" w:date="2022-07-31T16:56:00Z">
            <w:rPr>
              <w:rStyle w:val="CommentReference"/>
            </w:rPr>
          </w:rPrChange>
        </w:rPr>
        <w:commentReference w:id="216"/>
      </w:r>
      <w:r w:rsidR="00DC4E55" w:rsidRPr="00260732">
        <w:rPr>
          <w:i/>
          <w:iCs/>
          <w:rPrChange w:id="219" w:author="Sarah Robinson" w:date="2022-07-31T16:56:00Z">
            <w:rPr/>
          </w:rPrChange>
        </w:rPr>
        <w:t xml:space="preserve"> Establishing, </w:t>
      </w:r>
      <w:proofErr w:type="gramStart"/>
      <w:r w:rsidR="00DC4E55" w:rsidRPr="00260732">
        <w:rPr>
          <w:i/>
          <w:iCs/>
          <w:rPrChange w:id="220" w:author="Sarah Robinson" w:date="2022-07-31T16:56:00Z">
            <w:rPr/>
          </w:rPrChange>
        </w:rPr>
        <w:t>Planning</w:t>
      </w:r>
      <w:proofErr w:type="gramEnd"/>
      <w:r w:rsidR="00DC4E55" w:rsidRPr="00260732">
        <w:rPr>
          <w:i/>
          <w:iCs/>
          <w:rPrChange w:id="221" w:author="Sarah Robinson" w:date="2022-07-31T16:56:00Z">
            <w:rPr/>
          </w:rPrChange>
        </w:rPr>
        <w:t xml:space="preserve"> and Implementing VTS</w:t>
      </w:r>
      <w:del w:id="222" w:author="Sarah Robinson" w:date="2022-07-31T17:20:00Z">
        <w:r w:rsidR="00DC4E55" w:rsidRPr="00260732" w:rsidDel="00CD35A9">
          <w:rPr>
            <w:i/>
            <w:iCs/>
            <w:rPrChange w:id="223" w:author="Sarah Robinson" w:date="2022-07-31T16:56:00Z">
              <w:rPr/>
            </w:rPrChange>
          </w:rPr>
          <w:delText xml:space="preserve"> </w:delText>
        </w:r>
        <w:r w:rsidR="00DC4E55" w:rsidRPr="00DC4E55" w:rsidDel="00CD35A9">
          <w:delText>ed Dec 2020</w:delText>
        </w:r>
      </w:del>
      <w:ins w:id="224" w:author="Sarah Robinson" w:date="2022-07-31T17:20:00Z">
        <w:r w:rsidR="00CD35A9">
          <w:t xml:space="preserve"> </w:t>
        </w:r>
        <w:r w:rsidR="00CD35A9">
          <w:fldChar w:fldCharType="begin"/>
        </w:r>
        <w:r w:rsidR="00CD35A9">
          <w:instrText xml:space="preserve"> REF _Ref110180467 \r \h </w:instrText>
        </w:r>
      </w:ins>
      <w:r w:rsidR="00CD35A9">
        <w:fldChar w:fldCharType="separate"/>
      </w:r>
      <w:ins w:id="225" w:author="Sarah Robinson" w:date="2022-07-31T18:05:00Z">
        <w:r w:rsidR="00C14F22">
          <w:t>[1]</w:t>
        </w:r>
      </w:ins>
      <w:ins w:id="226" w:author="Sarah Robinson" w:date="2022-07-31T17:20:00Z">
        <w:r w:rsidR="00CD35A9">
          <w:fldChar w:fldCharType="end"/>
        </w:r>
      </w:ins>
      <w:r w:rsidR="00DC4E55">
        <w:t>.</w:t>
      </w:r>
      <w:r w:rsidR="003E5D3B">
        <w:t xml:space="preserve"> </w:t>
      </w:r>
      <w:r w:rsidR="006E32DB" w:rsidRPr="00D93FE3">
        <w:t xml:space="preserve">This </w:t>
      </w:r>
      <w:r w:rsidR="00AF5A5B">
        <w:t>conc</w:t>
      </w:r>
      <w:r w:rsidR="006E32DB" w:rsidRPr="00D93FE3">
        <w:t>luded that t</w:t>
      </w:r>
      <w:r w:rsidRPr="00D93FE3">
        <w:t>he feasibility study on risk should specify the risks within</w:t>
      </w:r>
      <w:r w:rsidR="00AF1C06">
        <w:t xml:space="preserve"> the</w:t>
      </w:r>
      <w:r w:rsidRPr="00D93FE3">
        <w:t xml:space="preserve"> interested area and the </w:t>
      </w:r>
      <w:r w:rsidR="00D7682C">
        <w:t>means to address</w:t>
      </w:r>
      <w:r w:rsidR="00A12267">
        <w:t xml:space="preserve"> or mitigate such risks</w:t>
      </w:r>
      <w:r w:rsidRPr="00D93FE3">
        <w:t>.</w:t>
      </w:r>
    </w:p>
    <w:p w14:paraId="0101E4A1" w14:textId="44A1D142" w:rsidR="00AF5A5B" w:rsidDel="00D431C0" w:rsidRDefault="00AF5A5B" w:rsidP="00D93FE3">
      <w:pPr>
        <w:pStyle w:val="BodyText"/>
        <w:jc w:val="left"/>
        <w:rPr>
          <w:del w:id="227" w:author="Sarah Robinson" w:date="2022-07-31T16:47:00Z"/>
        </w:rPr>
      </w:pPr>
      <w:bookmarkStart w:id="228" w:name="_Toc110178726"/>
      <w:bookmarkStart w:id="229" w:name="_Toc110178761"/>
      <w:bookmarkStart w:id="230" w:name="_Toc110183138"/>
      <w:bookmarkEnd w:id="228"/>
      <w:bookmarkEnd w:id="229"/>
      <w:bookmarkEnd w:id="230"/>
    </w:p>
    <w:p w14:paraId="59B92737" w14:textId="07C17282" w:rsidR="00AF5A5B" w:rsidRDefault="00AF5A5B" w:rsidP="00AF5A5B">
      <w:pPr>
        <w:pStyle w:val="Heading2"/>
        <w:rPr>
          <w:ins w:id="231" w:author="Sarah Robinson" w:date="2022-07-31T16:47:00Z"/>
        </w:rPr>
      </w:pPr>
      <w:bookmarkStart w:id="232" w:name="_Toc110183139"/>
      <w:r>
        <w:t xml:space="preserve">Area of </w:t>
      </w:r>
      <w:ins w:id="233" w:author="Sarah Robinson" w:date="2022-07-31T16:48:00Z">
        <w:r w:rsidR="00CB3E62">
          <w:t>c</w:t>
        </w:r>
      </w:ins>
      <w:del w:id="234" w:author="Sarah Robinson" w:date="2022-07-31T16:48:00Z">
        <w:r w:rsidDel="00CB3E62">
          <w:delText>C</w:delText>
        </w:r>
      </w:del>
      <w:r>
        <w:t>overage</w:t>
      </w:r>
      <w:bookmarkEnd w:id="232"/>
    </w:p>
    <w:p w14:paraId="116A1FB7" w14:textId="77777777" w:rsidR="00D431C0" w:rsidRPr="00D431C0" w:rsidRDefault="00D431C0">
      <w:pPr>
        <w:pStyle w:val="Heading2separationline"/>
        <w:pPrChange w:id="235" w:author="Sarah Robinson" w:date="2022-07-31T16:47:00Z">
          <w:pPr>
            <w:pStyle w:val="Heading2"/>
          </w:pPr>
        </w:pPrChange>
      </w:pPr>
    </w:p>
    <w:p w14:paraId="2F22467E" w14:textId="3AA7088E" w:rsidR="00AF5A5B" w:rsidRDefault="00AF5A5B" w:rsidP="00AF5A5B">
      <w:pPr>
        <w:pStyle w:val="BodyText"/>
      </w:pPr>
      <w:r>
        <w:t xml:space="preserve">The </w:t>
      </w:r>
      <w:r w:rsidR="00A12629">
        <w:t>AIS</w:t>
      </w:r>
      <w:r>
        <w:t xml:space="preserve"> coverage area needs to be consistent with the results of risk assessment and possible VTS responsibilities for SAR. Factors affecting the detection performance of </w:t>
      </w:r>
      <w:r w:rsidR="00A12629">
        <w:t>AIS</w:t>
      </w:r>
      <w:r>
        <w:t xml:space="preserve"> systems, including potential interference and propagation characteristics, should be </w:t>
      </w:r>
      <w:proofErr w:type="gramStart"/>
      <w:r>
        <w:t>taken into account</w:t>
      </w:r>
      <w:proofErr w:type="gramEnd"/>
      <w:r>
        <w:t xml:space="preserve"> as well as </w:t>
      </w:r>
      <w:r w:rsidR="00A12629">
        <w:t>other sensors</w:t>
      </w:r>
      <w:r w:rsidR="00A204AA">
        <w:t>.</w:t>
      </w:r>
    </w:p>
    <w:p w14:paraId="35001484" w14:textId="25560667" w:rsidR="00A204AA" w:rsidDel="00D431C0" w:rsidRDefault="00A204AA" w:rsidP="00AF5A5B">
      <w:pPr>
        <w:pStyle w:val="BodyText"/>
        <w:rPr>
          <w:del w:id="236" w:author="Sarah Robinson" w:date="2022-07-31T16:47:00Z"/>
        </w:rPr>
      </w:pPr>
      <w:bookmarkStart w:id="237" w:name="_Toc110178728"/>
      <w:bookmarkStart w:id="238" w:name="_Toc110178763"/>
      <w:bookmarkStart w:id="239" w:name="_Toc110183140"/>
      <w:bookmarkEnd w:id="237"/>
      <w:bookmarkEnd w:id="238"/>
      <w:bookmarkEnd w:id="239"/>
    </w:p>
    <w:p w14:paraId="7D802BC0" w14:textId="77777777" w:rsidR="00A204AA" w:rsidRPr="007132D5" w:rsidRDefault="00A204AA" w:rsidP="00A204AA">
      <w:pPr>
        <w:pStyle w:val="Heading2"/>
      </w:pPr>
      <w:bookmarkStart w:id="240" w:name="_Toc452277026"/>
      <w:bookmarkStart w:id="241" w:name="_Toc110183141"/>
      <w:r w:rsidRPr="007132D5">
        <w:t>Objective of AIS</w:t>
      </w:r>
      <w:bookmarkEnd w:id="240"/>
      <w:bookmarkEnd w:id="241"/>
    </w:p>
    <w:p w14:paraId="391B4F60" w14:textId="77777777" w:rsidR="00A204AA" w:rsidRPr="007132D5" w:rsidRDefault="00A204AA" w:rsidP="00A204AA">
      <w:pPr>
        <w:pStyle w:val="Heading2separationline"/>
      </w:pPr>
    </w:p>
    <w:p w14:paraId="67C0DBA2" w14:textId="77777777" w:rsidR="00A204AA" w:rsidRPr="007132D5" w:rsidRDefault="00A204AA" w:rsidP="00A204AA">
      <w:pPr>
        <w:pStyle w:val="BodyText"/>
        <w:rPr>
          <w:lang w:eastAsia="en-GB"/>
        </w:rPr>
      </w:pPr>
      <w:r w:rsidRPr="007132D5">
        <w:rPr>
          <w:lang w:eastAsia="en-GB"/>
        </w:rPr>
        <w:t>The objectives of AIS in VTS are:</w:t>
      </w:r>
    </w:p>
    <w:p w14:paraId="6CB6B3CF" w14:textId="4EB30A42" w:rsidR="00A204AA" w:rsidRPr="007132D5" w:rsidRDefault="00A204AA">
      <w:pPr>
        <w:pStyle w:val="Bullet1"/>
        <w:pPrChange w:id="242" w:author="Sarah Robinson" w:date="2022-07-31T16:53:00Z">
          <w:pPr>
            <w:pStyle w:val="Bullet1"/>
            <w:ind w:left="425"/>
          </w:pPr>
        </w:pPrChange>
      </w:pPr>
      <w:r w:rsidRPr="007132D5">
        <w:t xml:space="preserve">Automatically receive information from AIS-equipped vessels, including the ship’s identity, ship type, position, course and speed over ground, navigational </w:t>
      </w:r>
      <w:proofErr w:type="gramStart"/>
      <w:r w:rsidRPr="007132D5">
        <w:t>status</w:t>
      </w:r>
      <w:proofErr w:type="gramEnd"/>
      <w:r w:rsidRPr="007132D5">
        <w:t xml:space="preserve"> and other safety-related information</w:t>
      </w:r>
      <w:del w:id="243" w:author="Sarah Robinson" w:date="2022-07-31T16:53:00Z">
        <w:r w:rsidRPr="007132D5" w:rsidDel="004C4817">
          <w:delText>;</w:delText>
        </w:r>
      </w:del>
    </w:p>
    <w:p w14:paraId="381D03DC" w14:textId="6690AD8C" w:rsidR="00A204AA" w:rsidRPr="007132D5" w:rsidRDefault="00A204AA">
      <w:pPr>
        <w:pStyle w:val="Bullet1"/>
        <w:pPrChange w:id="244" w:author="Sarah Robinson" w:date="2022-07-31T16:53:00Z">
          <w:pPr>
            <w:pStyle w:val="Bullet1"/>
            <w:ind w:left="425"/>
          </w:pPr>
        </w:pPrChange>
      </w:pPr>
      <w:r w:rsidRPr="007132D5">
        <w:t>Monitor and track AIS-equipped vessels</w:t>
      </w:r>
      <w:del w:id="245" w:author="Sarah Robinson" w:date="2022-07-31T16:53:00Z">
        <w:r w:rsidRPr="007132D5" w:rsidDel="004C4817">
          <w:delText>;</w:delText>
        </w:r>
      </w:del>
    </w:p>
    <w:p w14:paraId="4C29EBE8" w14:textId="2C260B58" w:rsidR="00A204AA" w:rsidRPr="007132D5" w:rsidRDefault="00A204AA">
      <w:pPr>
        <w:pStyle w:val="Bullet1"/>
        <w:pPrChange w:id="246" w:author="Sarah Robinson" w:date="2022-07-31T16:53:00Z">
          <w:pPr>
            <w:pStyle w:val="Bullet1"/>
            <w:ind w:left="425"/>
          </w:pPr>
        </w:pPrChange>
      </w:pPr>
      <w:r w:rsidRPr="007132D5">
        <w:t>Exchange data with AIS-equipped vessels</w:t>
      </w:r>
      <w:del w:id="247" w:author="Sarah Robinson" w:date="2022-07-31T16:53:00Z">
        <w:r w:rsidRPr="007132D5" w:rsidDel="004C4817">
          <w:delText>;</w:delText>
        </w:r>
      </w:del>
    </w:p>
    <w:p w14:paraId="7F4C0D14" w14:textId="280D3F96" w:rsidR="00A204AA" w:rsidRPr="007132D5" w:rsidRDefault="00A204AA">
      <w:pPr>
        <w:pStyle w:val="Bullet1"/>
        <w:pPrChange w:id="248" w:author="Sarah Robinson" w:date="2022-07-31T16:53:00Z">
          <w:pPr>
            <w:pStyle w:val="Bullet1"/>
            <w:ind w:left="425"/>
          </w:pPr>
        </w:pPrChange>
      </w:pPr>
      <w:r w:rsidRPr="007132D5">
        <w:t>Support value added functions over the AIS infrastructure</w:t>
      </w:r>
      <w:del w:id="249" w:author="Sarah Robinson" w:date="2022-07-31T16:54:00Z">
        <w:r w:rsidRPr="007132D5" w:rsidDel="004C4817">
          <w:delText>;</w:delText>
        </w:r>
      </w:del>
    </w:p>
    <w:p w14:paraId="239EA464" w14:textId="2D158CAF" w:rsidR="00A204AA" w:rsidRPr="007132D5" w:rsidRDefault="00A204AA">
      <w:pPr>
        <w:pStyle w:val="Bullet1"/>
        <w:pPrChange w:id="250" w:author="Sarah Robinson" w:date="2022-07-31T16:53:00Z">
          <w:pPr>
            <w:pStyle w:val="Bullet1"/>
            <w:ind w:left="425"/>
          </w:pPr>
        </w:pPrChange>
      </w:pPr>
      <w:r w:rsidRPr="007132D5">
        <w:t>Manage AIS-based Aids to Navigation (including virtual and synthetic AtoN)</w:t>
      </w:r>
      <w:del w:id="251" w:author="Sarah Robinson" w:date="2022-07-31T16:54:00Z">
        <w:r w:rsidDel="004C4817">
          <w:delText>;</w:delText>
        </w:r>
      </w:del>
    </w:p>
    <w:p w14:paraId="18154801" w14:textId="0D6E9A2F" w:rsidR="00A204AA" w:rsidRPr="007132D5" w:rsidRDefault="00A204AA">
      <w:pPr>
        <w:pStyle w:val="Bullet1"/>
        <w:pPrChange w:id="252" w:author="Sarah Robinson" w:date="2022-07-31T16:53:00Z">
          <w:pPr>
            <w:pStyle w:val="Bullet1"/>
            <w:ind w:left="425"/>
          </w:pPr>
        </w:pPrChange>
      </w:pPr>
      <w:r w:rsidRPr="007132D5">
        <w:t>Provision of vessel identification and location information to the VTS traffic image</w:t>
      </w:r>
      <w:del w:id="253" w:author="Sarah Robinson" w:date="2022-07-31T16:54:00Z">
        <w:r w:rsidRPr="007132D5" w:rsidDel="004C4817">
          <w:delText>;</w:delText>
        </w:r>
      </w:del>
    </w:p>
    <w:p w14:paraId="03780045" w14:textId="2D9755B6" w:rsidR="00A204AA" w:rsidRPr="007132D5" w:rsidRDefault="00A204AA">
      <w:pPr>
        <w:pStyle w:val="Bullet1"/>
        <w:pPrChange w:id="254" w:author="Sarah Robinson" w:date="2022-07-31T16:53:00Z">
          <w:pPr>
            <w:pStyle w:val="Bullet1"/>
            <w:ind w:left="425"/>
          </w:pPr>
        </w:pPrChange>
      </w:pPr>
      <w:r w:rsidRPr="007132D5">
        <w:t>Provision of vessel manoeuvring and voyage related data to the VTS</w:t>
      </w:r>
      <w:del w:id="255" w:author="Sarah Robinson" w:date="2022-07-31T16:54:00Z">
        <w:r w:rsidRPr="007132D5" w:rsidDel="004C4817">
          <w:delText>;</w:delText>
        </w:r>
      </w:del>
    </w:p>
    <w:p w14:paraId="2DAF097F" w14:textId="77777777" w:rsidR="00A204AA" w:rsidRPr="007132D5" w:rsidRDefault="00A204AA">
      <w:pPr>
        <w:pStyle w:val="Bullet1"/>
        <w:pPrChange w:id="256" w:author="Sarah Robinson" w:date="2022-07-31T16:53:00Z">
          <w:pPr>
            <w:pStyle w:val="Bullet1"/>
            <w:ind w:left="425"/>
          </w:pPr>
        </w:pPrChange>
      </w:pPr>
      <w:r w:rsidRPr="007132D5">
        <w:t>Provision of facilities to enable transmission of information between the VTS and the mariner</w:t>
      </w:r>
      <w:del w:id="257" w:author="Sarah Robinson" w:date="2022-07-31T16:54:00Z">
        <w:r w:rsidRPr="007132D5" w:rsidDel="004C4817">
          <w:delText>.</w:delText>
        </w:r>
      </w:del>
    </w:p>
    <w:p w14:paraId="2F0C09FB" w14:textId="65A01B34" w:rsidR="00A204AA" w:rsidRPr="007132D5" w:rsidRDefault="00A204AA" w:rsidP="00A204AA">
      <w:pPr>
        <w:pStyle w:val="Heading2"/>
        <w:rPr>
          <w:lang w:eastAsia="en-GB"/>
        </w:rPr>
      </w:pPr>
      <w:bookmarkStart w:id="258" w:name="_Toc418521465"/>
      <w:bookmarkStart w:id="259" w:name="_Toc418597424"/>
      <w:bookmarkStart w:id="260" w:name="_Toc452277027"/>
      <w:bookmarkStart w:id="261" w:name="_Toc110183142"/>
      <w:r w:rsidRPr="007132D5">
        <w:rPr>
          <w:lang w:eastAsia="en-GB"/>
        </w:rPr>
        <w:t xml:space="preserve">Physical </w:t>
      </w:r>
      <w:ins w:id="262" w:author="Sarah Robinson" w:date="2022-07-31T16:49:00Z">
        <w:r w:rsidR="00CB3E62">
          <w:rPr>
            <w:lang w:eastAsia="en-GB"/>
          </w:rPr>
          <w:t>i</w:t>
        </w:r>
      </w:ins>
      <w:del w:id="263" w:author="Sarah Robinson" w:date="2022-07-31T16:49:00Z">
        <w:r w:rsidRPr="007132D5" w:rsidDel="00CB3E62">
          <w:rPr>
            <w:lang w:eastAsia="en-GB"/>
          </w:rPr>
          <w:delText>I</w:delText>
        </w:r>
      </w:del>
      <w:r w:rsidRPr="007132D5">
        <w:rPr>
          <w:lang w:eastAsia="en-GB"/>
        </w:rPr>
        <w:t>mplementation of VTS AIS</w:t>
      </w:r>
      <w:bookmarkEnd w:id="258"/>
      <w:bookmarkEnd w:id="259"/>
      <w:bookmarkEnd w:id="260"/>
      <w:bookmarkEnd w:id="261"/>
    </w:p>
    <w:p w14:paraId="7BE7A88A" w14:textId="77777777" w:rsidR="00A204AA" w:rsidRPr="007132D5" w:rsidRDefault="00A204AA" w:rsidP="00A204AA">
      <w:pPr>
        <w:pStyle w:val="Heading2separationline"/>
      </w:pPr>
    </w:p>
    <w:p w14:paraId="0139A57B" w14:textId="77777777" w:rsidR="00A204AA" w:rsidRPr="007132D5" w:rsidRDefault="00A204AA" w:rsidP="00A204AA">
      <w:pPr>
        <w:pStyle w:val="Heading3"/>
      </w:pPr>
      <w:bookmarkStart w:id="264" w:name="_Toc418521466"/>
      <w:bookmarkStart w:id="265" w:name="_Toc418597425"/>
      <w:bookmarkStart w:id="266" w:name="_Toc452277028"/>
      <w:r w:rsidRPr="007132D5">
        <w:t>Equipment</w:t>
      </w:r>
      <w:bookmarkEnd w:id="264"/>
      <w:bookmarkEnd w:id="265"/>
      <w:bookmarkEnd w:id="266"/>
    </w:p>
    <w:p w14:paraId="1B8E102A" w14:textId="1B0EF0ED" w:rsidR="00A204AA" w:rsidRPr="007132D5" w:rsidRDefault="00A204AA" w:rsidP="00A204AA">
      <w:pPr>
        <w:pStyle w:val="BodyText"/>
        <w:rPr>
          <w:lang w:eastAsia="en-GB"/>
        </w:rPr>
      </w:pPr>
      <w:r w:rsidRPr="007132D5">
        <w:rPr>
          <w:lang w:eastAsia="en-GB"/>
        </w:rPr>
        <w:t xml:space="preserve">The </w:t>
      </w:r>
      <w:ins w:id="267" w:author="Sarah Robinson" w:date="2022-07-31T16:54:00Z">
        <w:r w:rsidR="004C4817">
          <w:rPr>
            <w:lang w:eastAsia="en-GB"/>
          </w:rPr>
          <w:t>p</w:t>
        </w:r>
      </w:ins>
      <w:del w:id="268" w:author="Sarah Robinson" w:date="2022-07-31T16:54:00Z">
        <w:r w:rsidRPr="007132D5" w:rsidDel="004C4817">
          <w:rPr>
            <w:lang w:eastAsia="en-GB"/>
          </w:rPr>
          <w:delText>P</w:delText>
        </w:r>
      </w:del>
      <w:r w:rsidRPr="007132D5">
        <w:rPr>
          <w:lang w:eastAsia="en-GB"/>
        </w:rPr>
        <w:t xml:space="preserve">hysical </w:t>
      </w:r>
      <w:ins w:id="269" w:author="Sarah Robinson" w:date="2022-07-31T16:54:00Z">
        <w:r w:rsidR="004C4817">
          <w:rPr>
            <w:lang w:eastAsia="en-GB"/>
          </w:rPr>
          <w:t>e</w:t>
        </w:r>
      </w:ins>
      <w:del w:id="270" w:author="Sarah Robinson" w:date="2022-07-31T16:54:00Z">
        <w:r w:rsidRPr="007132D5" w:rsidDel="004C4817">
          <w:rPr>
            <w:lang w:eastAsia="en-GB"/>
          </w:rPr>
          <w:delText>E</w:delText>
        </w:r>
      </w:del>
      <w:r w:rsidRPr="007132D5">
        <w:rPr>
          <w:lang w:eastAsia="en-GB"/>
        </w:rPr>
        <w:t>quipment options for a VTS Authority are as follows:</w:t>
      </w:r>
    </w:p>
    <w:p w14:paraId="340EE2BE" w14:textId="77777777" w:rsidR="00A204AA" w:rsidRPr="007132D5" w:rsidRDefault="00A204AA">
      <w:pPr>
        <w:pStyle w:val="Bullet1"/>
        <w:pPrChange w:id="271" w:author="Sarah Robinson" w:date="2022-07-31T16:54:00Z">
          <w:pPr>
            <w:pStyle w:val="Bullet1"/>
            <w:ind w:left="425"/>
          </w:pPr>
        </w:pPrChange>
      </w:pPr>
      <w:r w:rsidRPr="007132D5">
        <w:t>AIS base station</w:t>
      </w:r>
      <w:del w:id="272" w:author="Sarah Robinson" w:date="2022-07-31T16:54:00Z">
        <w:r w:rsidRPr="007132D5" w:rsidDel="004C4817">
          <w:delText>;</w:delText>
        </w:r>
      </w:del>
    </w:p>
    <w:p w14:paraId="3A1D5CF1" w14:textId="77777777" w:rsidR="00A204AA" w:rsidRPr="007132D5" w:rsidRDefault="00A204AA">
      <w:pPr>
        <w:pStyle w:val="Bullet1"/>
        <w:pPrChange w:id="273" w:author="Sarah Robinson" w:date="2022-07-31T16:54:00Z">
          <w:pPr>
            <w:pStyle w:val="Bullet1"/>
            <w:ind w:left="425"/>
          </w:pPr>
        </w:pPrChange>
      </w:pPr>
      <w:r w:rsidRPr="007132D5">
        <w:t>AIS limited base station</w:t>
      </w:r>
      <w:del w:id="274" w:author="Sarah Robinson" w:date="2022-07-31T16:54:00Z">
        <w:r w:rsidRPr="007132D5" w:rsidDel="004C4817">
          <w:delText>;</w:delText>
        </w:r>
      </w:del>
    </w:p>
    <w:p w14:paraId="13835771" w14:textId="77777777" w:rsidR="00A204AA" w:rsidRPr="007132D5" w:rsidRDefault="00A204AA">
      <w:pPr>
        <w:pStyle w:val="Bullet1"/>
        <w:pPrChange w:id="275" w:author="Sarah Robinson" w:date="2022-07-31T16:54:00Z">
          <w:pPr>
            <w:pStyle w:val="Bullet1"/>
            <w:ind w:left="425"/>
          </w:pPr>
        </w:pPrChange>
      </w:pPr>
      <w:r w:rsidRPr="007132D5">
        <w:t>AIS receiver</w:t>
      </w:r>
      <w:del w:id="276" w:author="Sarah Robinson" w:date="2022-07-31T16:54:00Z">
        <w:r w:rsidRPr="007132D5" w:rsidDel="004C4817">
          <w:delText>;</w:delText>
        </w:r>
      </w:del>
    </w:p>
    <w:p w14:paraId="30BE4997" w14:textId="77777777" w:rsidR="00A204AA" w:rsidRPr="007132D5" w:rsidRDefault="00A204AA">
      <w:pPr>
        <w:pStyle w:val="Bullet1"/>
        <w:pPrChange w:id="277" w:author="Sarah Robinson" w:date="2022-07-31T16:54:00Z">
          <w:pPr>
            <w:pStyle w:val="Bullet1"/>
            <w:ind w:left="425"/>
          </w:pPr>
        </w:pPrChange>
      </w:pPr>
      <w:r w:rsidRPr="007132D5">
        <w:t>AIS repeater</w:t>
      </w:r>
      <w:del w:id="278" w:author="Sarah Robinson" w:date="2022-07-31T16:54:00Z">
        <w:r w:rsidRPr="007132D5" w:rsidDel="004C4817">
          <w:delText>;</w:delText>
        </w:r>
      </w:del>
    </w:p>
    <w:p w14:paraId="0F1A00E6" w14:textId="52FF48A4" w:rsidR="00A204AA" w:rsidRPr="007132D5" w:rsidRDefault="00A204AA">
      <w:pPr>
        <w:pStyle w:val="Bullet1"/>
        <w:pPrChange w:id="279" w:author="Sarah Robinson" w:date="2022-07-31T16:54:00Z">
          <w:pPr>
            <w:pStyle w:val="Bullet1"/>
            <w:ind w:left="425"/>
          </w:pPr>
        </w:pPrChange>
      </w:pPr>
      <w:r w:rsidRPr="007132D5">
        <w:t xml:space="preserve">AIS </w:t>
      </w:r>
      <w:ins w:id="280" w:author="Sarah Robinson" w:date="2022-07-31T16:54:00Z">
        <w:r w:rsidR="004C4817">
          <w:t xml:space="preserve">Marine </w:t>
        </w:r>
      </w:ins>
      <w:r w:rsidRPr="007132D5">
        <w:t>Aid to Navigation (AtoN)</w:t>
      </w:r>
      <w:del w:id="281" w:author="Sarah Robinson" w:date="2022-07-31T16:54:00Z">
        <w:r w:rsidRPr="007132D5" w:rsidDel="004C4817">
          <w:delText>.</w:delText>
        </w:r>
      </w:del>
    </w:p>
    <w:p w14:paraId="73A11F44" w14:textId="1A1E433B" w:rsidR="00A204AA" w:rsidRPr="007132D5" w:rsidRDefault="00A204AA" w:rsidP="00A204AA">
      <w:pPr>
        <w:pStyle w:val="BodyText"/>
        <w:rPr>
          <w:lang w:eastAsia="en-GB"/>
        </w:rPr>
      </w:pPr>
      <w:r w:rsidRPr="007132D5">
        <w:rPr>
          <w:lang w:eastAsia="en-GB"/>
        </w:rPr>
        <w:t>In all cases, careful consideration should be given as to whether the information is sufficient to support the required VTS</w:t>
      </w:r>
      <w:ins w:id="282" w:author="Sarah Robinson" w:date="2022-07-31T17:45:00Z">
        <w:r w:rsidR="00FD6390">
          <w:rPr>
            <w:lang w:eastAsia="en-GB"/>
          </w:rPr>
          <w:t xml:space="preserve"> operator (VTSO)</w:t>
        </w:r>
      </w:ins>
      <w:del w:id="283" w:author="Sarah Robinson" w:date="2022-07-31T17:45:00Z">
        <w:r w:rsidRPr="007132D5" w:rsidDel="00FD6390">
          <w:rPr>
            <w:lang w:eastAsia="en-GB"/>
          </w:rPr>
          <w:delText>O</w:delText>
        </w:r>
      </w:del>
      <w:r w:rsidRPr="007132D5">
        <w:rPr>
          <w:lang w:eastAsia="en-GB"/>
        </w:rPr>
        <w:t xml:space="preserve"> tasks.</w:t>
      </w:r>
    </w:p>
    <w:p w14:paraId="073957E3" w14:textId="77777777" w:rsidR="00A204AA" w:rsidRPr="007132D5" w:rsidRDefault="00A204AA" w:rsidP="00A204AA">
      <w:pPr>
        <w:pStyle w:val="BodyText"/>
        <w:rPr>
          <w:lang w:eastAsia="en-GB"/>
        </w:rPr>
      </w:pPr>
      <w:r w:rsidRPr="007132D5">
        <w:rPr>
          <w:lang w:eastAsia="en-GB"/>
        </w:rPr>
        <w:t>An AIS repeater may be used to extend the AIS coverage area of a VTS system.</w:t>
      </w:r>
    </w:p>
    <w:p w14:paraId="3DED4D65" w14:textId="77777777" w:rsidR="00A204AA" w:rsidRPr="007132D5" w:rsidRDefault="00A204AA" w:rsidP="00A204AA">
      <w:pPr>
        <w:pStyle w:val="BodyText"/>
        <w:rPr>
          <w:lang w:eastAsia="en-GB"/>
        </w:rPr>
      </w:pPr>
      <w:r w:rsidRPr="007132D5">
        <w:rPr>
          <w:lang w:eastAsia="en-GB"/>
        </w:rPr>
        <w:t>AIS can be an integral part of an Aid to Navigation such that the AtoN position and other AtoN-related data can be transmitted over the AIS network and received by ships.</w:t>
      </w:r>
    </w:p>
    <w:p w14:paraId="53BF02CB" w14:textId="45A0D65E" w:rsidR="00A204AA" w:rsidRPr="007132D5" w:rsidRDefault="00A204AA" w:rsidP="00A204AA">
      <w:pPr>
        <w:pStyle w:val="Heading3"/>
        <w:rPr>
          <w:lang w:eastAsia="en-GB"/>
        </w:rPr>
      </w:pPr>
      <w:bookmarkStart w:id="284" w:name="_Toc452277029"/>
      <w:r w:rsidRPr="007132D5">
        <w:rPr>
          <w:lang w:eastAsia="en-GB"/>
        </w:rPr>
        <w:lastRenderedPageBreak/>
        <w:t xml:space="preserve">AIS </w:t>
      </w:r>
      <w:ins w:id="285" w:author="Sarah Robinson" w:date="2022-07-31T16:49:00Z">
        <w:r w:rsidR="00CB3E62">
          <w:rPr>
            <w:lang w:eastAsia="en-GB"/>
          </w:rPr>
          <w:t>li</w:t>
        </w:r>
      </w:ins>
      <w:del w:id="286" w:author="Sarah Robinson" w:date="2022-07-31T16:49:00Z">
        <w:r w:rsidRPr="007132D5" w:rsidDel="00CB3E62">
          <w:rPr>
            <w:lang w:eastAsia="en-GB"/>
          </w:rPr>
          <w:delText>Li</w:delText>
        </w:r>
      </w:del>
      <w:r w:rsidRPr="007132D5">
        <w:rPr>
          <w:lang w:eastAsia="en-GB"/>
        </w:rPr>
        <w:t xml:space="preserve">censing and </w:t>
      </w:r>
      <w:ins w:id="287" w:author="Sarah Robinson" w:date="2022-07-31T16:49:00Z">
        <w:r w:rsidR="00CB3E62">
          <w:rPr>
            <w:lang w:eastAsia="en-GB"/>
          </w:rPr>
          <w:t>s</w:t>
        </w:r>
      </w:ins>
      <w:del w:id="288" w:author="Sarah Robinson" w:date="2022-07-31T16:49:00Z">
        <w:r w:rsidRPr="007132D5" w:rsidDel="00CB3E62">
          <w:rPr>
            <w:lang w:eastAsia="en-GB"/>
          </w:rPr>
          <w:delText>S</w:delText>
        </w:r>
      </w:del>
      <w:r w:rsidRPr="007132D5">
        <w:rPr>
          <w:lang w:eastAsia="en-GB"/>
        </w:rPr>
        <w:t>iting</w:t>
      </w:r>
      <w:bookmarkEnd w:id="284"/>
    </w:p>
    <w:p w14:paraId="61DAFD30" w14:textId="78011D65" w:rsidR="00A204AA" w:rsidRPr="007132D5" w:rsidRDefault="00A204AA" w:rsidP="00A204AA">
      <w:pPr>
        <w:pStyle w:val="BodyText"/>
        <w:rPr>
          <w:lang w:eastAsia="en-GB"/>
        </w:rPr>
      </w:pPr>
      <w:r w:rsidRPr="007132D5">
        <w:rPr>
          <w:lang w:eastAsia="en-GB"/>
        </w:rPr>
        <w:t>An AIS base station will need to be licensed by the appropriate national Radio Communications or Broadcast Authority in most countries.</w:t>
      </w:r>
      <w:del w:id="289" w:author="Sarah Robinson" w:date="2022-07-31T17:05:00Z">
        <w:r w:rsidRPr="007132D5" w:rsidDel="00045E9A">
          <w:rPr>
            <w:lang w:eastAsia="en-GB"/>
          </w:rPr>
          <w:delText xml:space="preserve">  </w:delText>
        </w:r>
      </w:del>
      <w:ins w:id="290" w:author="Sarah Robinson" w:date="2022-07-31T17:05:00Z">
        <w:r w:rsidR="00045E9A">
          <w:rPr>
            <w:lang w:eastAsia="en-GB"/>
          </w:rPr>
          <w:t xml:space="preserve"> </w:t>
        </w:r>
      </w:ins>
      <w:r w:rsidRPr="007132D5">
        <w:rPr>
          <w:lang w:eastAsia="en-GB"/>
        </w:rPr>
        <w:t>The licensing process will also determine any restrictions regarding the siting of the AIS base stations and their aerials.</w:t>
      </w:r>
      <w:del w:id="291" w:author="Sarah Robinson" w:date="2022-07-31T17:05:00Z">
        <w:r w:rsidRPr="007132D5" w:rsidDel="00045E9A">
          <w:rPr>
            <w:lang w:eastAsia="en-GB"/>
          </w:rPr>
          <w:delText xml:space="preserve">  </w:delText>
        </w:r>
      </w:del>
      <w:ins w:id="292" w:author="Sarah Robinson" w:date="2022-07-31T17:05:00Z">
        <w:r w:rsidR="00045E9A">
          <w:rPr>
            <w:lang w:eastAsia="en-GB"/>
          </w:rPr>
          <w:t xml:space="preserve"> </w:t>
        </w:r>
      </w:ins>
      <w:r w:rsidRPr="007132D5">
        <w:rPr>
          <w:lang w:eastAsia="en-GB"/>
        </w:rPr>
        <w:t xml:space="preserve">Potential AIS base station sites are determined based upon a cellular mapping of all base station sites (See section 7 of IALA Recommendation </w:t>
      </w:r>
      <w:ins w:id="293" w:author="Sarah Robinson" w:date="2022-07-31T17:21:00Z">
        <w:r w:rsidR="00D9335E" w:rsidRPr="00145060">
          <w:rPr>
            <w:i/>
            <w:iCs/>
            <w:lang w:eastAsia="en-GB"/>
            <w:rPrChange w:id="294" w:author="Sarah Robinson" w:date="2022-07-31T17:23:00Z">
              <w:rPr>
                <w:lang w:eastAsia="en-GB"/>
              </w:rPr>
            </w:rPrChange>
          </w:rPr>
          <w:t xml:space="preserve">R0124 </w:t>
        </w:r>
      </w:ins>
      <w:ins w:id="295" w:author="Sarah Robinson" w:date="2022-07-31T17:22:00Z">
        <w:r w:rsidR="00145060" w:rsidRPr="00145060">
          <w:rPr>
            <w:i/>
            <w:iCs/>
            <w:lang w:eastAsia="en-GB"/>
            <w:rPrChange w:id="296" w:author="Sarah Robinson" w:date="2022-07-31T17:23:00Z">
              <w:rPr>
                <w:lang w:eastAsia="en-GB"/>
              </w:rPr>
            </w:rPrChange>
          </w:rPr>
          <w:t>The AIS Service</w:t>
        </w:r>
      </w:ins>
      <w:ins w:id="297" w:author="Sarah Robinson" w:date="2022-07-31T17:23:00Z">
        <w:r w:rsidR="00145060" w:rsidRPr="00145060">
          <w:rPr>
            <w:i/>
            <w:iCs/>
            <w:lang w:eastAsia="en-GB"/>
            <w:rPrChange w:id="298" w:author="Sarah Robinson" w:date="2022-07-31T17:23:00Z">
              <w:rPr>
                <w:lang w:eastAsia="en-GB"/>
              </w:rPr>
            </w:rPrChange>
          </w:rPr>
          <w:t xml:space="preserve"> (</w:t>
        </w:r>
      </w:ins>
      <w:r w:rsidRPr="00145060">
        <w:rPr>
          <w:i/>
          <w:iCs/>
          <w:lang w:eastAsia="en-GB"/>
          <w:rPrChange w:id="299" w:author="Sarah Robinson" w:date="2022-07-31T17:23:00Z">
            <w:rPr>
              <w:lang w:eastAsia="en-GB"/>
            </w:rPr>
          </w:rPrChange>
        </w:rPr>
        <w:t>A-12</w:t>
      </w:r>
      <w:r w:rsidRPr="00145060">
        <w:rPr>
          <w:lang w:eastAsia="en-GB"/>
        </w:rPr>
        <w:t>4)</w:t>
      </w:r>
      <w:ins w:id="300" w:author="Sarah Robinson" w:date="2022-07-31T17:23:00Z">
        <w:r w:rsidR="00145060">
          <w:rPr>
            <w:lang w:eastAsia="en-GB"/>
          </w:rPr>
          <w:t xml:space="preserve"> </w:t>
        </w:r>
      </w:ins>
      <w:ins w:id="301" w:author="Sarah Robinson" w:date="2022-07-31T17:24:00Z">
        <w:r w:rsidR="00145060">
          <w:rPr>
            <w:lang w:eastAsia="en-GB"/>
          </w:rPr>
          <w:fldChar w:fldCharType="begin"/>
        </w:r>
        <w:r w:rsidR="00145060">
          <w:rPr>
            <w:lang w:eastAsia="en-GB"/>
          </w:rPr>
          <w:instrText xml:space="preserve"> REF _Ref110180694 \r \h </w:instrText>
        </w:r>
      </w:ins>
      <w:r w:rsidR="00145060">
        <w:rPr>
          <w:lang w:eastAsia="en-GB"/>
        </w:rPr>
      </w:r>
      <w:r w:rsidR="00145060">
        <w:rPr>
          <w:lang w:eastAsia="en-GB"/>
        </w:rPr>
        <w:fldChar w:fldCharType="separate"/>
      </w:r>
      <w:ins w:id="302" w:author="Sarah Robinson" w:date="2022-07-31T18:05:00Z">
        <w:r w:rsidR="00C14F22">
          <w:rPr>
            <w:lang w:eastAsia="en-GB"/>
          </w:rPr>
          <w:t>[2]</w:t>
        </w:r>
      </w:ins>
      <w:ins w:id="303" w:author="Sarah Robinson" w:date="2022-07-31T17:24:00Z">
        <w:r w:rsidR="00145060">
          <w:rPr>
            <w:lang w:eastAsia="en-GB"/>
          </w:rPr>
          <w:fldChar w:fldCharType="end"/>
        </w:r>
      </w:ins>
      <w:ins w:id="304" w:author="Sarah Robinson" w:date="2022-07-31T17:23:00Z">
        <w:r w:rsidR="00145060" w:rsidRPr="00145060">
          <w:rPr>
            <w:lang w:eastAsia="en-GB"/>
          </w:rPr>
          <w:t>)</w:t>
        </w:r>
      </w:ins>
      <w:r w:rsidRPr="00145060">
        <w:rPr>
          <w:lang w:eastAsia="en-GB"/>
        </w:rPr>
        <w:t>.</w:t>
      </w:r>
      <w:del w:id="305" w:author="Sarah Robinson" w:date="2022-07-31T17:05:00Z">
        <w:r w:rsidRPr="00145060" w:rsidDel="00045E9A">
          <w:rPr>
            <w:lang w:eastAsia="en-GB"/>
          </w:rPr>
          <w:delText xml:space="preserve">  </w:delText>
        </w:r>
      </w:del>
      <w:ins w:id="306" w:author="Sarah Robinson" w:date="2022-07-31T17:05:00Z">
        <w:r w:rsidR="00045E9A">
          <w:rPr>
            <w:lang w:eastAsia="en-GB"/>
          </w:rPr>
          <w:t xml:space="preserve"> </w:t>
        </w:r>
      </w:ins>
      <w:r w:rsidRPr="007132D5">
        <w:rPr>
          <w:lang w:eastAsia="en-GB"/>
        </w:rPr>
        <w:t>AIS Cells are 30NM x 30NM square with a limit of two (2) base stations to each cell.</w:t>
      </w:r>
      <w:del w:id="307" w:author="Sarah Robinson" w:date="2022-07-31T17:05:00Z">
        <w:r w:rsidRPr="007132D5" w:rsidDel="00045E9A">
          <w:rPr>
            <w:lang w:eastAsia="en-GB"/>
          </w:rPr>
          <w:delText xml:space="preserve">  </w:delText>
        </w:r>
      </w:del>
      <w:ins w:id="308" w:author="Sarah Robinson" w:date="2022-07-31T17:05:00Z">
        <w:r w:rsidR="00045E9A">
          <w:rPr>
            <w:lang w:eastAsia="en-GB"/>
          </w:rPr>
          <w:t xml:space="preserve"> </w:t>
        </w:r>
      </w:ins>
      <w:r w:rsidRPr="007132D5">
        <w:rPr>
          <w:lang w:eastAsia="en-GB"/>
        </w:rPr>
        <w:t>One of the AIS base stations within a cell is configured to transmit its Fixed Access TDMA (FATDMA) information on one of the AIS VHF frequencies and the other base station is configured to transmit its FATDMA information on the other AIS VHF frequency.</w:t>
      </w:r>
      <w:del w:id="309" w:author="Sarah Robinson" w:date="2022-07-31T17:05:00Z">
        <w:r w:rsidRPr="007132D5" w:rsidDel="00045E9A">
          <w:rPr>
            <w:lang w:eastAsia="en-GB"/>
          </w:rPr>
          <w:delText xml:space="preserve">  </w:delText>
        </w:r>
      </w:del>
      <w:ins w:id="310" w:author="Sarah Robinson" w:date="2022-07-31T17:05:00Z">
        <w:r w:rsidR="00045E9A">
          <w:rPr>
            <w:lang w:eastAsia="en-GB"/>
          </w:rPr>
          <w:t xml:space="preserve"> </w:t>
        </w:r>
      </w:ins>
      <w:r w:rsidRPr="007132D5">
        <w:rPr>
          <w:lang w:eastAsia="en-GB"/>
        </w:rPr>
        <w:t>However, if an adjacent cell has less than 2 base stations (this can include a cell that is adjacent and inland), then additional base stations can be included by borrowing the allocation from the adjacent cell.</w:t>
      </w:r>
      <w:del w:id="311" w:author="Sarah Robinson" w:date="2022-07-31T17:05:00Z">
        <w:r w:rsidRPr="007132D5" w:rsidDel="00045E9A">
          <w:rPr>
            <w:lang w:eastAsia="en-GB"/>
          </w:rPr>
          <w:delText xml:space="preserve">  </w:delText>
        </w:r>
      </w:del>
      <w:ins w:id="312" w:author="Sarah Robinson" w:date="2022-07-31T17:05:00Z">
        <w:r w:rsidR="00045E9A">
          <w:rPr>
            <w:lang w:eastAsia="en-GB"/>
          </w:rPr>
          <w:t xml:space="preserve"> </w:t>
        </w:r>
      </w:ins>
      <w:r w:rsidRPr="007132D5">
        <w:rPr>
          <w:lang w:eastAsia="en-GB"/>
        </w:rPr>
        <w:t>The cell size also means that AIS VHF aerials should not be positioned higher than approximately 35m above sea level.</w:t>
      </w:r>
    </w:p>
    <w:p w14:paraId="292FF34E" w14:textId="4D47437D" w:rsidR="00A204AA" w:rsidRPr="007132D5" w:rsidRDefault="00A204AA" w:rsidP="00A204AA">
      <w:pPr>
        <w:pStyle w:val="BodyText"/>
        <w:rPr>
          <w:lang w:eastAsia="en-GB"/>
        </w:rPr>
      </w:pPr>
      <w:r w:rsidRPr="007132D5">
        <w:rPr>
          <w:lang w:eastAsia="en-GB"/>
        </w:rPr>
        <w:t>The limit of two base stations per cell is to ensure that the number of FATDMA slots is not excessive in any one geographic area.</w:t>
      </w:r>
      <w:del w:id="313" w:author="Sarah Robinson" w:date="2022-07-31T17:05:00Z">
        <w:r w:rsidRPr="007132D5" w:rsidDel="00045E9A">
          <w:rPr>
            <w:lang w:eastAsia="en-GB"/>
          </w:rPr>
          <w:delText xml:space="preserve">  </w:delText>
        </w:r>
      </w:del>
      <w:ins w:id="314" w:author="Sarah Robinson" w:date="2022-07-31T17:05:00Z">
        <w:r w:rsidR="00045E9A">
          <w:rPr>
            <w:lang w:eastAsia="en-GB"/>
          </w:rPr>
          <w:t xml:space="preserve"> </w:t>
        </w:r>
      </w:ins>
      <w:r w:rsidRPr="007132D5">
        <w:rPr>
          <w:lang w:eastAsia="en-GB"/>
        </w:rPr>
        <w:t>AIS base stations can transmit their own position so that the port appears on the ECDIS display of incoming vessels.</w:t>
      </w:r>
      <w:del w:id="315" w:author="Sarah Robinson" w:date="2022-07-31T17:05:00Z">
        <w:r w:rsidRPr="007132D5" w:rsidDel="00045E9A">
          <w:rPr>
            <w:lang w:eastAsia="en-GB"/>
          </w:rPr>
          <w:delText xml:space="preserve">  </w:delText>
        </w:r>
      </w:del>
      <w:ins w:id="316" w:author="Sarah Robinson" w:date="2022-07-31T17:05:00Z">
        <w:r w:rsidR="00045E9A">
          <w:rPr>
            <w:lang w:eastAsia="en-GB"/>
          </w:rPr>
          <w:t xml:space="preserve"> </w:t>
        </w:r>
      </w:ins>
      <w:r w:rsidRPr="007132D5">
        <w:rPr>
          <w:lang w:eastAsia="en-GB"/>
        </w:rPr>
        <w:t>However, the position transmission is repeated in a fixed slot on every AIS net cycle and, therefore, it consumes a fixed amount of the AIS bandwidth.</w:t>
      </w:r>
      <w:del w:id="317" w:author="Sarah Robinson" w:date="2022-07-31T17:05:00Z">
        <w:r w:rsidRPr="007132D5" w:rsidDel="00045E9A">
          <w:rPr>
            <w:lang w:eastAsia="en-GB"/>
          </w:rPr>
          <w:delText xml:space="preserve">  </w:delText>
        </w:r>
      </w:del>
      <w:ins w:id="318" w:author="Sarah Robinson" w:date="2022-07-31T17:05:00Z">
        <w:r w:rsidR="00045E9A">
          <w:rPr>
            <w:lang w:eastAsia="en-GB"/>
          </w:rPr>
          <w:t xml:space="preserve"> </w:t>
        </w:r>
      </w:ins>
      <w:r w:rsidRPr="007132D5">
        <w:rPr>
          <w:lang w:eastAsia="en-GB"/>
        </w:rPr>
        <w:t>If there are too many timeslots allocated for FATDMA, it reduces the availability of TDMA slots which are used by the AIS transponders on-board vessels for their normal position and ID transmissions.</w:t>
      </w:r>
    </w:p>
    <w:p w14:paraId="2F95BB26" w14:textId="77777777" w:rsidR="00A204AA" w:rsidRPr="007132D5" w:rsidRDefault="00A204AA" w:rsidP="00A204AA">
      <w:pPr>
        <w:pStyle w:val="BodyText"/>
        <w:rPr>
          <w:lang w:eastAsia="en-GB"/>
        </w:rPr>
      </w:pPr>
      <w:r w:rsidRPr="007132D5">
        <w:rPr>
          <w:lang w:eastAsia="en-GB"/>
        </w:rPr>
        <w:t>It should also be noted that if the base station does not need to transmit its own position and, therefore, does not use FATDMA, then the number of base stations per cell can be increased.</w:t>
      </w:r>
    </w:p>
    <w:p w14:paraId="1E39630B" w14:textId="6F56DF8B" w:rsidR="00A204AA" w:rsidRPr="007132D5" w:rsidRDefault="00A204AA" w:rsidP="00A204AA">
      <w:pPr>
        <w:pStyle w:val="BodyText"/>
        <w:rPr>
          <w:lang w:eastAsia="en-GB"/>
        </w:rPr>
      </w:pPr>
      <w:r w:rsidRPr="007132D5">
        <w:rPr>
          <w:lang w:eastAsia="en-GB"/>
        </w:rPr>
        <w:t>Every AIS base station has a MMSI (Maritime Mobile Service Identity).</w:t>
      </w:r>
      <w:del w:id="319" w:author="Sarah Robinson" w:date="2022-07-31T17:05:00Z">
        <w:r w:rsidRPr="007132D5" w:rsidDel="00045E9A">
          <w:rPr>
            <w:lang w:eastAsia="en-GB"/>
          </w:rPr>
          <w:delText xml:space="preserve">  </w:delText>
        </w:r>
      </w:del>
      <w:ins w:id="320" w:author="Sarah Robinson" w:date="2022-07-31T17:05:00Z">
        <w:r w:rsidR="00045E9A">
          <w:rPr>
            <w:lang w:eastAsia="en-GB"/>
          </w:rPr>
          <w:t xml:space="preserve"> </w:t>
        </w:r>
      </w:ins>
      <w:r w:rsidRPr="007132D5">
        <w:rPr>
          <w:lang w:eastAsia="en-GB"/>
        </w:rPr>
        <w:t>Where a VTS system has multiple AIS base stations to cover a large VTS Area, each base station can be given the same virtual MMSI so that the whole VTS system appears with a single identity.</w:t>
      </w:r>
      <w:del w:id="321" w:author="Sarah Robinson" w:date="2022-07-31T17:05:00Z">
        <w:r w:rsidRPr="007132D5" w:rsidDel="00045E9A">
          <w:rPr>
            <w:lang w:eastAsia="en-GB"/>
          </w:rPr>
          <w:delText xml:space="preserve">  </w:delText>
        </w:r>
      </w:del>
      <w:ins w:id="322" w:author="Sarah Robinson" w:date="2022-07-31T17:05:00Z">
        <w:r w:rsidR="00045E9A">
          <w:rPr>
            <w:lang w:eastAsia="en-GB"/>
          </w:rPr>
          <w:t xml:space="preserve"> </w:t>
        </w:r>
      </w:ins>
      <w:r w:rsidRPr="007132D5">
        <w:rPr>
          <w:lang w:eastAsia="en-GB"/>
        </w:rPr>
        <w:t>The MMSI will normally be issued by the appropriate national Radio Communications or Maritime Authority when licensing the use of AIS frequencies.</w:t>
      </w:r>
    </w:p>
    <w:p w14:paraId="1A99665A" w14:textId="472A11FD" w:rsidR="00A204AA" w:rsidRPr="007132D5" w:rsidRDefault="00A204AA" w:rsidP="00A204AA">
      <w:pPr>
        <w:pStyle w:val="Heading2"/>
        <w:rPr>
          <w:lang w:eastAsia="en-GB"/>
        </w:rPr>
      </w:pPr>
      <w:bookmarkStart w:id="323" w:name="_Toc418521467"/>
      <w:bookmarkStart w:id="324" w:name="_Toc418597426"/>
      <w:bookmarkStart w:id="325" w:name="_Toc452277030"/>
      <w:bookmarkStart w:id="326" w:name="_Toc110183143"/>
      <w:r w:rsidRPr="007132D5">
        <w:rPr>
          <w:lang w:eastAsia="en-GB"/>
        </w:rPr>
        <w:t xml:space="preserve">Operational </w:t>
      </w:r>
      <w:ins w:id="327" w:author="Sarah Robinson" w:date="2022-07-31T16:49:00Z">
        <w:r w:rsidR="00CB3E62">
          <w:rPr>
            <w:lang w:eastAsia="en-GB"/>
          </w:rPr>
          <w:t>r</w:t>
        </w:r>
      </w:ins>
      <w:del w:id="328" w:author="Sarah Robinson" w:date="2022-07-31T16:49:00Z">
        <w:r w:rsidRPr="007132D5" w:rsidDel="00CB3E62">
          <w:rPr>
            <w:lang w:eastAsia="en-GB"/>
          </w:rPr>
          <w:delText>R</w:delText>
        </w:r>
      </w:del>
      <w:r w:rsidRPr="007132D5">
        <w:rPr>
          <w:lang w:eastAsia="en-GB"/>
        </w:rPr>
        <w:t>equirements</w:t>
      </w:r>
      <w:bookmarkEnd w:id="323"/>
      <w:bookmarkEnd w:id="324"/>
      <w:bookmarkEnd w:id="325"/>
      <w:bookmarkEnd w:id="326"/>
    </w:p>
    <w:p w14:paraId="09F85DDF" w14:textId="77777777" w:rsidR="00A204AA" w:rsidRPr="007132D5" w:rsidRDefault="00A204AA" w:rsidP="00A204AA">
      <w:pPr>
        <w:pStyle w:val="Heading2separationline"/>
      </w:pPr>
    </w:p>
    <w:p w14:paraId="1835D8F4" w14:textId="3AF01AD4" w:rsidR="00A204AA" w:rsidRPr="007132D5" w:rsidRDefault="00A204AA" w:rsidP="00A204AA">
      <w:pPr>
        <w:pStyle w:val="BodyText"/>
        <w:rPr>
          <w:lang w:eastAsia="en-GB"/>
        </w:rPr>
      </w:pPr>
      <w:r w:rsidRPr="007132D5">
        <w:rPr>
          <w:lang w:eastAsia="en-GB"/>
        </w:rPr>
        <w:t>AIS may provide timely, relevant and accurate information to VTSOs to support the compilation of the VTS traffic display.</w:t>
      </w:r>
      <w:del w:id="329" w:author="Sarah Robinson" w:date="2022-07-31T17:05:00Z">
        <w:r w:rsidRPr="007132D5" w:rsidDel="00045E9A">
          <w:rPr>
            <w:lang w:eastAsia="en-GB"/>
          </w:rPr>
          <w:delText xml:space="preserve">  </w:delText>
        </w:r>
      </w:del>
      <w:ins w:id="330" w:author="Sarah Robinson" w:date="2022-07-31T17:05:00Z">
        <w:r w:rsidR="00045E9A">
          <w:rPr>
            <w:lang w:eastAsia="en-GB"/>
          </w:rPr>
          <w:t xml:space="preserve"> </w:t>
        </w:r>
      </w:ins>
      <w:r w:rsidRPr="007132D5">
        <w:rPr>
          <w:lang w:eastAsia="en-GB"/>
        </w:rPr>
        <w:t>It provides automatic vessel position reports and movement information as it is received at base station sites.</w:t>
      </w:r>
      <w:del w:id="331" w:author="Sarah Robinson" w:date="2022-07-31T17:05:00Z">
        <w:r w:rsidRPr="007132D5" w:rsidDel="00045E9A">
          <w:rPr>
            <w:lang w:eastAsia="en-GB"/>
          </w:rPr>
          <w:delText xml:space="preserve">  </w:delText>
        </w:r>
      </w:del>
      <w:ins w:id="332" w:author="Sarah Robinson" w:date="2022-07-31T17:05:00Z">
        <w:r w:rsidR="00045E9A">
          <w:rPr>
            <w:lang w:eastAsia="en-GB"/>
          </w:rPr>
          <w:t xml:space="preserve"> </w:t>
        </w:r>
      </w:ins>
      <w:r w:rsidRPr="007132D5">
        <w:rPr>
          <w:lang w:eastAsia="en-GB"/>
        </w:rPr>
        <w:t xml:space="preserve">Where radar is installed as part of the VTS sensor suite, the AIS information should be correlated with the radar target data to ensure that each vessel within the VTS area is represented by a single track on the VTS </w:t>
      </w:r>
      <w:ins w:id="333" w:author="Sarah Robinson" w:date="2022-07-31T17:46:00Z">
        <w:r w:rsidR="003A2E91">
          <w:rPr>
            <w:lang w:eastAsia="en-GB"/>
          </w:rPr>
          <w:t>t</w:t>
        </w:r>
      </w:ins>
      <w:del w:id="334" w:author="Sarah Robinson" w:date="2022-07-31T17:46:00Z">
        <w:r w:rsidRPr="007132D5" w:rsidDel="003A2E91">
          <w:rPr>
            <w:lang w:eastAsia="en-GB"/>
          </w:rPr>
          <w:delText>T</w:delText>
        </w:r>
      </w:del>
      <w:r w:rsidRPr="007132D5">
        <w:rPr>
          <w:lang w:eastAsia="en-GB"/>
        </w:rPr>
        <w:t xml:space="preserve">raffic </w:t>
      </w:r>
      <w:ins w:id="335" w:author="Sarah Robinson" w:date="2022-07-31T17:46:00Z">
        <w:r w:rsidR="003A2E91">
          <w:rPr>
            <w:lang w:eastAsia="en-GB"/>
          </w:rPr>
          <w:t>d</w:t>
        </w:r>
      </w:ins>
      <w:del w:id="336" w:author="Sarah Robinson" w:date="2022-07-31T17:46:00Z">
        <w:r w:rsidRPr="007132D5" w:rsidDel="003A2E91">
          <w:rPr>
            <w:lang w:eastAsia="en-GB"/>
          </w:rPr>
          <w:delText>D</w:delText>
        </w:r>
      </w:del>
      <w:r w:rsidRPr="007132D5">
        <w:rPr>
          <w:lang w:eastAsia="en-GB"/>
        </w:rPr>
        <w:t>isplay.</w:t>
      </w:r>
      <w:del w:id="337" w:author="Sarah Robinson" w:date="2022-07-31T17:05:00Z">
        <w:r w:rsidRPr="007132D5" w:rsidDel="00045E9A">
          <w:rPr>
            <w:lang w:eastAsia="en-GB"/>
          </w:rPr>
          <w:delText xml:space="preserve">  </w:delText>
        </w:r>
      </w:del>
      <w:ins w:id="338" w:author="Sarah Robinson" w:date="2022-07-31T17:05:00Z">
        <w:r w:rsidR="00045E9A">
          <w:rPr>
            <w:lang w:eastAsia="en-GB"/>
          </w:rPr>
          <w:t xml:space="preserve"> </w:t>
        </w:r>
      </w:ins>
      <w:r w:rsidRPr="007132D5">
        <w:rPr>
          <w:lang w:eastAsia="en-GB"/>
        </w:rPr>
        <w:t>AIS also provides supporting information about the ship and its current voyage that may be integrated with other port operations.</w:t>
      </w:r>
    </w:p>
    <w:p w14:paraId="64D0D12B" w14:textId="77777777" w:rsidR="00A204AA" w:rsidRPr="007132D5" w:rsidRDefault="00A204AA" w:rsidP="00A204AA">
      <w:pPr>
        <w:pStyle w:val="BodyText"/>
        <w:rPr>
          <w:lang w:eastAsia="en-GB"/>
        </w:rPr>
      </w:pPr>
      <w:r w:rsidRPr="007132D5">
        <w:rPr>
          <w:lang w:eastAsia="en-GB"/>
        </w:rPr>
        <w:t xml:space="preserve">The provision of information from the VTS to the mariner and vice versa is supported by AIS </w:t>
      </w:r>
      <w:proofErr w:type="gramStart"/>
      <w:r w:rsidRPr="007132D5">
        <w:rPr>
          <w:lang w:eastAsia="en-GB"/>
        </w:rPr>
        <w:t>through the use of</w:t>
      </w:r>
      <w:proofErr w:type="gramEnd"/>
      <w:r w:rsidRPr="007132D5">
        <w:rPr>
          <w:lang w:eastAsia="en-GB"/>
        </w:rPr>
        <w:t xml:space="preserve"> short text messaging and the global and regional binary messages within the AIS protocol.</w:t>
      </w:r>
    </w:p>
    <w:p w14:paraId="39F5583B" w14:textId="3346B8A7" w:rsidR="00A204AA" w:rsidRPr="007132D5" w:rsidRDefault="00A204AA" w:rsidP="00A204AA">
      <w:pPr>
        <w:pStyle w:val="Heading2"/>
        <w:rPr>
          <w:lang w:eastAsia="en-GB"/>
        </w:rPr>
      </w:pPr>
      <w:bookmarkStart w:id="339" w:name="_Toc418521468"/>
      <w:bookmarkStart w:id="340" w:name="_Toc418597427"/>
      <w:bookmarkStart w:id="341" w:name="_Toc452277031"/>
      <w:bookmarkStart w:id="342" w:name="_Toc110183144"/>
      <w:r w:rsidRPr="007132D5">
        <w:rPr>
          <w:lang w:eastAsia="en-GB"/>
        </w:rPr>
        <w:t xml:space="preserve">Functional </w:t>
      </w:r>
      <w:ins w:id="343" w:author="Sarah Robinson" w:date="2022-07-31T16:49:00Z">
        <w:r w:rsidR="00CB3E62">
          <w:rPr>
            <w:lang w:eastAsia="en-GB"/>
          </w:rPr>
          <w:t>r</w:t>
        </w:r>
      </w:ins>
      <w:del w:id="344" w:author="Sarah Robinson" w:date="2022-07-31T16:49:00Z">
        <w:r w:rsidRPr="007132D5" w:rsidDel="00CB3E62">
          <w:rPr>
            <w:lang w:eastAsia="en-GB"/>
          </w:rPr>
          <w:delText>R</w:delText>
        </w:r>
      </w:del>
      <w:r w:rsidRPr="007132D5">
        <w:rPr>
          <w:lang w:eastAsia="en-GB"/>
        </w:rPr>
        <w:t>equirements</w:t>
      </w:r>
      <w:bookmarkEnd w:id="339"/>
      <w:bookmarkEnd w:id="340"/>
      <w:bookmarkEnd w:id="341"/>
      <w:bookmarkEnd w:id="342"/>
    </w:p>
    <w:p w14:paraId="1446A1B5" w14:textId="77777777" w:rsidR="00A204AA" w:rsidRPr="007132D5" w:rsidRDefault="00A204AA" w:rsidP="00A204AA">
      <w:pPr>
        <w:pStyle w:val="Heading2separationline"/>
      </w:pPr>
    </w:p>
    <w:p w14:paraId="74B66129" w14:textId="59EE562A" w:rsidR="00A204AA" w:rsidRPr="007132D5" w:rsidRDefault="00A204AA" w:rsidP="00A204AA">
      <w:pPr>
        <w:pStyle w:val="Heading3"/>
      </w:pPr>
      <w:bookmarkStart w:id="345" w:name="_Toc418521469"/>
      <w:bookmarkStart w:id="346" w:name="_Toc418597428"/>
      <w:bookmarkStart w:id="347" w:name="_Toc452277032"/>
      <w:r w:rsidRPr="007132D5">
        <w:t xml:space="preserve">Support to the VTS </w:t>
      </w:r>
      <w:ins w:id="348" w:author="Sarah Robinson" w:date="2022-07-31T16:49:00Z">
        <w:r w:rsidR="00CB3E62">
          <w:t>t</w:t>
        </w:r>
      </w:ins>
      <w:del w:id="349" w:author="Sarah Robinson" w:date="2022-07-31T16:49:00Z">
        <w:r w:rsidRPr="007132D5" w:rsidDel="00CB3E62">
          <w:delText>T</w:delText>
        </w:r>
      </w:del>
      <w:r w:rsidRPr="007132D5">
        <w:t xml:space="preserve">raffic </w:t>
      </w:r>
      <w:ins w:id="350" w:author="Sarah Robinson" w:date="2022-07-31T16:49:00Z">
        <w:r w:rsidR="00CB3E62">
          <w:t>i</w:t>
        </w:r>
      </w:ins>
      <w:del w:id="351" w:author="Sarah Robinson" w:date="2022-07-31T16:49:00Z">
        <w:r w:rsidRPr="007132D5" w:rsidDel="00CB3E62">
          <w:delText>I</w:delText>
        </w:r>
      </w:del>
      <w:r w:rsidRPr="007132D5">
        <w:t>mage</w:t>
      </w:r>
      <w:bookmarkEnd w:id="345"/>
      <w:bookmarkEnd w:id="346"/>
      <w:bookmarkEnd w:id="347"/>
    </w:p>
    <w:p w14:paraId="13BA5BE1" w14:textId="6FD59FE0" w:rsidR="00A204AA" w:rsidRPr="007132D5" w:rsidRDefault="00A204AA" w:rsidP="00A204AA">
      <w:pPr>
        <w:pStyle w:val="Heading4"/>
      </w:pPr>
      <w:r w:rsidRPr="007132D5">
        <w:t xml:space="preserve">Target </w:t>
      </w:r>
      <w:ins w:id="352" w:author="Sarah Robinson" w:date="2022-07-31T16:49:00Z">
        <w:r w:rsidR="00CB3E62">
          <w:t>t</w:t>
        </w:r>
      </w:ins>
      <w:del w:id="353" w:author="Sarah Robinson" w:date="2022-07-31T16:49:00Z">
        <w:r w:rsidRPr="007132D5" w:rsidDel="00CB3E62">
          <w:delText>T</w:delText>
        </w:r>
      </w:del>
      <w:r w:rsidRPr="007132D5">
        <w:t xml:space="preserve">racking </w:t>
      </w:r>
    </w:p>
    <w:p w14:paraId="6F63957C" w14:textId="66E2FA26" w:rsidR="00A204AA" w:rsidRPr="007132D5" w:rsidRDefault="00A204AA" w:rsidP="00A204AA">
      <w:pPr>
        <w:pStyle w:val="BodyText"/>
        <w:rPr>
          <w:lang w:eastAsia="en-GB"/>
        </w:rPr>
      </w:pPr>
      <w:r w:rsidRPr="007132D5">
        <w:rPr>
          <w:lang w:eastAsia="en-GB"/>
        </w:rPr>
        <w:t>The Automatic Identification System (AIS) provides identification and position to enable the VTSO to monitor and track vessels within the VTS Area.</w:t>
      </w:r>
      <w:del w:id="354" w:author="Sarah Robinson" w:date="2022-07-31T17:05:00Z">
        <w:r w:rsidRPr="007132D5" w:rsidDel="00045E9A">
          <w:rPr>
            <w:lang w:eastAsia="en-GB"/>
          </w:rPr>
          <w:delText xml:space="preserve">  </w:delText>
        </w:r>
      </w:del>
      <w:ins w:id="355" w:author="Sarah Robinson" w:date="2022-07-31T17:05:00Z">
        <w:r w:rsidR="00045E9A">
          <w:rPr>
            <w:lang w:eastAsia="en-GB"/>
          </w:rPr>
          <w:t xml:space="preserve"> </w:t>
        </w:r>
      </w:ins>
      <w:r w:rsidRPr="007132D5">
        <w:rPr>
          <w:lang w:eastAsia="en-GB"/>
        </w:rPr>
        <w:t xml:space="preserve">AIS transmissions consist of bursts of digital data </w:t>
      </w:r>
      <w:del w:id="356" w:author="Sarah Robinson" w:date="2022-07-31T17:46:00Z">
        <w:r w:rsidRPr="007132D5" w:rsidDel="003A2E91">
          <w:rPr>
            <w:lang w:eastAsia="en-GB"/>
          </w:rPr>
          <w:delText>‘</w:delText>
        </w:r>
      </w:del>
      <w:ins w:id="357" w:author="Sarah Robinson" w:date="2022-07-31T17:46:00Z">
        <w:r w:rsidR="003A2E91">
          <w:rPr>
            <w:lang w:eastAsia="en-GB"/>
          </w:rPr>
          <w:t>“</w:t>
        </w:r>
      </w:ins>
      <w:r w:rsidRPr="007132D5">
        <w:rPr>
          <w:lang w:eastAsia="en-GB"/>
        </w:rPr>
        <w:t>packets</w:t>
      </w:r>
      <w:ins w:id="358" w:author="Sarah Robinson" w:date="2022-07-31T17:46:00Z">
        <w:r w:rsidR="003A2E91">
          <w:rPr>
            <w:lang w:eastAsia="en-GB"/>
          </w:rPr>
          <w:t>”</w:t>
        </w:r>
      </w:ins>
      <w:del w:id="359" w:author="Sarah Robinson" w:date="2022-07-31T17:46:00Z">
        <w:r w:rsidRPr="007132D5" w:rsidDel="003A2E91">
          <w:rPr>
            <w:lang w:eastAsia="en-GB"/>
          </w:rPr>
          <w:delText>’</w:delText>
        </w:r>
      </w:del>
      <w:r w:rsidRPr="007132D5">
        <w:rPr>
          <w:lang w:eastAsia="en-GB"/>
        </w:rPr>
        <w:t xml:space="preserve"> from individual stations, according to a pre-determined time sequence.</w:t>
      </w:r>
      <w:del w:id="360" w:author="Sarah Robinson" w:date="2022-07-31T17:05:00Z">
        <w:r w:rsidRPr="007132D5" w:rsidDel="00045E9A">
          <w:rPr>
            <w:lang w:eastAsia="en-GB"/>
          </w:rPr>
          <w:delText xml:space="preserve">  </w:delText>
        </w:r>
      </w:del>
      <w:ins w:id="361" w:author="Sarah Robinson" w:date="2022-07-31T17:05:00Z">
        <w:r w:rsidR="00045E9A">
          <w:rPr>
            <w:lang w:eastAsia="en-GB"/>
          </w:rPr>
          <w:t xml:space="preserve"> </w:t>
        </w:r>
      </w:ins>
      <w:r w:rsidRPr="007132D5">
        <w:rPr>
          <w:lang w:eastAsia="en-GB"/>
        </w:rPr>
        <w:t>AIS data consists of shipboard information such as position, time, course over ground (COG), speed over ground (SOG) and heading.</w:t>
      </w:r>
    </w:p>
    <w:p w14:paraId="5A6AB294" w14:textId="1F6D4889" w:rsidR="00A204AA" w:rsidRPr="007132D5" w:rsidRDefault="00A204AA" w:rsidP="00A204AA">
      <w:pPr>
        <w:pStyle w:val="BodyText"/>
        <w:rPr>
          <w:lang w:eastAsia="en-GB"/>
        </w:rPr>
      </w:pPr>
      <w:r w:rsidRPr="007132D5">
        <w:rPr>
          <w:lang w:eastAsia="en-GB"/>
        </w:rPr>
        <w:t>The AIS position reporting rate is dynamic and will change, depending on the speed of the reporting vessel and whether the vessel is manoeuvring or not.</w:t>
      </w:r>
      <w:del w:id="362" w:author="Sarah Robinson" w:date="2022-07-31T17:05:00Z">
        <w:r w:rsidRPr="007132D5" w:rsidDel="00045E9A">
          <w:rPr>
            <w:lang w:eastAsia="en-GB"/>
          </w:rPr>
          <w:delText xml:space="preserve">  </w:delText>
        </w:r>
      </w:del>
      <w:ins w:id="363" w:author="Sarah Robinson" w:date="2022-07-31T17:05:00Z">
        <w:r w:rsidR="00045E9A">
          <w:rPr>
            <w:lang w:eastAsia="en-GB"/>
          </w:rPr>
          <w:t xml:space="preserve"> </w:t>
        </w:r>
      </w:ins>
      <w:r w:rsidRPr="007132D5">
        <w:rPr>
          <w:lang w:eastAsia="en-GB"/>
        </w:rPr>
        <w:t>For a class-A transponder, the nominal position reporting rate is once every 10 seconds.</w:t>
      </w:r>
      <w:del w:id="364" w:author="Sarah Robinson" w:date="2022-07-31T17:05:00Z">
        <w:r w:rsidRPr="007132D5" w:rsidDel="00045E9A">
          <w:rPr>
            <w:lang w:eastAsia="en-GB"/>
          </w:rPr>
          <w:delText xml:space="preserve">  </w:delText>
        </w:r>
      </w:del>
      <w:ins w:id="365" w:author="Sarah Robinson" w:date="2022-07-31T17:05:00Z">
        <w:r w:rsidR="00045E9A">
          <w:rPr>
            <w:lang w:eastAsia="en-GB"/>
          </w:rPr>
          <w:t xml:space="preserve"> </w:t>
        </w:r>
      </w:ins>
      <w:r w:rsidRPr="007132D5">
        <w:rPr>
          <w:lang w:eastAsia="en-GB"/>
        </w:rPr>
        <w:t>For a high-speed and/or manoeuvring vessel, this rate may increase up to once every 2 seconds.</w:t>
      </w:r>
      <w:del w:id="366" w:author="Sarah Robinson" w:date="2022-07-31T17:05:00Z">
        <w:r w:rsidRPr="007132D5" w:rsidDel="00045E9A">
          <w:rPr>
            <w:lang w:eastAsia="en-GB"/>
          </w:rPr>
          <w:delText xml:space="preserve">  </w:delText>
        </w:r>
      </w:del>
      <w:ins w:id="367" w:author="Sarah Robinson" w:date="2022-07-31T17:05:00Z">
        <w:r w:rsidR="00045E9A">
          <w:rPr>
            <w:lang w:eastAsia="en-GB"/>
          </w:rPr>
          <w:t xml:space="preserve"> </w:t>
        </w:r>
      </w:ins>
      <w:r w:rsidRPr="007132D5">
        <w:rPr>
          <w:lang w:eastAsia="en-GB"/>
        </w:rPr>
        <w:t>Conversely, for a vessel, moored or at anchor, the position report rate may drop to once every 3 minutes.</w:t>
      </w:r>
    </w:p>
    <w:p w14:paraId="4A51AD69" w14:textId="7D103DCE" w:rsidR="00A204AA" w:rsidRPr="007132D5" w:rsidRDefault="00A204AA" w:rsidP="00A204AA">
      <w:pPr>
        <w:pStyle w:val="BodyText"/>
        <w:rPr>
          <w:lang w:eastAsia="en-GB"/>
        </w:rPr>
      </w:pPr>
      <w:r w:rsidRPr="007132D5">
        <w:rPr>
          <w:lang w:eastAsia="en-GB"/>
        </w:rPr>
        <w:lastRenderedPageBreak/>
        <w:t>Although the standard position reporting intervals are normally sufficient, an AIS Base station may be used to temporarily increase the position report rate of targets of interest.</w:t>
      </w:r>
      <w:del w:id="368" w:author="Sarah Robinson" w:date="2022-07-31T17:05:00Z">
        <w:r w:rsidRPr="007132D5" w:rsidDel="00045E9A">
          <w:rPr>
            <w:lang w:eastAsia="en-GB"/>
          </w:rPr>
          <w:delText xml:space="preserve">  </w:delText>
        </w:r>
      </w:del>
      <w:ins w:id="369" w:author="Sarah Robinson" w:date="2022-07-31T17:05:00Z">
        <w:r w:rsidR="00045E9A">
          <w:rPr>
            <w:lang w:eastAsia="en-GB"/>
          </w:rPr>
          <w:t xml:space="preserve"> </w:t>
        </w:r>
      </w:ins>
      <w:r w:rsidRPr="007132D5">
        <w:rPr>
          <w:lang w:eastAsia="en-GB"/>
        </w:rPr>
        <w:t>AIS may enhance situational awareness for the VTSO by improving the detection of vessels that are obscured from line of sight associated with other sensors.</w:t>
      </w:r>
      <w:del w:id="370" w:author="Sarah Robinson" w:date="2022-07-31T17:05:00Z">
        <w:r w:rsidRPr="007132D5" w:rsidDel="00045E9A">
          <w:rPr>
            <w:lang w:eastAsia="en-GB"/>
          </w:rPr>
          <w:delText xml:space="preserve">  </w:delText>
        </w:r>
      </w:del>
      <w:ins w:id="371" w:author="Sarah Robinson" w:date="2022-07-31T17:05:00Z">
        <w:r w:rsidR="00045E9A">
          <w:rPr>
            <w:lang w:eastAsia="en-GB"/>
          </w:rPr>
          <w:t xml:space="preserve"> </w:t>
        </w:r>
      </w:ins>
      <w:r w:rsidRPr="007132D5">
        <w:rPr>
          <w:lang w:eastAsia="en-GB"/>
        </w:rPr>
        <w:t>As a cooperative means of identification and detection, the AIS element of a VTS will receive data from any vessel that is equipped with a transponder even in severe sea and rain clutter conditions.</w:t>
      </w:r>
    </w:p>
    <w:p w14:paraId="3A766039" w14:textId="652BF814" w:rsidR="00A204AA" w:rsidRPr="007132D5" w:rsidRDefault="00CB3E62" w:rsidP="00A204AA">
      <w:pPr>
        <w:pStyle w:val="Heading4"/>
      </w:pPr>
      <w:ins w:id="372" w:author="Sarah Robinson" w:date="2022-07-31T16:49:00Z">
        <w:r>
          <w:t xml:space="preserve">Marine </w:t>
        </w:r>
      </w:ins>
      <w:r w:rsidR="00A204AA" w:rsidRPr="007132D5">
        <w:t>Aids to Navigation</w:t>
      </w:r>
    </w:p>
    <w:p w14:paraId="6A5644B2" w14:textId="374A5487" w:rsidR="00A204AA" w:rsidRPr="007132D5" w:rsidRDefault="00A204AA" w:rsidP="00A204AA">
      <w:pPr>
        <w:pStyle w:val="BodyText"/>
        <w:rPr>
          <w:lang w:eastAsia="de-DE"/>
        </w:rPr>
      </w:pPr>
      <w:r w:rsidRPr="007132D5">
        <w:t xml:space="preserve">AIS </w:t>
      </w:r>
      <w:ins w:id="373" w:author="Sarah Robinson" w:date="2022-07-31T16:49:00Z">
        <w:r w:rsidR="00CB3E62">
          <w:t>Marine Aids to Navigation (</w:t>
        </w:r>
      </w:ins>
      <w:r w:rsidRPr="007132D5">
        <w:t>AtoN</w:t>
      </w:r>
      <w:ins w:id="374" w:author="Sarah Robinson" w:date="2022-07-31T16:50:00Z">
        <w:r w:rsidR="00665946">
          <w:t xml:space="preserve">) </w:t>
        </w:r>
      </w:ins>
      <w:del w:id="375" w:author="Sarah Robinson" w:date="2022-07-31T16:50:00Z">
        <w:r w:rsidRPr="007132D5" w:rsidDel="00665946">
          <w:delText xml:space="preserve"> </w:delText>
        </w:r>
      </w:del>
      <w:r w:rsidRPr="007132D5">
        <w:t>(including real and virtual AtoN) will be presented to the VTSO through the traffic image</w:t>
      </w:r>
      <w:r w:rsidRPr="007132D5">
        <w:rPr>
          <w:lang w:eastAsia="en-GB"/>
        </w:rPr>
        <w:t>.</w:t>
      </w:r>
    </w:p>
    <w:p w14:paraId="0A964047" w14:textId="6CD2E21F" w:rsidR="00A204AA" w:rsidRPr="007132D5" w:rsidRDefault="00A204AA" w:rsidP="00A204AA">
      <w:pPr>
        <w:pStyle w:val="Heading4"/>
      </w:pPr>
      <w:bookmarkStart w:id="376" w:name="_Toc416863303"/>
      <w:bookmarkStart w:id="377" w:name="_Toc416863638"/>
      <w:bookmarkStart w:id="378" w:name="_Toc416863972"/>
      <w:bookmarkStart w:id="379" w:name="_Toc416864305"/>
      <w:bookmarkStart w:id="380" w:name="_Toc416864639"/>
      <w:bookmarkStart w:id="381" w:name="_Toc416864975"/>
      <w:bookmarkStart w:id="382" w:name="_Toc416865348"/>
      <w:bookmarkStart w:id="383" w:name="_Toc416866180"/>
      <w:bookmarkStart w:id="384" w:name="_Toc416867177"/>
      <w:bookmarkStart w:id="385" w:name="_Toc416867915"/>
      <w:bookmarkStart w:id="386" w:name="_Toc416868652"/>
      <w:bookmarkStart w:id="387" w:name="_Toc416937653"/>
      <w:bookmarkStart w:id="388" w:name="_Toc416937927"/>
      <w:bookmarkStart w:id="389" w:name="_Toc416938188"/>
      <w:bookmarkStart w:id="390" w:name="_Toc416938450"/>
      <w:bookmarkStart w:id="391" w:name="_Toc416946413"/>
      <w:bookmarkStart w:id="392" w:name="_Toc416863304"/>
      <w:bookmarkStart w:id="393" w:name="_Toc416863639"/>
      <w:bookmarkStart w:id="394" w:name="_Toc416863973"/>
      <w:bookmarkStart w:id="395" w:name="_Toc416864306"/>
      <w:bookmarkStart w:id="396" w:name="_Toc416864640"/>
      <w:bookmarkStart w:id="397" w:name="_Toc416864976"/>
      <w:bookmarkStart w:id="398" w:name="_Toc416865349"/>
      <w:bookmarkStart w:id="399" w:name="_Toc416866181"/>
      <w:bookmarkStart w:id="400" w:name="_Toc416867178"/>
      <w:bookmarkStart w:id="401" w:name="_Toc416867916"/>
      <w:bookmarkStart w:id="402" w:name="_Toc416868653"/>
      <w:bookmarkStart w:id="403" w:name="_Toc416937654"/>
      <w:bookmarkStart w:id="404" w:name="_Toc416937928"/>
      <w:bookmarkStart w:id="405" w:name="_Toc416938189"/>
      <w:bookmarkStart w:id="406" w:name="_Toc416938451"/>
      <w:bookmarkStart w:id="407" w:name="_Toc416946414"/>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r w:rsidRPr="007132D5">
        <w:t>Voyage-</w:t>
      </w:r>
      <w:ins w:id="408" w:author="Sarah Robinson" w:date="2022-07-31T16:50:00Z">
        <w:r w:rsidR="00665946">
          <w:t>r</w:t>
        </w:r>
      </w:ins>
      <w:del w:id="409" w:author="Sarah Robinson" w:date="2022-07-31T16:50:00Z">
        <w:r w:rsidRPr="007132D5" w:rsidDel="00665946">
          <w:delText>R</w:delText>
        </w:r>
      </w:del>
      <w:r w:rsidRPr="007132D5">
        <w:t xml:space="preserve">elated </w:t>
      </w:r>
      <w:ins w:id="410" w:author="Sarah Robinson" w:date="2022-07-31T16:50:00Z">
        <w:r w:rsidR="00665946">
          <w:t>d</w:t>
        </w:r>
      </w:ins>
      <w:del w:id="411" w:author="Sarah Robinson" w:date="2022-07-31T16:50:00Z">
        <w:r w:rsidRPr="007132D5" w:rsidDel="00665946">
          <w:delText>D</w:delText>
        </w:r>
      </w:del>
      <w:r w:rsidRPr="007132D5">
        <w:t>ata</w:t>
      </w:r>
    </w:p>
    <w:p w14:paraId="412C8E94" w14:textId="3576265B" w:rsidR="00A204AA" w:rsidRPr="007132D5" w:rsidRDefault="00A204AA" w:rsidP="00A204AA">
      <w:pPr>
        <w:pStyle w:val="BodyText"/>
      </w:pPr>
      <w:r w:rsidRPr="007132D5">
        <w:rPr>
          <w:lang w:eastAsia="en-GB"/>
        </w:rPr>
        <w:t>AIS provides facilities for mariners to enter details of their voyage, ETA and cargo etc.</w:t>
      </w:r>
      <w:del w:id="412" w:author="Sarah Robinson" w:date="2022-07-31T17:05:00Z">
        <w:r w:rsidRPr="007132D5" w:rsidDel="00045E9A">
          <w:rPr>
            <w:lang w:eastAsia="en-GB"/>
          </w:rPr>
          <w:delText xml:space="preserve">  </w:delText>
        </w:r>
      </w:del>
      <w:ins w:id="413" w:author="Sarah Robinson" w:date="2022-07-31T17:05:00Z">
        <w:r w:rsidR="00045E9A">
          <w:rPr>
            <w:lang w:eastAsia="en-GB"/>
          </w:rPr>
          <w:t xml:space="preserve"> </w:t>
        </w:r>
      </w:ins>
      <w:r w:rsidRPr="007132D5">
        <w:rPr>
          <w:lang w:eastAsia="en-GB"/>
        </w:rPr>
        <w:t xml:space="preserve">This static data is part of the standard AIS transmissions at </w:t>
      </w:r>
      <w:ins w:id="414" w:author="Sarah Robinson" w:date="2022-07-31T17:47:00Z">
        <w:r w:rsidR="00D228F8">
          <w:rPr>
            <w:lang w:eastAsia="en-GB"/>
          </w:rPr>
          <w:t>six</w:t>
        </w:r>
      </w:ins>
      <w:del w:id="415" w:author="Sarah Robinson" w:date="2022-07-31T17:47:00Z">
        <w:r w:rsidRPr="007132D5" w:rsidDel="00D228F8">
          <w:rPr>
            <w:lang w:eastAsia="en-GB"/>
          </w:rPr>
          <w:delText>6</w:delText>
        </w:r>
      </w:del>
      <w:r w:rsidRPr="007132D5">
        <w:rPr>
          <w:lang w:eastAsia="en-GB"/>
        </w:rPr>
        <w:t xml:space="preserve"> minute intervals or on request.</w:t>
      </w:r>
      <w:del w:id="416" w:author="Sarah Robinson" w:date="2022-07-31T17:05:00Z">
        <w:r w:rsidRPr="007132D5" w:rsidDel="00045E9A">
          <w:rPr>
            <w:lang w:eastAsia="en-GB"/>
          </w:rPr>
          <w:delText xml:space="preserve">  </w:delText>
        </w:r>
      </w:del>
      <w:ins w:id="417" w:author="Sarah Robinson" w:date="2022-07-31T17:05:00Z">
        <w:r w:rsidR="00045E9A">
          <w:rPr>
            <w:lang w:eastAsia="en-GB"/>
          </w:rPr>
          <w:t xml:space="preserve"> </w:t>
        </w:r>
      </w:ins>
      <w:r w:rsidRPr="007132D5">
        <w:rPr>
          <w:lang w:eastAsia="en-GB"/>
        </w:rPr>
        <w:t xml:space="preserve">The static data may be received by the VTS system and can be used to support </w:t>
      </w:r>
      <w:ins w:id="418" w:author="Sarah Robinson" w:date="2022-08-02T12:47:00Z">
        <w:r w:rsidR="004B2647" w:rsidRPr="004B2647">
          <w:rPr>
            <w:rStyle w:val="cf01"/>
            <w:rFonts w:asciiTheme="minorHAnsi" w:hAnsiTheme="minorHAnsi" w:cstheme="minorBidi"/>
            <w:sz w:val="22"/>
            <w:szCs w:val="22"/>
            <w:rPrChange w:id="419" w:author="Sarah Robinson" w:date="2022-08-02T12:47:00Z">
              <w:rPr>
                <w:rStyle w:val="cf01"/>
              </w:rPr>
            </w:rPrChange>
          </w:rPr>
          <w:t>Voyage traffic management information</w:t>
        </w:r>
        <w:r w:rsidR="004B2647">
          <w:rPr>
            <w:rStyle w:val="cf01"/>
          </w:rPr>
          <w:t xml:space="preserve"> </w:t>
        </w:r>
        <w:r w:rsidR="004B2647" w:rsidRPr="004B2647">
          <w:rPr>
            <w:rStyle w:val="cf01"/>
            <w:rFonts w:asciiTheme="minorHAnsi" w:hAnsiTheme="minorHAnsi" w:cstheme="minorBidi"/>
            <w:sz w:val="22"/>
            <w:szCs w:val="22"/>
            <w:rPrChange w:id="420" w:author="Sarah Robinson" w:date="2022-08-02T12:47:00Z">
              <w:rPr>
                <w:rStyle w:val="cf01"/>
              </w:rPr>
            </w:rPrChange>
          </w:rPr>
          <w:t>system</w:t>
        </w:r>
        <w:r w:rsidR="004B2647">
          <w:rPr>
            <w:rStyle w:val="cf01"/>
            <w:rFonts w:asciiTheme="minorHAnsi" w:hAnsiTheme="minorHAnsi" w:cstheme="minorBidi"/>
            <w:sz w:val="22"/>
            <w:szCs w:val="22"/>
          </w:rPr>
          <w:t xml:space="preserve"> (</w:t>
        </w:r>
      </w:ins>
      <w:commentRangeStart w:id="421"/>
      <w:r w:rsidRPr="007132D5">
        <w:rPr>
          <w:lang w:eastAsia="en-GB"/>
        </w:rPr>
        <w:t>VTMIS</w:t>
      </w:r>
      <w:commentRangeEnd w:id="421"/>
      <w:r w:rsidR="000A2DF1">
        <w:rPr>
          <w:rStyle w:val="CommentReference"/>
        </w:rPr>
        <w:commentReference w:id="421"/>
      </w:r>
      <w:ins w:id="422" w:author="Sarah Robinson" w:date="2022-08-02T12:47:00Z">
        <w:r w:rsidR="004B2647">
          <w:rPr>
            <w:lang w:eastAsia="en-GB"/>
          </w:rPr>
          <w:t>)</w:t>
        </w:r>
      </w:ins>
      <w:r w:rsidRPr="007132D5">
        <w:rPr>
          <w:lang w:eastAsia="en-GB"/>
        </w:rPr>
        <w:t xml:space="preserve"> applications such a </w:t>
      </w:r>
      <w:ins w:id="423" w:author="Sarah Robinson" w:date="2022-07-31T17:48:00Z">
        <w:r w:rsidR="005F6221">
          <w:rPr>
            <w:lang w:eastAsia="en-GB"/>
          </w:rPr>
          <w:t>p</w:t>
        </w:r>
      </w:ins>
      <w:del w:id="424" w:author="Sarah Robinson" w:date="2022-07-31T17:48:00Z">
        <w:r w:rsidRPr="007132D5" w:rsidDel="005F6221">
          <w:rPr>
            <w:lang w:eastAsia="en-GB"/>
          </w:rPr>
          <w:delText>P</w:delText>
        </w:r>
      </w:del>
      <w:r w:rsidRPr="007132D5">
        <w:rPr>
          <w:lang w:eastAsia="en-GB"/>
        </w:rPr>
        <w:t xml:space="preserve">ort </w:t>
      </w:r>
      <w:ins w:id="425" w:author="Sarah Robinson" w:date="2022-07-31T17:48:00Z">
        <w:r w:rsidR="005F6221">
          <w:rPr>
            <w:lang w:eastAsia="en-GB"/>
          </w:rPr>
          <w:t>i</w:t>
        </w:r>
      </w:ins>
      <w:del w:id="426" w:author="Sarah Robinson" w:date="2022-07-31T17:48:00Z">
        <w:r w:rsidRPr="007132D5" w:rsidDel="005F6221">
          <w:rPr>
            <w:lang w:eastAsia="en-GB"/>
          </w:rPr>
          <w:delText>I</w:delText>
        </w:r>
      </w:del>
      <w:r w:rsidRPr="007132D5">
        <w:rPr>
          <w:lang w:eastAsia="en-GB"/>
        </w:rPr>
        <w:t xml:space="preserve">nformation </w:t>
      </w:r>
      <w:ins w:id="427" w:author="Sarah Robinson" w:date="2022-07-31T17:48:00Z">
        <w:r w:rsidR="005F6221">
          <w:rPr>
            <w:lang w:eastAsia="en-GB"/>
          </w:rPr>
          <w:t>m</w:t>
        </w:r>
      </w:ins>
      <w:del w:id="428" w:author="Sarah Robinson" w:date="2022-07-31T17:48:00Z">
        <w:r w:rsidRPr="007132D5" w:rsidDel="005F6221">
          <w:rPr>
            <w:lang w:eastAsia="en-GB"/>
          </w:rPr>
          <w:delText>M</w:delText>
        </w:r>
      </w:del>
      <w:r w:rsidRPr="007132D5">
        <w:rPr>
          <w:lang w:eastAsia="en-GB"/>
        </w:rPr>
        <w:t>anagement database</w:t>
      </w:r>
      <w:del w:id="429" w:author="Sarah Robinson" w:date="2022-07-31T17:48:00Z">
        <w:r w:rsidRPr="007132D5" w:rsidDel="005F6221">
          <w:rPr>
            <w:lang w:eastAsia="en-GB"/>
          </w:rPr>
          <w:delText>s</w:delText>
        </w:r>
      </w:del>
      <w:r w:rsidRPr="007132D5">
        <w:rPr>
          <w:lang w:eastAsia="en-GB"/>
        </w:rPr>
        <w:t>.</w:t>
      </w:r>
      <w:del w:id="430" w:author="Sarah Robinson" w:date="2022-07-31T17:05:00Z">
        <w:r w:rsidRPr="007132D5" w:rsidDel="00045E9A">
          <w:rPr>
            <w:lang w:eastAsia="en-GB"/>
          </w:rPr>
          <w:delText xml:space="preserve">  </w:delText>
        </w:r>
      </w:del>
      <w:ins w:id="431" w:author="Sarah Robinson" w:date="2022-07-31T17:05:00Z">
        <w:r w:rsidR="00045E9A">
          <w:rPr>
            <w:lang w:eastAsia="en-GB"/>
          </w:rPr>
          <w:t xml:space="preserve"> </w:t>
        </w:r>
      </w:ins>
      <w:r w:rsidRPr="007132D5">
        <w:rPr>
          <w:lang w:eastAsia="en-GB"/>
        </w:rPr>
        <w:t>Note, however, that, due to the absence of any commonly agreed procedure to update this data, it may not be present, be outdated or simply incorrect.</w:t>
      </w:r>
    </w:p>
    <w:p w14:paraId="656692BD" w14:textId="6E59C62A" w:rsidR="00A204AA" w:rsidRPr="007132D5" w:rsidRDefault="00A204AA" w:rsidP="00A204AA">
      <w:pPr>
        <w:pStyle w:val="Heading3"/>
      </w:pPr>
      <w:bookmarkStart w:id="432" w:name="_Toc418521470"/>
      <w:bookmarkStart w:id="433" w:name="_Toc418597429"/>
      <w:bookmarkStart w:id="434" w:name="_Toc452277033"/>
      <w:r w:rsidRPr="007132D5">
        <w:t xml:space="preserve">Information </w:t>
      </w:r>
      <w:ins w:id="435" w:author="Sarah Robinson" w:date="2022-07-31T16:50:00Z">
        <w:r w:rsidR="00665946">
          <w:t>e</w:t>
        </w:r>
      </w:ins>
      <w:del w:id="436" w:author="Sarah Robinson" w:date="2022-07-31T16:50:00Z">
        <w:r w:rsidRPr="007132D5" w:rsidDel="00665946">
          <w:delText>E</w:delText>
        </w:r>
      </w:del>
      <w:r w:rsidRPr="007132D5">
        <w:t xml:space="preserve">xchange between VTS and </w:t>
      </w:r>
      <w:ins w:id="437" w:author="Sarah Robinson" w:date="2022-07-31T16:50:00Z">
        <w:r w:rsidR="00665946">
          <w:t>m</w:t>
        </w:r>
      </w:ins>
      <w:del w:id="438" w:author="Sarah Robinson" w:date="2022-07-31T16:50:00Z">
        <w:r w:rsidRPr="007132D5" w:rsidDel="00665946">
          <w:delText>M</w:delText>
        </w:r>
      </w:del>
      <w:r w:rsidRPr="007132D5">
        <w:t>ariner</w:t>
      </w:r>
      <w:bookmarkEnd w:id="432"/>
      <w:bookmarkEnd w:id="433"/>
      <w:bookmarkEnd w:id="434"/>
    </w:p>
    <w:p w14:paraId="2B1847BC" w14:textId="7C3DE8D9" w:rsidR="00A204AA" w:rsidRPr="007132D5" w:rsidRDefault="00A204AA" w:rsidP="00A204AA">
      <w:pPr>
        <w:pStyle w:val="Heading4"/>
      </w:pPr>
      <w:r w:rsidRPr="007132D5">
        <w:t xml:space="preserve">Text </w:t>
      </w:r>
      <w:ins w:id="439" w:author="Sarah Robinson" w:date="2022-07-31T16:50:00Z">
        <w:r w:rsidR="00665946">
          <w:t>m</w:t>
        </w:r>
      </w:ins>
      <w:del w:id="440" w:author="Sarah Robinson" w:date="2022-07-31T16:50:00Z">
        <w:r w:rsidRPr="007132D5" w:rsidDel="00665946">
          <w:delText>M</w:delText>
        </w:r>
      </w:del>
      <w:r w:rsidRPr="007132D5">
        <w:t>essaging</w:t>
      </w:r>
    </w:p>
    <w:p w14:paraId="5D84C06D" w14:textId="13C6AE8A" w:rsidR="00A204AA" w:rsidRPr="007132D5" w:rsidRDefault="00A204AA" w:rsidP="00A204AA">
      <w:pPr>
        <w:pStyle w:val="BodyText"/>
        <w:rPr>
          <w:lang w:eastAsia="en-GB"/>
        </w:rPr>
      </w:pPr>
      <w:r w:rsidRPr="007132D5">
        <w:rPr>
          <w:lang w:eastAsia="en-GB"/>
        </w:rPr>
        <w:t>A VTS Authority could use AIS to send free-format text messages to a vessel at sea.</w:t>
      </w:r>
      <w:del w:id="441" w:author="Sarah Robinson" w:date="2022-07-31T17:05:00Z">
        <w:r w:rsidRPr="007132D5" w:rsidDel="00045E9A">
          <w:rPr>
            <w:lang w:eastAsia="en-GB"/>
          </w:rPr>
          <w:delText xml:space="preserve">  </w:delText>
        </w:r>
      </w:del>
      <w:ins w:id="442" w:author="Sarah Robinson" w:date="2022-07-31T17:05:00Z">
        <w:r w:rsidR="00045E9A">
          <w:rPr>
            <w:lang w:eastAsia="en-GB"/>
          </w:rPr>
          <w:t xml:space="preserve"> </w:t>
        </w:r>
      </w:ins>
      <w:r w:rsidRPr="007132D5">
        <w:rPr>
          <w:lang w:eastAsia="en-GB"/>
        </w:rPr>
        <w:t>Such messages are intended to be for safety-related purposes.</w:t>
      </w:r>
      <w:del w:id="443" w:author="Sarah Robinson" w:date="2022-07-31T17:05:00Z">
        <w:r w:rsidRPr="007132D5" w:rsidDel="00045E9A">
          <w:rPr>
            <w:lang w:eastAsia="en-GB"/>
          </w:rPr>
          <w:delText xml:space="preserve">  </w:delText>
        </w:r>
      </w:del>
      <w:ins w:id="444" w:author="Sarah Robinson" w:date="2022-07-31T17:05:00Z">
        <w:r w:rsidR="00045E9A">
          <w:rPr>
            <w:lang w:eastAsia="en-GB"/>
          </w:rPr>
          <w:t xml:space="preserve"> </w:t>
        </w:r>
      </w:ins>
      <w:r w:rsidRPr="007132D5">
        <w:rPr>
          <w:lang w:eastAsia="en-GB"/>
        </w:rPr>
        <w:t>When received, AIS text messages will appear on the Minimum Keyboard Display (MKD) of the on board AIS system, and could also be displayed on other systems such as ECS/ECDIS.</w:t>
      </w:r>
      <w:del w:id="445" w:author="Sarah Robinson" w:date="2022-07-31T17:05:00Z">
        <w:r w:rsidRPr="007132D5" w:rsidDel="00045E9A">
          <w:rPr>
            <w:lang w:eastAsia="en-GB"/>
          </w:rPr>
          <w:delText xml:space="preserve">  </w:delText>
        </w:r>
      </w:del>
      <w:ins w:id="446" w:author="Sarah Robinson" w:date="2022-07-31T17:05:00Z">
        <w:r w:rsidR="00045E9A">
          <w:rPr>
            <w:lang w:eastAsia="en-GB"/>
          </w:rPr>
          <w:t xml:space="preserve"> </w:t>
        </w:r>
      </w:ins>
      <w:r w:rsidRPr="007132D5">
        <w:rPr>
          <w:lang w:eastAsia="en-GB"/>
        </w:rPr>
        <w:t>Note, however, that AIS text messages are not a replacement for voice communication; a VTSO should not assume that AIS text messages were received and read on-board.</w:t>
      </w:r>
    </w:p>
    <w:p w14:paraId="48D6FA3A" w14:textId="6306116D" w:rsidR="00A204AA" w:rsidRPr="007132D5" w:rsidRDefault="00A204AA" w:rsidP="00A204AA">
      <w:pPr>
        <w:pStyle w:val="BodyText"/>
        <w:rPr>
          <w:lang w:eastAsia="en-GB"/>
        </w:rPr>
      </w:pPr>
      <w:r w:rsidRPr="007132D5">
        <w:rPr>
          <w:lang w:eastAsia="en-GB"/>
        </w:rPr>
        <w:t>AIS text messages can be addressed either to a specified destination (MMSI) or broadcast to all ships in the area.</w:t>
      </w:r>
      <w:del w:id="447" w:author="Sarah Robinson" w:date="2022-07-31T17:05:00Z">
        <w:r w:rsidRPr="007132D5" w:rsidDel="00045E9A">
          <w:rPr>
            <w:lang w:eastAsia="en-GB"/>
          </w:rPr>
          <w:delText xml:space="preserve">  </w:delText>
        </w:r>
      </w:del>
      <w:ins w:id="448" w:author="Sarah Robinson" w:date="2022-07-31T17:05:00Z">
        <w:r w:rsidR="00045E9A">
          <w:rPr>
            <w:lang w:eastAsia="en-GB"/>
          </w:rPr>
          <w:t xml:space="preserve"> </w:t>
        </w:r>
      </w:ins>
      <w:r w:rsidRPr="007132D5">
        <w:rPr>
          <w:lang w:eastAsia="en-GB"/>
        </w:rPr>
        <w:t xml:space="preserve">The content should be relevant to the safety of navigation, </w:t>
      </w:r>
      <w:del w:id="449" w:author="Sarah Robinson" w:date="2022-07-31T17:04:00Z">
        <w:r w:rsidRPr="007132D5" w:rsidDel="00045E9A">
          <w:rPr>
            <w:lang w:eastAsia="en-GB"/>
          </w:rPr>
          <w:delText xml:space="preserve">e.g. </w:delText>
        </w:r>
      </w:del>
      <w:ins w:id="450" w:author="Sarah Robinson" w:date="2022-07-31T17:04:00Z">
        <w:r w:rsidR="00045E9A">
          <w:rPr>
            <w:lang w:eastAsia="en-GB"/>
          </w:rPr>
          <w:t xml:space="preserve">e.g., </w:t>
        </w:r>
      </w:ins>
      <w:r w:rsidRPr="007132D5">
        <w:rPr>
          <w:lang w:eastAsia="en-GB"/>
        </w:rPr>
        <w:t>an iceberg sighted or a buoy not on station.</w:t>
      </w:r>
      <w:del w:id="451" w:author="Sarah Robinson" w:date="2022-07-31T17:05:00Z">
        <w:r w:rsidRPr="007132D5" w:rsidDel="00045E9A">
          <w:rPr>
            <w:lang w:eastAsia="en-GB"/>
          </w:rPr>
          <w:delText xml:space="preserve">  </w:delText>
        </w:r>
      </w:del>
      <w:ins w:id="452" w:author="Sarah Robinson" w:date="2022-07-31T17:05:00Z">
        <w:r w:rsidR="00045E9A">
          <w:rPr>
            <w:lang w:eastAsia="en-GB"/>
          </w:rPr>
          <w:t xml:space="preserve"> </w:t>
        </w:r>
      </w:ins>
      <w:r w:rsidRPr="007132D5">
        <w:rPr>
          <w:lang w:eastAsia="en-GB"/>
        </w:rPr>
        <w:t>Such messages are limited to a maximum of 156 characters for an addressed message and 161 characters for a broadcast message.</w:t>
      </w:r>
      <w:del w:id="453" w:author="Sarah Robinson" w:date="2022-07-31T17:05:00Z">
        <w:r w:rsidRPr="007132D5" w:rsidDel="00045E9A">
          <w:rPr>
            <w:lang w:eastAsia="en-GB"/>
          </w:rPr>
          <w:delText xml:space="preserve">  </w:delText>
        </w:r>
      </w:del>
      <w:ins w:id="454" w:author="Sarah Robinson" w:date="2022-07-31T17:05:00Z">
        <w:r w:rsidR="00045E9A">
          <w:rPr>
            <w:lang w:eastAsia="en-GB"/>
          </w:rPr>
          <w:t xml:space="preserve"> </w:t>
        </w:r>
      </w:ins>
      <w:r w:rsidRPr="007132D5">
        <w:rPr>
          <w:lang w:eastAsia="en-GB"/>
        </w:rPr>
        <w:t>Although unregulated, AIS messages should be kept as short as possible (preferable less than 48 characters for an addressed message and less than 53 characters for a broadcast message).</w:t>
      </w:r>
    </w:p>
    <w:p w14:paraId="7A4A5ABC" w14:textId="4AF5FEC5" w:rsidR="00A204AA" w:rsidRPr="007132D5" w:rsidRDefault="00A204AA" w:rsidP="00A204AA">
      <w:pPr>
        <w:pStyle w:val="Heading4"/>
      </w:pPr>
      <w:r w:rsidRPr="007132D5">
        <w:t xml:space="preserve">Binary </w:t>
      </w:r>
      <w:ins w:id="455" w:author="Sarah Robinson" w:date="2022-07-31T16:50:00Z">
        <w:r w:rsidR="00665946">
          <w:t>m</w:t>
        </w:r>
      </w:ins>
      <w:del w:id="456" w:author="Sarah Robinson" w:date="2022-07-31T16:50:00Z">
        <w:r w:rsidRPr="007132D5" w:rsidDel="00665946">
          <w:delText>M</w:delText>
        </w:r>
      </w:del>
      <w:r w:rsidRPr="007132D5">
        <w:t>essaging</w:t>
      </w:r>
    </w:p>
    <w:p w14:paraId="1187CC12" w14:textId="2CFC7A3E" w:rsidR="00A204AA" w:rsidRPr="007132D5" w:rsidRDefault="00A204AA" w:rsidP="00A204AA">
      <w:pPr>
        <w:pStyle w:val="BodyText"/>
        <w:rPr>
          <w:lang w:eastAsia="en-GB"/>
        </w:rPr>
      </w:pPr>
      <w:r w:rsidRPr="007132D5">
        <w:rPr>
          <w:lang w:eastAsia="en-GB"/>
        </w:rPr>
        <w:t xml:space="preserve">In addition, AIS has facilities for sending and receiving binary messages (there are </w:t>
      </w:r>
      <w:del w:id="457" w:author="Sarah Robinson" w:date="2022-07-31T17:49:00Z">
        <w:r w:rsidRPr="007132D5" w:rsidDel="00E41A7E">
          <w:rPr>
            <w:lang w:eastAsia="en-GB"/>
          </w:rPr>
          <w:delText xml:space="preserve">4 </w:delText>
        </w:r>
      </w:del>
      <w:ins w:id="458" w:author="Sarah Robinson" w:date="2022-07-31T17:49:00Z">
        <w:r w:rsidR="00E41A7E">
          <w:rPr>
            <w:lang w:eastAsia="en-GB"/>
          </w:rPr>
          <w:t xml:space="preserve">four </w:t>
        </w:r>
      </w:ins>
      <w:r w:rsidRPr="007132D5">
        <w:rPr>
          <w:lang w:eastAsia="en-GB"/>
        </w:rPr>
        <w:t>types of binary messages within the AIS protocol) and these can be used for supporting and ‘value added’ applications.</w:t>
      </w:r>
      <w:del w:id="459" w:author="Sarah Robinson" w:date="2022-07-31T17:05:00Z">
        <w:r w:rsidRPr="007132D5" w:rsidDel="00045E9A">
          <w:rPr>
            <w:lang w:eastAsia="en-GB"/>
          </w:rPr>
          <w:delText xml:space="preserve">  </w:delText>
        </w:r>
      </w:del>
      <w:ins w:id="460" w:author="Sarah Robinson" w:date="2022-07-31T17:05:00Z">
        <w:r w:rsidR="00045E9A">
          <w:rPr>
            <w:lang w:eastAsia="en-GB"/>
          </w:rPr>
          <w:t xml:space="preserve"> </w:t>
        </w:r>
      </w:ins>
      <w:r w:rsidRPr="00140595">
        <w:rPr>
          <w:highlight w:val="yellow"/>
          <w:lang w:eastAsia="en-GB"/>
          <w:rPrChange w:id="461" w:author="Sarah Robinson" w:date="2022-07-31T17:25:00Z">
            <w:rPr>
              <w:lang w:eastAsia="en-GB"/>
            </w:rPr>
          </w:rPrChange>
        </w:rPr>
        <w:t xml:space="preserve">Binary messages are specified as “global” or “regional”, where the global messages are in accordance with reference </w:t>
      </w:r>
      <w:ins w:id="462" w:author="Sarah Robinson" w:date="2022-07-31T17:33:00Z">
        <w:r w:rsidR="003064C1">
          <w:rPr>
            <w:highlight w:val="yellow"/>
            <w:lang w:eastAsia="en-GB"/>
          </w:rPr>
          <w:fldChar w:fldCharType="begin"/>
        </w:r>
        <w:r w:rsidR="003064C1">
          <w:rPr>
            <w:highlight w:val="yellow"/>
            <w:lang w:eastAsia="en-GB"/>
          </w:rPr>
          <w:instrText xml:space="preserve"> REF _Ref110181205 \r \h </w:instrText>
        </w:r>
      </w:ins>
      <w:r w:rsidR="003064C1">
        <w:rPr>
          <w:highlight w:val="yellow"/>
          <w:lang w:eastAsia="en-GB"/>
        </w:rPr>
      </w:r>
      <w:r w:rsidR="003064C1">
        <w:rPr>
          <w:highlight w:val="yellow"/>
          <w:lang w:eastAsia="en-GB"/>
        </w:rPr>
        <w:fldChar w:fldCharType="separate"/>
      </w:r>
      <w:ins w:id="463" w:author="Sarah Robinson" w:date="2022-07-31T18:05:00Z">
        <w:r w:rsidR="00C14F22">
          <w:rPr>
            <w:highlight w:val="yellow"/>
            <w:lang w:eastAsia="en-GB"/>
          </w:rPr>
          <w:t>[3]</w:t>
        </w:r>
      </w:ins>
      <w:ins w:id="464" w:author="Sarah Robinson" w:date="2022-07-31T17:33:00Z">
        <w:r w:rsidR="003064C1">
          <w:rPr>
            <w:highlight w:val="yellow"/>
            <w:lang w:eastAsia="en-GB"/>
          </w:rPr>
          <w:fldChar w:fldCharType="end"/>
        </w:r>
        <w:r w:rsidR="003064C1">
          <w:rPr>
            <w:highlight w:val="yellow"/>
            <w:lang w:eastAsia="en-GB"/>
          </w:rPr>
          <w:t xml:space="preserve"> </w:t>
        </w:r>
      </w:ins>
      <w:del w:id="465" w:author="Sarah Robinson" w:date="2022-07-31T17:33:00Z">
        <w:r w:rsidRPr="00140595" w:rsidDel="003064C1">
          <w:rPr>
            <w:highlight w:val="yellow"/>
            <w:lang w:eastAsia="en-GB"/>
            <w:rPrChange w:id="466" w:author="Sarah Robinson" w:date="2022-07-31T17:25:00Z">
              <w:rPr>
                <w:lang w:eastAsia="en-GB"/>
              </w:rPr>
            </w:rPrChange>
          </w:rPr>
          <w:fldChar w:fldCharType="begin"/>
        </w:r>
        <w:r w:rsidRPr="00140595" w:rsidDel="003064C1">
          <w:rPr>
            <w:highlight w:val="yellow"/>
            <w:lang w:eastAsia="en-GB"/>
            <w:rPrChange w:id="467" w:author="Sarah Robinson" w:date="2022-07-31T17:25:00Z">
              <w:rPr>
                <w:lang w:eastAsia="en-GB"/>
              </w:rPr>
            </w:rPrChange>
          </w:rPr>
          <w:delInstrText xml:space="preserve"> REF _Ref352240094 \r \h </w:delInstrText>
        </w:r>
        <w:r w:rsidR="00140595" w:rsidDel="003064C1">
          <w:rPr>
            <w:highlight w:val="yellow"/>
            <w:lang w:eastAsia="en-GB"/>
          </w:rPr>
          <w:delInstrText xml:space="preserve"> \* MERGEFORMAT </w:delInstrText>
        </w:r>
        <w:r w:rsidRPr="00E054C3" w:rsidDel="003064C1">
          <w:rPr>
            <w:highlight w:val="yellow"/>
            <w:lang w:eastAsia="en-GB"/>
          </w:rPr>
        </w:r>
        <w:r w:rsidRPr="00140595" w:rsidDel="003064C1">
          <w:rPr>
            <w:highlight w:val="yellow"/>
            <w:lang w:eastAsia="en-GB"/>
            <w:rPrChange w:id="468" w:author="Sarah Robinson" w:date="2022-07-31T17:25:00Z">
              <w:rPr>
                <w:lang w:eastAsia="en-GB"/>
              </w:rPr>
            </w:rPrChange>
          </w:rPr>
          <w:fldChar w:fldCharType="separate"/>
        </w:r>
        <w:r w:rsidRPr="00140595" w:rsidDel="003064C1">
          <w:rPr>
            <w:highlight w:val="yellow"/>
            <w:lang w:eastAsia="en-GB"/>
            <w:rPrChange w:id="469" w:author="Sarah Robinson" w:date="2022-07-31T17:25:00Z">
              <w:rPr>
                <w:lang w:eastAsia="en-GB"/>
              </w:rPr>
            </w:rPrChange>
          </w:rPr>
          <w:delText>[7]</w:delText>
        </w:r>
        <w:r w:rsidRPr="00140595" w:rsidDel="003064C1">
          <w:rPr>
            <w:highlight w:val="yellow"/>
            <w:lang w:eastAsia="en-GB"/>
            <w:rPrChange w:id="470" w:author="Sarah Robinson" w:date="2022-07-31T17:25:00Z">
              <w:rPr>
                <w:lang w:eastAsia="en-GB"/>
              </w:rPr>
            </w:rPrChange>
          </w:rPr>
          <w:fldChar w:fldCharType="end"/>
        </w:r>
        <w:r w:rsidRPr="00140595" w:rsidDel="003064C1">
          <w:rPr>
            <w:highlight w:val="yellow"/>
            <w:lang w:eastAsia="en-GB"/>
            <w:rPrChange w:id="471" w:author="Sarah Robinson" w:date="2022-07-31T17:25:00Z">
              <w:rPr>
                <w:lang w:eastAsia="en-GB"/>
              </w:rPr>
            </w:rPrChange>
          </w:rPr>
          <w:delText xml:space="preserve"> </w:delText>
        </w:r>
      </w:del>
      <w:r w:rsidRPr="00140595">
        <w:rPr>
          <w:highlight w:val="yellow"/>
          <w:lang w:eastAsia="en-GB"/>
          <w:rPrChange w:id="472" w:author="Sarah Robinson" w:date="2022-07-31T17:25:00Z">
            <w:rPr>
              <w:lang w:eastAsia="en-GB"/>
            </w:rPr>
          </w:rPrChange>
        </w:rPr>
        <w:t xml:space="preserve">and the regional messages may be defined by appropriate authorities (see references </w:t>
      </w:r>
      <w:ins w:id="473" w:author="Sarah Robinson" w:date="2022-07-31T17:33:00Z">
        <w:r w:rsidR="003857EA">
          <w:rPr>
            <w:highlight w:val="yellow"/>
            <w:lang w:eastAsia="en-GB"/>
          </w:rPr>
          <w:fldChar w:fldCharType="begin"/>
        </w:r>
        <w:r w:rsidR="003857EA">
          <w:rPr>
            <w:highlight w:val="yellow"/>
            <w:lang w:eastAsia="en-GB"/>
          </w:rPr>
          <w:instrText xml:space="preserve"> REF _Ref110181244 \r \h </w:instrText>
        </w:r>
      </w:ins>
      <w:r w:rsidR="003857EA">
        <w:rPr>
          <w:highlight w:val="yellow"/>
          <w:lang w:eastAsia="en-GB"/>
        </w:rPr>
      </w:r>
      <w:r w:rsidR="003857EA">
        <w:rPr>
          <w:highlight w:val="yellow"/>
          <w:lang w:eastAsia="en-GB"/>
        </w:rPr>
        <w:fldChar w:fldCharType="separate"/>
      </w:r>
      <w:ins w:id="474" w:author="Sarah Robinson" w:date="2022-07-31T18:05:00Z">
        <w:r w:rsidR="00C14F22">
          <w:rPr>
            <w:highlight w:val="yellow"/>
            <w:lang w:eastAsia="en-GB"/>
          </w:rPr>
          <w:t>[4]</w:t>
        </w:r>
      </w:ins>
      <w:ins w:id="475" w:author="Sarah Robinson" w:date="2022-07-31T17:33:00Z">
        <w:r w:rsidR="003857EA">
          <w:rPr>
            <w:highlight w:val="yellow"/>
            <w:lang w:eastAsia="en-GB"/>
          </w:rPr>
          <w:fldChar w:fldCharType="end"/>
        </w:r>
        <w:r w:rsidR="003857EA">
          <w:rPr>
            <w:highlight w:val="yellow"/>
            <w:lang w:eastAsia="en-GB"/>
          </w:rPr>
          <w:t xml:space="preserve"> </w:t>
        </w:r>
      </w:ins>
      <w:del w:id="476" w:author="Sarah Robinson" w:date="2022-07-31T17:33:00Z">
        <w:r w:rsidRPr="00140595" w:rsidDel="003857EA">
          <w:rPr>
            <w:highlight w:val="yellow"/>
            <w:lang w:eastAsia="en-GB"/>
            <w:rPrChange w:id="477" w:author="Sarah Robinson" w:date="2022-07-31T17:25:00Z">
              <w:rPr>
                <w:lang w:eastAsia="en-GB"/>
              </w:rPr>
            </w:rPrChange>
          </w:rPr>
          <w:fldChar w:fldCharType="begin"/>
        </w:r>
        <w:r w:rsidRPr="00140595" w:rsidDel="003857EA">
          <w:rPr>
            <w:highlight w:val="yellow"/>
            <w:lang w:eastAsia="en-GB"/>
            <w:rPrChange w:id="478" w:author="Sarah Robinson" w:date="2022-07-31T17:25:00Z">
              <w:rPr>
                <w:lang w:eastAsia="en-GB"/>
              </w:rPr>
            </w:rPrChange>
          </w:rPr>
          <w:delInstrText xml:space="preserve"> REF _Ref352239922 \r \h </w:delInstrText>
        </w:r>
        <w:r w:rsidR="00140595" w:rsidDel="003857EA">
          <w:rPr>
            <w:highlight w:val="yellow"/>
            <w:lang w:eastAsia="en-GB"/>
          </w:rPr>
          <w:delInstrText xml:space="preserve"> \* MERGEFORMAT </w:delInstrText>
        </w:r>
        <w:r w:rsidRPr="00E054C3" w:rsidDel="003857EA">
          <w:rPr>
            <w:highlight w:val="yellow"/>
            <w:lang w:eastAsia="en-GB"/>
          </w:rPr>
        </w:r>
        <w:r w:rsidRPr="00140595" w:rsidDel="003857EA">
          <w:rPr>
            <w:highlight w:val="yellow"/>
            <w:lang w:eastAsia="en-GB"/>
            <w:rPrChange w:id="479" w:author="Sarah Robinson" w:date="2022-07-31T17:25:00Z">
              <w:rPr>
                <w:lang w:eastAsia="en-GB"/>
              </w:rPr>
            </w:rPrChange>
          </w:rPr>
          <w:fldChar w:fldCharType="separate"/>
        </w:r>
        <w:r w:rsidRPr="00140595" w:rsidDel="003857EA">
          <w:rPr>
            <w:highlight w:val="yellow"/>
            <w:lang w:eastAsia="en-GB"/>
            <w:rPrChange w:id="480" w:author="Sarah Robinson" w:date="2022-07-31T17:25:00Z">
              <w:rPr>
                <w:lang w:eastAsia="en-GB"/>
              </w:rPr>
            </w:rPrChange>
          </w:rPr>
          <w:delText>[2]</w:delText>
        </w:r>
        <w:r w:rsidRPr="00140595" w:rsidDel="003857EA">
          <w:rPr>
            <w:highlight w:val="yellow"/>
            <w:lang w:eastAsia="en-GB"/>
            <w:rPrChange w:id="481" w:author="Sarah Robinson" w:date="2022-07-31T17:25:00Z">
              <w:rPr>
                <w:lang w:eastAsia="en-GB"/>
              </w:rPr>
            </w:rPrChange>
          </w:rPr>
          <w:fldChar w:fldCharType="end"/>
        </w:r>
        <w:r w:rsidRPr="00140595" w:rsidDel="003857EA">
          <w:rPr>
            <w:highlight w:val="yellow"/>
            <w:lang w:eastAsia="en-GB"/>
            <w:rPrChange w:id="482" w:author="Sarah Robinson" w:date="2022-07-31T17:25:00Z">
              <w:rPr>
                <w:lang w:eastAsia="en-GB"/>
              </w:rPr>
            </w:rPrChange>
          </w:rPr>
          <w:delText xml:space="preserve"> </w:delText>
        </w:r>
      </w:del>
      <w:r w:rsidRPr="00140595">
        <w:rPr>
          <w:highlight w:val="yellow"/>
          <w:lang w:eastAsia="en-GB"/>
          <w:rPrChange w:id="483" w:author="Sarah Robinson" w:date="2022-07-31T17:25:00Z">
            <w:rPr>
              <w:lang w:eastAsia="en-GB"/>
            </w:rPr>
          </w:rPrChange>
        </w:rPr>
        <w:t xml:space="preserve">and </w:t>
      </w:r>
      <w:ins w:id="484" w:author="Sarah Robinson" w:date="2022-07-31T17:36:00Z">
        <w:r w:rsidR="00CC451B">
          <w:rPr>
            <w:highlight w:val="yellow"/>
            <w:lang w:eastAsia="en-GB"/>
          </w:rPr>
          <w:fldChar w:fldCharType="begin"/>
        </w:r>
        <w:r w:rsidR="00CC451B">
          <w:rPr>
            <w:highlight w:val="yellow"/>
            <w:lang w:eastAsia="en-GB"/>
          </w:rPr>
          <w:instrText xml:space="preserve"> REF _Ref110181283 \r \h </w:instrText>
        </w:r>
      </w:ins>
      <w:r w:rsidR="00CC451B">
        <w:rPr>
          <w:highlight w:val="yellow"/>
          <w:lang w:eastAsia="en-GB"/>
        </w:rPr>
      </w:r>
      <w:r w:rsidR="00CC451B">
        <w:rPr>
          <w:highlight w:val="yellow"/>
          <w:lang w:eastAsia="en-GB"/>
        </w:rPr>
        <w:fldChar w:fldCharType="separate"/>
      </w:r>
      <w:ins w:id="485" w:author="Sarah Robinson" w:date="2022-07-31T18:05:00Z">
        <w:r w:rsidR="00C14F22">
          <w:rPr>
            <w:highlight w:val="yellow"/>
            <w:lang w:eastAsia="en-GB"/>
          </w:rPr>
          <w:t>[5]</w:t>
        </w:r>
      </w:ins>
      <w:ins w:id="486" w:author="Sarah Robinson" w:date="2022-07-31T17:36:00Z">
        <w:r w:rsidR="00CC451B">
          <w:rPr>
            <w:highlight w:val="yellow"/>
            <w:lang w:eastAsia="en-GB"/>
          </w:rPr>
          <w:fldChar w:fldCharType="end"/>
        </w:r>
      </w:ins>
      <w:del w:id="487" w:author="Sarah Robinson" w:date="2022-07-31T17:34:00Z">
        <w:r w:rsidRPr="00140595" w:rsidDel="0073594A">
          <w:rPr>
            <w:highlight w:val="yellow"/>
            <w:lang w:eastAsia="en-GB"/>
            <w:rPrChange w:id="488" w:author="Sarah Robinson" w:date="2022-07-31T17:25:00Z">
              <w:rPr>
                <w:lang w:eastAsia="en-GB"/>
              </w:rPr>
            </w:rPrChange>
          </w:rPr>
          <w:fldChar w:fldCharType="begin"/>
        </w:r>
        <w:r w:rsidRPr="00140595" w:rsidDel="0073594A">
          <w:rPr>
            <w:highlight w:val="yellow"/>
            <w:lang w:eastAsia="en-GB"/>
            <w:rPrChange w:id="489" w:author="Sarah Robinson" w:date="2022-07-31T17:25:00Z">
              <w:rPr>
                <w:lang w:eastAsia="en-GB"/>
              </w:rPr>
            </w:rPrChange>
          </w:rPr>
          <w:delInstrText xml:space="preserve"> REF _Ref354154392 \r \h </w:delInstrText>
        </w:r>
        <w:r w:rsidR="00140595" w:rsidDel="0073594A">
          <w:rPr>
            <w:highlight w:val="yellow"/>
            <w:lang w:eastAsia="en-GB"/>
          </w:rPr>
          <w:delInstrText xml:space="preserve"> \* MERGEFORMAT </w:delInstrText>
        </w:r>
        <w:r w:rsidRPr="00E054C3" w:rsidDel="0073594A">
          <w:rPr>
            <w:highlight w:val="yellow"/>
            <w:lang w:eastAsia="en-GB"/>
          </w:rPr>
        </w:r>
        <w:r w:rsidRPr="00140595" w:rsidDel="0073594A">
          <w:rPr>
            <w:highlight w:val="yellow"/>
            <w:lang w:eastAsia="en-GB"/>
            <w:rPrChange w:id="490" w:author="Sarah Robinson" w:date="2022-07-31T17:25:00Z">
              <w:rPr>
                <w:lang w:eastAsia="en-GB"/>
              </w:rPr>
            </w:rPrChange>
          </w:rPr>
          <w:fldChar w:fldCharType="separate"/>
        </w:r>
        <w:r w:rsidRPr="00140595" w:rsidDel="0073594A">
          <w:rPr>
            <w:highlight w:val="yellow"/>
            <w:lang w:eastAsia="en-GB"/>
            <w:rPrChange w:id="491" w:author="Sarah Robinson" w:date="2022-07-31T17:25:00Z">
              <w:rPr>
                <w:lang w:eastAsia="en-GB"/>
              </w:rPr>
            </w:rPrChange>
          </w:rPr>
          <w:delText>[6]</w:delText>
        </w:r>
        <w:r w:rsidRPr="00140595" w:rsidDel="0073594A">
          <w:rPr>
            <w:highlight w:val="yellow"/>
            <w:lang w:eastAsia="en-GB"/>
            <w:rPrChange w:id="492" w:author="Sarah Robinson" w:date="2022-07-31T17:25:00Z">
              <w:rPr>
                <w:lang w:eastAsia="en-GB"/>
              </w:rPr>
            </w:rPrChange>
          </w:rPr>
          <w:fldChar w:fldCharType="end"/>
        </w:r>
      </w:del>
      <w:r w:rsidRPr="00140595">
        <w:rPr>
          <w:highlight w:val="yellow"/>
          <w:lang w:eastAsia="en-GB"/>
          <w:rPrChange w:id="493" w:author="Sarah Robinson" w:date="2022-07-31T17:25:00Z">
            <w:rPr>
              <w:lang w:eastAsia="en-GB"/>
            </w:rPr>
          </w:rPrChange>
        </w:rPr>
        <w:t xml:space="preserve"> for further </w:t>
      </w:r>
      <w:commentRangeStart w:id="494"/>
      <w:commentRangeStart w:id="495"/>
      <w:commentRangeStart w:id="496"/>
      <w:r w:rsidRPr="00140595">
        <w:rPr>
          <w:highlight w:val="yellow"/>
          <w:lang w:eastAsia="en-GB"/>
          <w:rPrChange w:id="497" w:author="Sarah Robinson" w:date="2022-07-31T17:25:00Z">
            <w:rPr>
              <w:lang w:eastAsia="en-GB"/>
            </w:rPr>
          </w:rPrChange>
        </w:rPr>
        <w:t>details</w:t>
      </w:r>
      <w:commentRangeEnd w:id="494"/>
      <w:r w:rsidR="00024F27">
        <w:rPr>
          <w:rStyle w:val="CommentReference"/>
        </w:rPr>
        <w:commentReference w:id="494"/>
      </w:r>
      <w:commentRangeEnd w:id="495"/>
      <w:r w:rsidR="005A025F">
        <w:rPr>
          <w:rStyle w:val="CommentReference"/>
        </w:rPr>
        <w:commentReference w:id="495"/>
      </w:r>
      <w:commentRangeEnd w:id="496"/>
      <w:r w:rsidR="006F729D">
        <w:rPr>
          <w:rStyle w:val="CommentReference"/>
        </w:rPr>
        <w:commentReference w:id="496"/>
      </w:r>
      <w:r w:rsidRPr="00140595">
        <w:rPr>
          <w:highlight w:val="yellow"/>
          <w:lang w:eastAsia="en-GB"/>
          <w:rPrChange w:id="498" w:author="Sarah Robinson" w:date="2022-07-31T17:25:00Z">
            <w:rPr>
              <w:lang w:eastAsia="en-GB"/>
            </w:rPr>
          </w:rPrChange>
        </w:rPr>
        <w:t>).</w:t>
      </w:r>
    </w:p>
    <w:p w14:paraId="21AC8610" w14:textId="75A34562" w:rsidR="00A204AA" w:rsidRPr="007132D5" w:rsidRDefault="00A204AA" w:rsidP="00A204AA">
      <w:pPr>
        <w:pStyle w:val="BodyText"/>
        <w:rPr>
          <w:lang w:eastAsia="en-GB"/>
        </w:rPr>
      </w:pPr>
      <w:r w:rsidRPr="007132D5">
        <w:rPr>
          <w:lang w:eastAsia="en-GB"/>
        </w:rPr>
        <w:t>The AIS infrastructure and protocol provides facilities to enable application developers to produce new functionality and capability though the use of the binary messaging features.</w:t>
      </w:r>
      <w:del w:id="499" w:author="Sarah Robinson" w:date="2022-07-31T17:05:00Z">
        <w:r w:rsidRPr="007132D5" w:rsidDel="00045E9A">
          <w:rPr>
            <w:lang w:eastAsia="en-GB"/>
          </w:rPr>
          <w:delText xml:space="preserve">  </w:delText>
        </w:r>
      </w:del>
      <w:ins w:id="500" w:author="Sarah Robinson" w:date="2022-07-31T17:05:00Z">
        <w:r w:rsidR="00045E9A">
          <w:rPr>
            <w:lang w:eastAsia="en-GB"/>
          </w:rPr>
          <w:t xml:space="preserve"> </w:t>
        </w:r>
      </w:ins>
      <w:r w:rsidRPr="007132D5">
        <w:rPr>
          <w:lang w:eastAsia="en-GB"/>
        </w:rPr>
        <w:t xml:space="preserve">All such developments and message sets should be consistent with the purpose of AIS in respect to enhancing </w:t>
      </w:r>
      <w:del w:id="501" w:author="Sarah Robinson" w:date="2022-07-31T17:34:00Z">
        <w:r w:rsidRPr="007132D5" w:rsidDel="0073594A">
          <w:rPr>
            <w:lang w:eastAsia="en-GB"/>
          </w:rPr>
          <w:delText>S</w:delText>
        </w:r>
      </w:del>
      <w:ins w:id="502" w:author="Sarah Robinson" w:date="2022-07-31T17:34:00Z">
        <w:r w:rsidR="0073594A">
          <w:rPr>
            <w:lang w:eastAsia="en-GB"/>
          </w:rPr>
          <w:t>s</w:t>
        </w:r>
      </w:ins>
      <w:r w:rsidRPr="007132D5">
        <w:rPr>
          <w:lang w:eastAsia="en-GB"/>
        </w:rPr>
        <w:t xml:space="preserve">afety of </w:t>
      </w:r>
      <w:ins w:id="503" w:author="Sarah Robinson" w:date="2022-07-31T17:34:00Z">
        <w:r w:rsidR="0073594A">
          <w:rPr>
            <w:lang w:eastAsia="en-GB"/>
          </w:rPr>
          <w:t>l</w:t>
        </w:r>
      </w:ins>
      <w:del w:id="504" w:author="Sarah Robinson" w:date="2022-07-31T17:34:00Z">
        <w:r w:rsidRPr="007132D5" w:rsidDel="0073594A">
          <w:rPr>
            <w:lang w:eastAsia="en-GB"/>
          </w:rPr>
          <w:delText>L</w:delText>
        </w:r>
      </w:del>
      <w:r w:rsidRPr="007132D5">
        <w:rPr>
          <w:lang w:eastAsia="en-GB"/>
        </w:rPr>
        <w:t xml:space="preserve">ife at </w:t>
      </w:r>
      <w:ins w:id="505" w:author="Sarah Robinson" w:date="2022-07-31T17:34:00Z">
        <w:r w:rsidR="0073594A">
          <w:rPr>
            <w:lang w:eastAsia="en-GB"/>
          </w:rPr>
          <w:t>s</w:t>
        </w:r>
      </w:ins>
      <w:del w:id="506" w:author="Sarah Robinson" w:date="2022-07-31T17:34:00Z">
        <w:r w:rsidRPr="007132D5" w:rsidDel="0073594A">
          <w:rPr>
            <w:lang w:eastAsia="en-GB"/>
          </w:rPr>
          <w:delText>S</w:delText>
        </w:r>
      </w:del>
      <w:r w:rsidRPr="007132D5">
        <w:rPr>
          <w:lang w:eastAsia="en-GB"/>
        </w:rPr>
        <w:t>ea.</w:t>
      </w:r>
    </w:p>
    <w:p w14:paraId="729FDE23" w14:textId="1C5403ED" w:rsidR="00A204AA" w:rsidRPr="007132D5" w:rsidRDefault="00A204AA" w:rsidP="00A204AA">
      <w:pPr>
        <w:pStyle w:val="BodyText"/>
        <w:rPr>
          <w:lang w:eastAsia="en-GB"/>
        </w:rPr>
      </w:pPr>
      <w:r w:rsidRPr="007132D5">
        <w:rPr>
          <w:lang w:eastAsia="en-GB"/>
        </w:rPr>
        <w:t xml:space="preserve">It should be noted that the approval of the appropriate </w:t>
      </w:r>
      <w:ins w:id="507" w:author="Sarah Robinson" w:date="2022-07-31T17:34:00Z">
        <w:r w:rsidR="0073594A">
          <w:rPr>
            <w:lang w:eastAsia="en-GB"/>
          </w:rPr>
          <w:t>n</w:t>
        </w:r>
      </w:ins>
      <w:del w:id="508" w:author="Sarah Robinson" w:date="2022-07-31T17:34:00Z">
        <w:r w:rsidRPr="007132D5" w:rsidDel="0073594A">
          <w:rPr>
            <w:lang w:eastAsia="en-GB"/>
          </w:rPr>
          <w:delText>N</w:delText>
        </w:r>
      </w:del>
      <w:r w:rsidRPr="007132D5">
        <w:rPr>
          <w:lang w:eastAsia="en-GB"/>
        </w:rPr>
        <w:t xml:space="preserve">ational </w:t>
      </w:r>
      <w:ins w:id="509" w:author="Sarah Robinson" w:date="2022-07-31T17:34:00Z">
        <w:r w:rsidR="0073594A">
          <w:rPr>
            <w:lang w:eastAsia="en-GB"/>
          </w:rPr>
          <w:t>a</w:t>
        </w:r>
      </w:ins>
      <w:del w:id="510" w:author="Sarah Robinson" w:date="2022-07-31T17:34:00Z">
        <w:r w:rsidRPr="007132D5" w:rsidDel="0073594A">
          <w:rPr>
            <w:lang w:eastAsia="en-GB"/>
          </w:rPr>
          <w:delText>A</w:delText>
        </w:r>
      </w:del>
      <w:r w:rsidRPr="007132D5">
        <w:rPr>
          <w:lang w:eastAsia="en-GB"/>
        </w:rPr>
        <w:t>uthority may be required for the use of the AIS VHF data link for a supporting application.</w:t>
      </w:r>
      <w:del w:id="511" w:author="Sarah Robinson" w:date="2022-07-31T17:05:00Z">
        <w:r w:rsidRPr="007132D5" w:rsidDel="00045E9A">
          <w:rPr>
            <w:lang w:eastAsia="en-GB"/>
          </w:rPr>
          <w:delText xml:space="preserve">  </w:delText>
        </w:r>
      </w:del>
      <w:ins w:id="512" w:author="Sarah Robinson" w:date="2022-07-31T17:05:00Z">
        <w:r w:rsidR="00045E9A">
          <w:rPr>
            <w:lang w:eastAsia="en-GB"/>
          </w:rPr>
          <w:t xml:space="preserve"> </w:t>
        </w:r>
      </w:ins>
      <w:r w:rsidRPr="007132D5">
        <w:rPr>
          <w:lang w:eastAsia="en-GB"/>
        </w:rPr>
        <w:t>One example of a supporting application is the transmission of specific hydrographical data.</w:t>
      </w:r>
    </w:p>
    <w:p w14:paraId="7A19EC1B" w14:textId="14299371" w:rsidR="00A204AA" w:rsidRPr="007132D5" w:rsidRDefault="00A204AA" w:rsidP="00A204AA">
      <w:pPr>
        <w:pStyle w:val="BodyText"/>
        <w:rPr>
          <w:lang w:eastAsia="en-GB"/>
        </w:rPr>
      </w:pPr>
      <w:r w:rsidRPr="007132D5">
        <w:rPr>
          <w:lang w:eastAsia="en-GB"/>
        </w:rPr>
        <w:t xml:space="preserve">It is recommended that </w:t>
      </w:r>
      <w:ins w:id="513" w:author="Sarah Robinson" w:date="2022-07-31T17:35:00Z">
        <w:r w:rsidR="0073594A">
          <w:rPr>
            <w:lang w:eastAsia="en-GB"/>
          </w:rPr>
          <w:t>n</w:t>
        </w:r>
      </w:ins>
      <w:del w:id="514" w:author="Sarah Robinson" w:date="2022-07-31T17:35:00Z">
        <w:r w:rsidRPr="007132D5" w:rsidDel="0073594A">
          <w:rPr>
            <w:lang w:eastAsia="en-GB"/>
          </w:rPr>
          <w:delText>N</w:delText>
        </w:r>
      </w:del>
      <w:r w:rsidRPr="007132D5">
        <w:rPr>
          <w:lang w:eastAsia="en-GB"/>
        </w:rPr>
        <w:t xml:space="preserve">ational </w:t>
      </w:r>
      <w:ins w:id="515" w:author="Sarah Robinson" w:date="2022-07-31T17:35:00Z">
        <w:r w:rsidR="0073594A">
          <w:rPr>
            <w:lang w:eastAsia="en-GB"/>
          </w:rPr>
          <w:t>a</w:t>
        </w:r>
      </w:ins>
      <w:del w:id="516" w:author="Sarah Robinson" w:date="2022-07-31T17:35:00Z">
        <w:r w:rsidRPr="007132D5" w:rsidDel="0073594A">
          <w:rPr>
            <w:lang w:eastAsia="en-GB"/>
          </w:rPr>
          <w:delText>A</w:delText>
        </w:r>
      </w:del>
      <w:r w:rsidRPr="007132D5">
        <w:rPr>
          <w:lang w:eastAsia="en-GB"/>
        </w:rPr>
        <w:t xml:space="preserve">uthorities should monitor and coordinate the use of binary messaging within their area of responsibility to ensure that the necessary facilities for ship reporting via the VHF </w:t>
      </w:r>
      <w:ins w:id="517" w:author="Sarah Robinson" w:date="2022-07-31T17:49:00Z">
        <w:r w:rsidR="00C941BC">
          <w:rPr>
            <w:lang w:eastAsia="en-GB"/>
          </w:rPr>
          <w:t>d</w:t>
        </w:r>
      </w:ins>
      <w:del w:id="518" w:author="Sarah Robinson" w:date="2022-07-31T17:49:00Z">
        <w:r w:rsidRPr="007132D5" w:rsidDel="00C941BC">
          <w:rPr>
            <w:lang w:eastAsia="en-GB"/>
          </w:rPr>
          <w:delText>D</w:delText>
        </w:r>
      </w:del>
      <w:r w:rsidRPr="007132D5">
        <w:rPr>
          <w:lang w:eastAsia="en-GB"/>
        </w:rPr>
        <w:t xml:space="preserve">ata </w:t>
      </w:r>
      <w:proofErr w:type="spellStart"/>
      <w:r w:rsidRPr="007132D5">
        <w:rPr>
          <w:lang w:eastAsia="en-GB"/>
        </w:rPr>
        <w:t>L</w:t>
      </w:r>
      <w:ins w:id="519" w:author="Sarah Robinson" w:date="2022-07-31T17:49:00Z">
        <w:r w:rsidR="00C941BC">
          <w:rPr>
            <w:lang w:eastAsia="en-GB"/>
          </w:rPr>
          <w:t>l</w:t>
        </w:r>
      </w:ins>
      <w:del w:id="520" w:author="Sarah Robinson" w:date="2022-07-31T17:49:00Z">
        <w:r w:rsidRPr="007132D5" w:rsidDel="00C941BC">
          <w:rPr>
            <w:lang w:eastAsia="en-GB"/>
          </w:rPr>
          <w:delText>i</w:delText>
        </w:r>
      </w:del>
      <w:r w:rsidRPr="007132D5">
        <w:rPr>
          <w:lang w:eastAsia="en-GB"/>
        </w:rPr>
        <w:t>nk</w:t>
      </w:r>
      <w:proofErr w:type="spellEnd"/>
      <w:r w:rsidRPr="007132D5">
        <w:rPr>
          <w:lang w:eastAsia="en-GB"/>
        </w:rPr>
        <w:t xml:space="preserve"> (VDL) are not compromised.</w:t>
      </w:r>
    </w:p>
    <w:p w14:paraId="4F83D0B4" w14:textId="26961C00" w:rsidR="00A204AA" w:rsidRPr="007132D5" w:rsidRDefault="00665946" w:rsidP="00A204AA">
      <w:pPr>
        <w:pStyle w:val="Heading4"/>
      </w:pPr>
      <w:ins w:id="521" w:author="Sarah Robinson" w:date="2022-07-31T16:50:00Z">
        <w:r>
          <w:t xml:space="preserve">Marine </w:t>
        </w:r>
      </w:ins>
      <w:r w:rsidR="00A204AA" w:rsidRPr="007132D5">
        <w:t>Aids to Navigation</w:t>
      </w:r>
    </w:p>
    <w:p w14:paraId="0EEA5DD7" w14:textId="77A0D86A" w:rsidR="00A204AA" w:rsidRPr="007132D5" w:rsidRDefault="00A204AA" w:rsidP="00A204AA">
      <w:pPr>
        <w:pStyle w:val="BodyText"/>
      </w:pPr>
      <w:r w:rsidRPr="007132D5">
        <w:t xml:space="preserve">AIS base stations, as part of a VTS System, can be configured to broadcast synthetic and/or virtual </w:t>
      </w:r>
      <w:ins w:id="522" w:author="Sarah Robinson" w:date="2022-07-31T16:50:00Z">
        <w:r w:rsidR="00FD07CE">
          <w:t xml:space="preserve">Marine </w:t>
        </w:r>
      </w:ins>
      <w:del w:id="523" w:author="Sarah Robinson" w:date="2022-07-31T16:50:00Z">
        <w:r w:rsidRPr="007132D5" w:rsidDel="00FD07CE">
          <w:delText>a</w:delText>
        </w:r>
      </w:del>
      <w:ins w:id="524" w:author="Sarah Robinson" w:date="2022-07-31T16:50:00Z">
        <w:r w:rsidR="00FD07CE">
          <w:t>A</w:t>
        </w:r>
      </w:ins>
      <w:r w:rsidRPr="007132D5">
        <w:t xml:space="preserve">ids to Navigation (AtoN). See definitions detailed in </w:t>
      </w:r>
      <w:r w:rsidRPr="00FD07CE">
        <w:rPr>
          <w:i/>
          <w:iCs/>
          <w:highlight w:val="yellow"/>
          <w:rPrChange w:id="525" w:author="Sarah Robinson" w:date="2022-07-31T16:50:00Z">
            <w:rPr/>
          </w:rPrChange>
        </w:rPr>
        <w:t>IALA Recommendation</w:t>
      </w:r>
      <w:ins w:id="526" w:author="Sarah Robinson" w:date="2022-07-31T17:36:00Z">
        <w:r w:rsidR="00CC451B">
          <w:rPr>
            <w:i/>
            <w:iCs/>
            <w:highlight w:val="yellow"/>
          </w:rPr>
          <w:t xml:space="preserve"> R0126</w:t>
        </w:r>
      </w:ins>
      <w:del w:id="527" w:author="Sarah Robinson" w:date="2022-07-31T17:36:00Z">
        <w:r w:rsidRPr="00FD07CE" w:rsidDel="00CC451B">
          <w:rPr>
            <w:i/>
            <w:iCs/>
            <w:highlight w:val="yellow"/>
            <w:rPrChange w:id="528" w:author="Sarah Robinson" w:date="2022-07-31T16:50:00Z">
              <w:rPr/>
            </w:rPrChange>
          </w:rPr>
          <w:delText xml:space="preserve"> A.126</w:delText>
        </w:r>
      </w:del>
      <w:ins w:id="529" w:author="Sarah Robinson" w:date="2022-07-31T17:36:00Z">
        <w:r w:rsidR="006E0A27">
          <w:rPr>
            <w:i/>
            <w:iCs/>
            <w:highlight w:val="yellow"/>
          </w:rPr>
          <w:t xml:space="preserve"> Use of AIS in Marine Aids to Navigation Services </w:t>
        </w:r>
      </w:ins>
      <w:ins w:id="530" w:author="Sarah Robinson" w:date="2022-07-31T17:37:00Z">
        <w:r w:rsidR="006E0A27">
          <w:rPr>
            <w:i/>
            <w:iCs/>
            <w:highlight w:val="yellow"/>
          </w:rPr>
          <w:t>(A-126)</w:t>
        </w:r>
      </w:ins>
      <w:r w:rsidRPr="00FD07CE">
        <w:rPr>
          <w:i/>
          <w:iCs/>
          <w:highlight w:val="yellow"/>
          <w:rPrChange w:id="531" w:author="Sarah Robinson" w:date="2022-07-31T16:50:00Z">
            <w:rPr/>
          </w:rPrChange>
        </w:rPr>
        <w:t xml:space="preserve"> </w:t>
      </w:r>
      <w:ins w:id="532" w:author="Sarah Robinson" w:date="2022-07-31T17:36:00Z">
        <w:r w:rsidR="00CC451B">
          <w:rPr>
            <w:i/>
            <w:iCs/>
            <w:highlight w:val="yellow"/>
          </w:rPr>
          <w:fldChar w:fldCharType="begin"/>
        </w:r>
        <w:r w:rsidR="00CC451B">
          <w:rPr>
            <w:i/>
            <w:iCs/>
            <w:highlight w:val="yellow"/>
          </w:rPr>
          <w:instrText xml:space="preserve"> REF _Ref110181374 \r \h </w:instrText>
        </w:r>
      </w:ins>
      <w:r w:rsidR="00CC451B">
        <w:rPr>
          <w:i/>
          <w:iCs/>
          <w:highlight w:val="yellow"/>
        </w:rPr>
      </w:r>
      <w:r w:rsidR="00CC451B">
        <w:rPr>
          <w:i/>
          <w:iCs/>
          <w:highlight w:val="yellow"/>
        </w:rPr>
        <w:fldChar w:fldCharType="separate"/>
      </w:r>
      <w:ins w:id="533" w:author="Sarah Robinson" w:date="2022-07-31T18:05:00Z">
        <w:r w:rsidR="00C14F22">
          <w:rPr>
            <w:i/>
            <w:iCs/>
            <w:highlight w:val="yellow"/>
          </w:rPr>
          <w:t>[6]</w:t>
        </w:r>
      </w:ins>
      <w:ins w:id="534" w:author="Sarah Robinson" w:date="2022-07-31T17:36:00Z">
        <w:r w:rsidR="00CC451B">
          <w:rPr>
            <w:i/>
            <w:iCs/>
            <w:highlight w:val="yellow"/>
          </w:rPr>
          <w:fldChar w:fldCharType="end"/>
        </w:r>
      </w:ins>
      <w:del w:id="535" w:author="Sarah Robinson" w:date="2022-07-31T17:36:00Z">
        <w:r w:rsidRPr="00FD07CE" w:rsidDel="00CC451B">
          <w:rPr>
            <w:i/>
            <w:iCs/>
            <w:highlight w:val="yellow"/>
            <w:rPrChange w:id="536" w:author="Sarah Robinson" w:date="2022-07-31T16:50:00Z">
              <w:rPr/>
            </w:rPrChange>
          </w:rPr>
          <w:fldChar w:fldCharType="begin"/>
        </w:r>
        <w:r w:rsidRPr="00FD07CE" w:rsidDel="00CC451B">
          <w:rPr>
            <w:i/>
            <w:iCs/>
            <w:highlight w:val="yellow"/>
            <w:rPrChange w:id="537" w:author="Sarah Robinson" w:date="2022-07-31T16:50:00Z">
              <w:rPr/>
            </w:rPrChange>
          </w:rPr>
          <w:delInstrText xml:space="preserve"> REF _Ref409000672 \r \h  \* MERGEFORMAT </w:delInstrText>
        </w:r>
        <w:r w:rsidRPr="00E054C3" w:rsidDel="00CC451B">
          <w:rPr>
            <w:i/>
            <w:iCs/>
            <w:highlight w:val="yellow"/>
          </w:rPr>
        </w:r>
        <w:r w:rsidRPr="00FD07CE" w:rsidDel="00CC451B">
          <w:rPr>
            <w:i/>
            <w:iCs/>
            <w:highlight w:val="yellow"/>
            <w:rPrChange w:id="538" w:author="Sarah Robinson" w:date="2022-07-31T16:50:00Z">
              <w:rPr/>
            </w:rPrChange>
          </w:rPr>
          <w:fldChar w:fldCharType="separate"/>
        </w:r>
        <w:r w:rsidRPr="00FD07CE" w:rsidDel="00CC451B">
          <w:rPr>
            <w:i/>
            <w:iCs/>
            <w:highlight w:val="yellow"/>
            <w:rPrChange w:id="539" w:author="Sarah Robinson" w:date="2022-07-31T16:50:00Z">
              <w:rPr/>
            </w:rPrChange>
          </w:rPr>
          <w:delText>[5]</w:delText>
        </w:r>
        <w:r w:rsidRPr="00FD07CE" w:rsidDel="00CC451B">
          <w:rPr>
            <w:i/>
            <w:iCs/>
            <w:highlight w:val="yellow"/>
            <w:rPrChange w:id="540" w:author="Sarah Robinson" w:date="2022-07-31T16:50:00Z">
              <w:rPr/>
            </w:rPrChange>
          </w:rPr>
          <w:fldChar w:fldCharType="end"/>
        </w:r>
      </w:del>
      <w:r w:rsidRPr="007132D5">
        <w:t>.</w:t>
      </w:r>
    </w:p>
    <w:p w14:paraId="501EA96B" w14:textId="083609E7" w:rsidR="00A204AA" w:rsidRPr="007132D5" w:rsidRDefault="00A204AA" w:rsidP="00A204AA">
      <w:pPr>
        <w:pStyle w:val="BodyText"/>
      </w:pPr>
      <w:r w:rsidRPr="007132D5">
        <w:lastRenderedPageBreak/>
        <w:t>AIS may be integrated with a physical AtoN for monitoring and control purposes and, also, in such a way that other data sources, hosted on the AtoN, can be managed through the main VTS Traffic Display.</w:t>
      </w:r>
      <w:del w:id="541" w:author="Sarah Robinson" w:date="2022-07-31T17:05:00Z">
        <w:r w:rsidRPr="007132D5" w:rsidDel="00045E9A">
          <w:delText xml:space="preserve">  </w:delText>
        </w:r>
      </w:del>
      <w:ins w:id="542" w:author="Sarah Robinson" w:date="2022-07-31T17:05:00Z">
        <w:r w:rsidR="00045E9A">
          <w:t xml:space="preserve"> </w:t>
        </w:r>
      </w:ins>
      <w:r w:rsidRPr="007132D5">
        <w:t>A physical AIS AtoN could be configured to transmit further virtual or synthetic AtoN.</w:t>
      </w:r>
    </w:p>
    <w:p w14:paraId="43563D12" w14:textId="20F09D97" w:rsidR="00A204AA" w:rsidRPr="007132D5" w:rsidRDefault="00A204AA" w:rsidP="00A204AA">
      <w:pPr>
        <w:pStyle w:val="Heading3"/>
      </w:pPr>
      <w:bookmarkStart w:id="543" w:name="_Toc418521471"/>
      <w:bookmarkStart w:id="544" w:name="_Toc418597430"/>
      <w:bookmarkStart w:id="545" w:name="_Toc452277034"/>
      <w:r w:rsidRPr="007132D5">
        <w:t xml:space="preserve">Assigned </w:t>
      </w:r>
      <w:ins w:id="546" w:author="Sarah Robinson" w:date="2022-07-31T16:51:00Z">
        <w:r w:rsidR="00FD07CE">
          <w:t>m</w:t>
        </w:r>
      </w:ins>
      <w:del w:id="547" w:author="Sarah Robinson" w:date="2022-07-31T16:51:00Z">
        <w:r w:rsidRPr="007132D5" w:rsidDel="00FD07CE">
          <w:delText>M</w:delText>
        </w:r>
      </w:del>
      <w:r w:rsidRPr="007132D5">
        <w:t>ode</w:t>
      </w:r>
      <w:bookmarkEnd w:id="543"/>
      <w:bookmarkEnd w:id="544"/>
      <w:bookmarkEnd w:id="545"/>
    </w:p>
    <w:p w14:paraId="5E71B527" w14:textId="1C269B0B" w:rsidR="00A204AA" w:rsidRPr="007132D5" w:rsidRDefault="00A204AA" w:rsidP="00A204AA">
      <w:pPr>
        <w:pStyle w:val="BodyText"/>
        <w:rPr>
          <w:lang w:eastAsia="en-GB"/>
        </w:rPr>
      </w:pPr>
      <w:r w:rsidRPr="007132D5">
        <w:rPr>
          <w:lang w:eastAsia="en-GB"/>
        </w:rPr>
        <w:t>VTS may use the AIS Service capability to change the reporting mode (from autonomous to assigned mode, for example) of selected shipboard AIS units.</w:t>
      </w:r>
      <w:del w:id="548" w:author="Sarah Robinson" w:date="2022-07-31T17:05:00Z">
        <w:r w:rsidRPr="007132D5" w:rsidDel="00045E9A">
          <w:rPr>
            <w:lang w:eastAsia="en-GB"/>
          </w:rPr>
          <w:delText xml:space="preserve">  </w:delText>
        </w:r>
      </w:del>
      <w:ins w:id="549" w:author="Sarah Robinson" w:date="2022-07-31T17:05:00Z">
        <w:r w:rsidR="00045E9A">
          <w:rPr>
            <w:lang w:eastAsia="en-GB"/>
          </w:rPr>
          <w:t xml:space="preserve"> </w:t>
        </w:r>
      </w:ins>
      <w:r w:rsidRPr="007132D5">
        <w:rPr>
          <w:lang w:eastAsia="en-GB"/>
        </w:rPr>
        <w:t>This will enable the ship station to operate according to a specific transmission schedule, as determined by the VTS Authority.</w:t>
      </w:r>
    </w:p>
    <w:p w14:paraId="4B3F7C4C" w14:textId="6ACDB901" w:rsidR="00A204AA" w:rsidRDefault="00A204AA" w:rsidP="00A204AA">
      <w:pPr>
        <w:pStyle w:val="Heading2"/>
        <w:rPr>
          <w:lang w:eastAsia="en-GB"/>
        </w:rPr>
      </w:pPr>
      <w:bookmarkStart w:id="550" w:name="_Toc418521472"/>
      <w:bookmarkStart w:id="551" w:name="_Toc418597431"/>
      <w:bookmarkStart w:id="552" w:name="_Toc452277035"/>
      <w:bookmarkStart w:id="553" w:name="_Toc110183145"/>
      <w:r w:rsidRPr="007132D5">
        <w:rPr>
          <w:lang w:eastAsia="en-GB"/>
        </w:rPr>
        <w:t xml:space="preserve">Specific </w:t>
      </w:r>
      <w:ins w:id="554" w:author="Sarah Robinson" w:date="2022-07-31T16:51:00Z">
        <w:r w:rsidR="00FD07CE">
          <w:rPr>
            <w:lang w:eastAsia="en-GB"/>
          </w:rPr>
          <w:t>d</w:t>
        </w:r>
      </w:ins>
      <w:del w:id="555" w:author="Sarah Robinson" w:date="2022-07-31T16:51:00Z">
        <w:r w:rsidRPr="007132D5" w:rsidDel="00FD07CE">
          <w:rPr>
            <w:lang w:eastAsia="en-GB"/>
          </w:rPr>
          <w:delText>D</w:delText>
        </w:r>
      </w:del>
      <w:r w:rsidRPr="007132D5">
        <w:rPr>
          <w:lang w:eastAsia="en-GB"/>
        </w:rPr>
        <w:t xml:space="preserve">esign, </w:t>
      </w:r>
      <w:ins w:id="556" w:author="Sarah Robinson" w:date="2022-07-31T16:51:00Z">
        <w:r w:rsidR="00FD07CE">
          <w:rPr>
            <w:lang w:eastAsia="en-GB"/>
          </w:rPr>
          <w:t>c</w:t>
        </w:r>
      </w:ins>
      <w:del w:id="557" w:author="Sarah Robinson" w:date="2022-07-31T16:51:00Z">
        <w:r w:rsidRPr="007132D5" w:rsidDel="00FD07CE">
          <w:rPr>
            <w:lang w:eastAsia="en-GB"/>
          </w:rPr>
          <w:delText>C</w:delText>
        </w:r>
      </w:del>
      <w:r w:rsidRPr="007132D5">
        <w:rPr>
          <w:lang w:eastAsia="en-GB"/>
        </w:rPr>
        <w:t xml:space="preserve">onfiguration, </w:t>
      </w:r>
      <w:ins w:id="558" w:author="Sarah Robinson" w:date="2022-07-31T16:51:00Z">
        <w:r w:rsidR="00FD07CE">
          <w:rPr>
            <w:lang w:eastAsia="en-GB"/>
          </w:rPr>
          <w:t>i</w:t>
        </w:r>
      </w:ins>
      <w:del w:id="559" w:author="Sarah Robinson" w:date="2022-07-31T16:51:00Z">
        <w:r w:rsidRPr="007132D5" w:rsidDel="00FD07CE">
          <w:rPr>
            <w:lang w:eastAsia="en-GB"/>
          </w:rPr>
          <w:delText>I</w:delText>
        </w:r>
      </w:del>
      <w:r w:rsidRPr="007132D5">
        <w:rPr>
          <w:lang w:eastAsia="en-GB"/>
        </w:rPr>
        <w:t xml:space="preserve">nstallation and </w:t>
      </w:r>
      <w:ins w:id="560" w:author="Sarah Robinson" w:date="2022-07-31T16:51:00Z">
        <w:r w:rsidR="00FD07CE">
          <w:rPr>
            <w:lang w:eastAsia="en-GB"/>
          </w:rPr>
          <w:t>m</w:t>
        </w:r>
      </w:ins>
      <w:del w:id="561" w:author="Sarah Robinson" w:date="2022-07-31T16:51:00Z">
        <w:r w:rsidRPr="007132D5" w:rsidDel="00FD07CE">
          <w:rPr>
            <w:lang w:eastAsia="en-GB"/>
          </w:rPr>
          <w:delText>M</w:delText>
        </w:r>
      </w:del>
      <w:r w:rsidRPr="007132D5">
        <w:rPr>
          <w:lang w:eastAsia="en-GB"/>
        </w:rPr>
        <w:t xml:space="preserve">aintenance </w:t>
      </w:r>
      <w:del w:id="562" w:author="Sarah Robinson" w:date="2022-07-31T16:51:00Z">
        <w:r w:rsidRPr="007132D5" w:rsidDel="00FD07CE">
          <w:rPr>
            <w:lang w:eastAsia="en-GB"/>
          </w:rPr>
          <w:delText>C</w:delText>
        </w:r>
      </w:del>
      <w:r w:rsidRPr="007132D5">
        <w:rPr>
          <w:lang w:eastAsia="en-GB"/>
        </w:rPr>
        <w:t>onsiderations</w:t>
      </w:r>
      <w:bookmarkEnd w:id="550"/>
      <w:bookmarkEnd w:id="551"/>
      <w:bookmarkEnd w:id="552"/>
      <w:bookmarkEnd w:id="553"/>
    </w:p>
    <w:p w14:paraId="5D90555C" w14:textId="77777777" w:rsidR="00A204AA" w:rsidRPr="00DE0C39" w:rsidRDefault="00A204AA" w:rsidP="00A204AA">
      <w:pPr>
        <w:pStyle w:val="Heading2separationline"/>
      </w:pPr>
    </w:p>
    <w:p w14:paraId="05279DE4" w14:textId="77777777" w:rsidR="00A204AA" w:rsidRPr="007132D5" w:rsidRDefault="00A204AA" w:rsidP="00A204AA">
      <w:pPr>
        <w:pStyle w:val="Heading3"/>
      </w:pPr>
      <w:bookmarkStart w:id="563" w:name="_Toc418521473"/>
      <w:bookmarkStart w:id="564" w:name="_Toc418597432"/>
      <w:bookmarkStart w:id="565" w:name="_Toc452277036"/>
      <w:r w:rsidRPr="007132D5">
        <w:t>Interference</w:t>
      </w:r>
      <w:bookmarkEnd w:id="563"/>
      <w:bookmarkEnd w:id="564"/>
      <w:bookmarkEnd w:id="565"/>
    </w:p>
    <w:p w14:paraId="5BE0E3C8" w14:textId="1016AA59" w:rsidR="00A204AA" w:rsidRPr="007132D5" w:rsidRDefault="00A204AA" w:rsidP="00A204AA">
      <w:pPr>
        <w:pStyle w:val="BodyText"/>
        <w:rPr>
          <w:lang w:eastAsia="en-GB"/>
        </w:rPr>
      </w:pPr>
      <w:r w:rsidRPr="007132D5">
        <w:rPr>
          <w:lang w:eastAsia="en-GB"/>
        </w:rPr>
        <w:t>AIS may be susceptible to interference from adjacent channels.</w:t>
      </w:r>
      <w:del w:id="566" w:author="Sarah Robinson" w:date="2022-07-31T17:05:00Z">
        <w:r w:rsidRPr="007132D5" w:rsidDel="00045E9A">
          <w:rPr>
            <w:lang w:eastAsia="en-GB"/>
          </w:rPr>
          <w:delText xml:space="preserve">  </w:delText>
        </w:r>
      </w:del>
      <w:ins w:id="567" w:author="Sarah Robinson" w:date="2022-07-31T17:05:00Z">
        <w:r w:rsidR="00045E9A">
          <w:rPr>
            <w:lang w:eastAsia="en-GB"/>
          </w:rPr>
          <w:t xml:space="preserve"> </w:t>
        </w:r>
      </w:ins>
      <w:r w:rsidRPr="007132D5">
        <w:rPr>
          <w:lang w:eastAsia="en-GB"/>
        </w:rPr>
        <w:t>When siting AIS base stations, due consideration should be given to frequency allocations adjacent to AIS channels to avoid possible service disruption.</w:t>
      </w:r>
    </w:p>
    <w:p w14:paraId="5D8F5316" w14:textId="279E1B18" w:rsidR="00A204AA" w:rsidRPr="007132D5" w:rsidRDefault="00A204AA" w:rsidP="00A204AA">
      <w:pPr>
        <w:pStyle w:val="Heading3"/>
      </w:pPr>
      <w:bookmarkStart w:id="568" w:name="_Toc418521474"/>
      <w:bookmarkStart w:id="569" w:name="_Toc418597433"/>
      <w:bookmarkStart w:id="570" w:name="_Toc452277037"/>
      <w:r w:rsidRPr="007132D5">
        <w:t xml:space="preserve">Coverage </w:t>
      </w:r>
      <w:ins w:id="571" w:author="Sarah Robinson" w:date="2022-07-31T16:51:00Z">
        <w:r w:rsidR="00FD07CE">
          <w:t>a</w:t>
        </w:r>
      </w:ins>
      <w:del w:id="572" w:author="Sarah Robinson" w:date="2022-07-31T16:51:00Z">
        <w:r w:rsidRPr="007132D5" w:rsidDel="00FD07CE">
          <w:delText>A</w:delText>
        </w:r>
      </w:del>
      <w:r w:rsidRPr="007132D5">
        <w:t>spects</w:t>
      </w:r>
      <w:bookmarkEnd w:id="568"/>
      <w:bookmarkEnd w:id="569"/>
      <w:bookmarkEnd w:id="570"/>
    </w:p>
    <w:p w14:paraId="5E734E41" w14:textId="5091D865" w:rsidR="00A204AA" w:rsidRPr="007132D5" w:rsidRDefault="00A204AA" w:rsidP="00A204AA">
      <w:pPr>
        <w:pStyle w:val="BodyText"/>
        <w:rPr>
          <w:lang w:eastAsia="en-GB"/>
        </w:rPr>
      </w:pPr>
      <w:r w:rsidRPr="007132D5">
        <w:rPr>
          <w:lang w:eastAsia="en-GB"/>
        </w:rPr>
        <w:t>In general, AIS design coverage ranges should approximate VHF voice communication ranges.</w:t>
      </w:r>
      <w:del w:id="573" w:author="Sarah Robinson" w:date="2022-07-31T17:05:00Z">
        <w:r w:rsidRPr="007132D5" w:rsidDel="00045E9A">
          <w:rPr>
            <w:lang w:eastAsia="en-GB"/>
          </w:rPr>
          <w:delText xml:space="preserve">  </w:delText>
        </w:r>
      </w:del>
      <w:ins w:id="574" w:author="Sarah Robinson" w:date="2022-07-31T17:05:00Z">
        <w:r w:rsidR="00045E9A">
          <w:rPr>
            <w:lang w:eastAsia="en-GB"/>
          </w:rPr>
          <w:t xml:space="preserve"> </w:t>
        </w:r>
      </w:ins>
      <w:r w:rsidRPr="007132D5">
        <w:rPr>
          <w:lang w:eastAsia="en-GB"/>
        </w:rPr>
        <w:t>However, actual vessel traffic density or geographic considerations (i.e., mountains or other VHF occlusions) may determine the need for additional base stations.</w:t>
      </w:r>
    </w:p>
    <w:p w14:paraId="088DF699" w14:textId="77777777" w:rsidR="00A204AA" w:rsidRPr="007132D5" w:rsidRDefault="00A204AA" w:rsidP="00A204AA">
      <w:pPr>
        <w:pStyle w:val="BodyText"/>
        <w:rPr>
          <w:lang w:eastAsia="en-GB"/>
        </w:rPr>
      </w:pPr>
      <w:r w:rsidRPr="007132D5">
        <w:rPr>
          <w:lang w:eastAsia="en-GB"/>
        </w:rPr>
        <w:t>When estimating the size of the operational coverage (operational cell) for shore facilities, an important consideration is the traffic load – number of mobile AIS stations within the area.</w:t>
      </w:r>
    </w:p>
    <w:p w14:paraId="4939FD09" w14:textId="77777777" w:rsidR="00A204AA" w:rsidRPr="007132D5" w:rsidRDefault="00A204AA" w:rsidP="00A204AA">
      <w:pPr>
        <w:pStyle w:val="BodyText"/>
        <w:rPr>
          <w:lang w:eastAsia="en-GB"/>
        </w:rPr>
      </w:pPr>
      <w:r w:rsidRPr="007132D5">
        <w:rPr>
          <w:lang w:eastAsia="en-GB"/>
        </w:rPr>
        <w:t>For example, calculations in one port have indicated that an AIS base station could accommodate less than 300 active AIS units.</w:t>
      </w:r>
    </w:p>
    <w:p w14:paraId="50AD179D" w14:textId="115B9C3B" w:rsidR="00A204AA" w:rsidRPr="007132D5" w:rsidRDefault="00A204AA" w:rsidP="00A204AA">
      <w:pPr>
        <w:pStyle w:val="BodyText"/>
        <w:rPr>
          <w:lang w:eastAsia="en-GB"/>
        </w:rPr>
      </w:pPr>
      <w:r w:rsidRPr="009D1A23">
        <w:rPr>
          <w:highlight w:val="yellow"/>
          <w:lang w:eastAsia="en-GB"/>
          <w:rPrChange w:id="575" w:author="Sarah Robinson" w:date="2022-07-31T17:18:00Z">
            <w:rPr>
              <w:lang w:eastAsia="en-GB"/>
            </w:rPr>
          </w:rPrChange>
        </w:rPr>
        <w:t xml:space="preserve">For further information refer to </w:t>
      </w:r>
      <w:commentRangeStart w:id="576"/>
      <w:r w:rsidRPr="009D1A23">
        <w:rPr>
          <w:highlight w:val="yellow"/>
          <w:lang w:eastAsia="en-GB"/>
          <w:rPrChange w:id="577" w:author="Sarah Robinson" w:date="2022-07-31T17:18:00Z">
            <w:rPr>
              <w:lang w:eastAsia="en-GB"/>
            </w:rPr>
          </w:rPrChange>
        </w:rPr>
        <w:t>Reference</w:t>
      </w:r>
      <w:commentRangeEnd w:id="576"/>
      <w:r w:rsidR="00C62F59">
        <w:rPr>
          <w:rStyle w:val="CommentReference"/>
        </w:rPr>
        <w:commentReference w:id="576"/>
      </w:r>
      <w:r w:rsidRPr="009D1A23">
        <w:rPr>
          <w:highlight w:val="yellow"/>
          <w:lang w:eastAsia="en-GB"/>
          <w:rPrChange w:id="578" w:author="Sarah Robinson" w:date="2022-07-31T17:18:00Z">
            <w:rPr>
              <w:lang w:eastAsia="en-GB"/>
            </w:rPr>
          </w:rPrChange>
        </w:rPr>
        <w:t xml:space="preserve"> </w:t>
      </w:r>
      <w:ins w:id="579" w:author="Sarah Robinson" w:date="2022-07-31T17:38:00Z">
        <w:r w:rsidR="00FD10F1">
          <w:rPr>
            <w:highlight w:val="yellow"/>
            <w:lang w:eastAsia="en-GB"/>
          </w:rPr>
          <w:fldChar w:fldCharType="begin"/>
        </w:r>
        <w:r w:rsidR="00FD10F1">
          <w:rPr>
            <w:highlight w:val="yellow"/>
            <w:lang w:eastAsia="en-GB"/>
          </w:rPr>
          <w:instrText xml:space="preserve"> REF _Ref110180694 \r \h </w:instrText>
        </w:r>
      </w:ins>
      <w:r w:rsidR="00FD10F1">
        <w:rPr>
          <w:highlight w:val="yellow"/>
          <w:lang w:eastAsia="en-GB"/>
        </w:rPr>
      </w:r>
      <w:r w:rsidR="00FD10F1">
        <w:rPr>
          <w:highlight w:val="yellow"/>
          <w:lang w:eastAsia="en-GB"/>
        </w:rPr>
        <w:fldChar w:fldCharType="separate"/>
      </w:r>
      <w:ins w:id="580" w:author="Sarah Robinson" w:date="2022-07-31T18:05:00Z">
        <w:r w:rsidR="00C14F22">
          <w:rPr>
            <w:highlight w:val="yellow"/>
            <w:lang w:eastAsia="en-GB"/>
          </w:rPr>
          <w:t>[2]</w:t>
        </w:r>
      </w:ins>
      <w:ins w:id="581" w:author="Sarah Robinson" w:date="2022-07-31T17:38:00Z">
        <w:r w:rsidR="00FD10F1">
          <w:rPr>
            <w:highlight w:val="yellow"/>
            <w:lang w:eastAsia="en-GB"/>
          </w:rPr>
          <w:fldChar w:fldCharType="end"/>
        </w:r>
      </w:ins>
      <w:del w:id="582" w:author="Sarah Robinson" w:date="2022-07-31T17:38:00Z">
        <w:r w:rsidRPr="009D1A23" w:rsidDel="00FD10F1">
          <w:rPr>
            <w:highlight w:val="yellow"/>
            <w:lang w:eastAsia="en-GB"/>
            <w:rPrChange w:id="583" w:author="Sarah Robinson" w:date="2022-07-31T17:18:00Z">
              <w:rPr>
                <w:lang w:eastAsia="en-GB"/>
              </w:rPr>
            </w:rPrChange>
          </w:rPr>
          <w:fldChar w:fldCharType="begin"/>
        </w:r>
        <w:r w:rsidRPr="009D1A23" w:rsidDel="00FD10F1">
          <w:rPr>
            <w:highlight w:val="yellow"/>
            <w:lang w:eastAsia="en-GB"/>
            <w:rPrChange w:id="584" w:author="Sarah Robinson" w:date="2022-07-31T17:18:00Z">
              <w:rPr>
                <w:lang w:eastAsia="en-GB"/>
              </w:rPr>
            </w:rPrChange>
          </w:rPr>
          <w:delInstrText xml:space="preserve"> REF _Ref352239989 \r \h </w:delInstrText>
        </w:r>
        <w:r w:rsidR="009D1A23" w:rsidDel="00FD10F1">
          <w:rPr>
            <w:highlight w:val="yellow"/>
            <w:lang w:eastAsia="en-GB"/>
          </w:rPr>
          <w:delInstrText xml:space="preserve"> \* MERGEFORMAT </w:delInstrText>
        </w:r>
        <w:r w:rsidRPr="00E054C3" w:rsidDel="00FD10F1">
          <w:rPr>
            <w:highlight w:val="yellow"/>
            <w:lang w:eastAsia="en-GB"/>
          </w:rPr>
        </w:r>
        <w:r w:rsidRPr="009D1A23" w:rsidDel="00FD10F1">
          <w:rPr>
            <w:highlight w:val="yellow"/>
            <w:lang w:eastAsia="en-GB"/>
            <w:rPrChange w:id="585" w:author="Sarah Robinson" w:date="2022-07-31T17:18:00Z">
              <w:rPr>
                <w:lang w:eastAsia="en-GB"/>
              </w:rPr>
            </w:rPrChange>
          </w:rPr>
          <w:fldChar w:fldCharType="separate"/>
        </w:r>
        <w:r w:rsidRPr="009D1A23" w:rsidDel="00FD10F1">
          <w:rPr>
            <w:highlight w:val="yellow"/>
            <w:lang w:eastAsia="en-GB"/>
            <w:rPrChange w:id="586" w:author="Sarah Robinson" w:date="2022-07-31T17:18:00Z">
              <w:rPr>
                <w:lang w:eastAsia="en-GB"/>
              </w:rPr>
            </w:rPrChange>
          </w:rPr>
          <w:delText>[1]</w:delText>
        </w:r>
        <w:r w:rsidRPr="009D1A23" w:rsidDel="00FD10F1">
          <w:rPr>
            <w:highlight w:val="yellow"/>
            <w:lang w:eastAsia="en-GB"/>
            <w:rPrChange w:id="587" w:author="Sarah Robinson" w:date="2022-07-31T17:18:00Z">
              <w:rPr>
                <w:lang w:eastAsia="en-GB"/>
              </w:rPr>
            </w:rPrChange>
          </w:rPr>
          <w:fldChar w:fldCharType="end"/>
        </w:r>
      </w:del>
      <w:r w:rsidRPr="009D1A23">
        <w:rPr>
          <w:highlight w:val="yellow"/>
          <w:lang w:eastAsia="en-GB"/>
          <w:rPrChange w:id="588" w:author="Sarah Robinson" w:date="2022-07-31T17:18:00Z">
            <w:rPr>
              <w:lang w:eastAsia="en-GB"/>
            </w:rPr>
          </w:rPrChange>
        </w:rPr>
        <w:t>.</w:t>
      </w:r>
    </w:p>
    <w:p w14:paraId="1B6FB79B" w14:textId="06278026" w:rsidR="00A204AA" w:rsidRPr="007132D5" w:rsidRDefault="00A204AA" w:rsidP="00A204AA">
      <w:pPr>
        <w:pStyle w:val="BodyText"/>
        <w:rPr>
          <w:lang w:eastAsia="en-GB"/>
        </w:rPr>
      </w:pPr>
      <w:r w:rsidRPr="007132D5">
        <w:rPr>
          <w:lang w:eastAsia="en-GB"/>
        </w:rPr>
        <w:t>Where the VTS Area extends beyond the coverage of a single AIS base station, the recommended approach is to extend the VTS Network with additional base stations or to connect to a separate AIS network, such that the required coverage is achieved.</w:t>
      </w:r>
      <w:del w:id="589" w:author="Sarah Robinson" w:date="2022-07-31T17:05:00Z">
        <w:r w:rsidRPr="007132D5" w:rsidDel="00045E9A">
          <w:rPr>
            <w:lang w:eastAsia="en-GB"/>
          </w:rPr>
          <w:delText xml:space="preserve">  </w:delText>
        </w:r>
      </w:del>
      <w:ins w:id="590" w:author="Sarah Robinson" w:date="2022-07-31T17:05:00Z">
        <w:r w:rsidR="00045E9A">
          <w:rPr>
            <w:lang w:eastAsia="en-GB"/>
          </w:rPr>
          <w:t xml:space="preserve"> </w:t>
        </w:r>
      </w:ins>
      <w:r w:rsidRPr="007132D5">
        <w:rPr>
          <w:lang w:eastAsia="en-GB"/>
        </w:rPr>
        <w:t>Where it is not possible to extend the VTS network, AIS repeaters could be used.</w:t>
      </w:r>
    </w:p>
    <w:p w14:paraId="27E3796C" w14:textId="346BE309" w:rsidR="00A204AA" w:rsidRPr="007132D5" w:rsidRDefault="00A204AA" w:rsidP="00A204AA">
      <w:pPr>
        <w:pStyle w:val="BodyText"/>
        <w:rPr>
          <w:lang w:eastAsia="en-GB"/>
        </w:rPr>
      </w:pPr>
      <w:r w:rsidRPr="007132D5">
        <w:rPr>
          <w:lang w:eastAsia="en-GB"/>
        </w:rPr>
        <w:t>A repeater provides a simple means of extending the AIS coverage, however, at a cost of halving the capacity of the system!</w:t>
      </w:r>
      <w:del w:id="591" w:author="Sarah Robinson" w:date="2022-07-31T17:05:00Z">
        <w:r w:rsidRPr="007132D5" w:rsidDel="00045E9A">
          <w:rPr>
            <w:lang w:eastAsia="en-GB"/>
          </w:rPr>
          <w:delText xml:space="preserve">  </w:delText>
        </w:r>
      </w:del>
      <w:ins w:id="592" w:author="Sarah Robinson" w:date="2022-07-31T17:05:00Z">
        <w:r w:rsidR="00045E9A">
          <w:rPr>
            <w:lang w:eastAsia="en-GB"/>
          </w:rPr>
          <w:t xml:space="preserve"> </w:t>
        </w:r>
      </w:ins>
      <w:r w:rsidRPr="007132D5">
        <w:rPr>
          <w:lang w:eastAsia="en-GB"/>
        </w:rPr>
        <w:t>For this reason, AIS repeaters are not recommended for use in areas of high traffic density.</w:t>
      </w:r>
    </w:p>
    <w:p w14:paraId="5CB5DBFB" w14:textId="3C108C75" w:rsidR="00A204AA" w:rsidRPr="007132D5" w:rsidRDefault="00A204AA" w:rsidP="00A204AA">
      <w:pPr>
        <w:pStyle w:val="Heading3"/>
      </w:pPr>
      <w:bookmarkStart w:id="593" w:name="_Toc418521475"/>
      <w:bookmarkStart w:id="594" w:name="_Toc418597434"/>
      <w:bookmarkStart w:id="595" w:name="_Toc452277038"/>
      <w:r w:rsidRPr="007132D5">
        <w:t xml:space="preserve">AIS </w:t>
      </w:r>
      <w:ins w:id="596" w:author="Sarah Robinson" w:date="2022-07-31T16:51:00Z">
        <w:r w:rsidR="00FD07CE">
          <w:t>o</w:t>
        </w:r>
      </w:ins>
      <w:del w:id="597" w:author="Sarah Robinson" w:date="2022-07-31T16:51:00Z">
        <w:r w:rsidRPr="007132D5" w:rsidDel="00FD07CE">
          <w:delText>O</w:delText>
        </w:r>
      </w:del>
      <w:r w:rsidRPr="007132D5">
        <w:t xml:space="preserve">verload </w:t>
      </w:r>
      <w:ins w:id="598" w:author="Sarah Robinson" w:date="2022-07-31T16:51:00Z">
        <w:r w:rsidR="00FD07CE">
          <w:t>c</w:t>
        </w:r>
      </w:ins>
      <w:del w:id="599" w:author="Sarah Robinson" w:date="2022-07-31T16:51:00Z">
        <w:r w:rsidRPr="007132D5" w:rsidDel="00FD07CE">
          <w:delText>C</w:delText>
        </w:r>
      </w:del>
      <w:r w:rsidRPr="007132D5">
        <w:t>onditions.</w:t>
      </w:r>
      <w:bookmarkEnd w:id="593"/>
      <w:bookmarkEnd w:id="594"/>
      <w:bookmarkEnd w:id="595"/>
    </w:p>
    <w:p w14:paraId="47C50B6B" w14:textId="29F190B6" w:rsidR="00A204AA" w:rsidRPr="007132D5" w:rsidRDefault="00A204AA" w:rsidP="00A204AA">
      <w:pPr>
        <w:pStyle w:val="BodyText"/>
        <w:rPr>
          <w:lang w:eastAsia="de-DE"/>
        </w:rPr>
      </w:pPr>
      <w:r w:rsidRPr="007132D5">
        <w:rPr>
          <w:lang w:eastAsia="de-DE"/>
        </w:rPr>
        <w:t>With the growth of the number of vessels, equipped with AIS, and the available bandwidth of AIS, there are more and more areas where AIS reception is degraded due to overload conditions.</w:t>
      </w:r>
      <w:del w:id="600" w:author="Sarah Robinson" w:date="2022-07-31T17:05:00Z">
        <w:r w:rsidRPr="007132D5" w:rsidDel="00045E9A">
          <w:rPr>
            <w:lang w:eastAsia="de-DE"/>
          </w:rPr>
          <w:delText xml:space="preserve">  </w:delText>
        </w:r>
      </w:del>
      <w:ins w:id="601" w:author="Sarah Robinson" w:date="2022-07-31T17:05:00Z">
        <w:r w:rsidR="00045E9A">
          <w:rPr>
            <w:lang w:eastAsia="de-DE"/>
          </w:rPr>
          <w:t xml:space="preserve"> </w:t>
        </w:r>
      </w:ins>
      <w:r w:rsidRPr="007132D5">
        <w:rPr>
          <w:lang w:eastAsia="de-DE"/>
        </w:rPr>
        <w:t>Possible consequences include decreased effective reporting rates of vessels, causing problems for data fusing, and Class-B transponders cannot report due to lack of time slots.</w:t>
      </w:r>
    </w:p>
    <w:p w14:paraId="6D53DC8A" w14:textId="77777777" w:rsidR="00A204AA" w:rsidRPr="007132D5" w:rsidRDefault="00A204AA" w:rsidP="00A204AA">
      <w:pPr>
        <w:pStyle w:val="BodyText"/>
        <w:rPr>
          <w:lang w:eastAsia="en-GB"/>
        </w:rPr>
      </w:pPr>
      <w:r w:rsidRPr="007132D5">
        <w:rPr>
          <w:lang w:eastAsia="de-DE"/>
        </w:rPr>
        <w:t>This may lead to a stale or incomplete vessel traffic image without notification to the VTSO, and vessels may not see each other when reliant on the use of Class-B transponders, especially in areas where there is limited or no radar coverage.</w:t>
      </w:r>
    </w:p>
    <w:p w14:paraId="45407DB6" w14:textId="021C2F51" w:rsidR="00A204AA" w:rsidRPr="007132D5" w:rsidRDefault="00A204AA" w:rsidP="00A204AA">
      <w:pPr>
        <w:pStyle w:val="Heading3"/>
      </w:pPr>
      <w:bookmarkStart w:id="602" w:name="_Toc418521476"/>
      <w:bookmarkStart w:id="603" w:name="_Toc418597435"/>
      <w:bookmarkStart w:id="604" w:name="_Toc452277039"/>
      <w:r w:rsidRPr="007132D5">
        <w:t xml:space="preserve">Data </w:t>
      </w:r>
      <w:ins w:id="605" w:author="Sarah Robinson" w:date="2022-07-31T16:51:00Z">
        <w:r w:rsidR="00FD07CE">
          <w:t>i</w:t>
        </w:r>
      </w:ins>
      <w:del w:id="606" w:author="Sarah Robinson" w:date="2022-07-31T16:51:00Z">
        <w:r w:rsidRPr="007132D5" w:rsidDel="00FD07CE">
          <w:delText>I</w:delText>
        </w:r>
      </w:del>
      <w:r w:rsidRPr="007132D5">
        <w:t>ntegrity</w:t>
      </w:r>
      <w:bookmarkEnd w:id="602"/>
      <w:bookmarkEnd w:id="603"/>
      <w:bookmarkEnd w:id="604"/>
    </w:p>
    <w:p w14:paraId="56239864" w14:textId="1BD13969" w:rsidR="00A204AA" w:rsidRPr="007132D5" w:rsidRDefault="00A204AA" w:rsidP="00A204AA">
      <w:pPr>
        <w:pStyle w:val="BodyText"/>
        <w:rPr>
          <w:lang w:eastAsia="en-GB"/>
        </w:rPr>
      </w:pPr>
      <w:r w:rsidRPr="007132D5">
        <w:rPr>
          <w:lang w:eastAsia="en-GB"/>
        </w:rPr>
        <w:t>AIS position information is, in principle, obtained through GNSS.</w:t>
      </w:r>
      <w:del w:id="607" w:author="Sarah Robinson" w:date="2022-07-31T17:05:00Z">
        <w:r w:rsidRPr="007132D5" w:rsidDel="00045E9A">
          <w:rPr>
            <w:lang w:eastAsia="en-GB"/>
          </w:rPr>
          <w:delText xml:space="preserve">  </w:delText>
        </w:r>
      </w:del>
      <w:ins w:id="608" w:author="Sarah Robinson" w:date="2022-07-31T17:05:00Z">
        <w:r w:rsidR="00045E9A">
          <w:rPr>
            <w:lang w:eastAsia="en-GB"/>
          </w:rPr>
          <w:t xml:space="preserve"> </w:t>
        </w:r>
      </w:ins>
      <w:r w:rsidRPr="007132D5">
        <w:rPr>
          <w:lang w:eastAsia="en-GB"/>
        </w:rPr>
        <w:t>There is a possibility of GNSS-sourced positional data being corrupted due to (satellite) equipment faults and intentional or unintentional interference (of the satellite-originated signals).</w:t>
      </w:r>
      <w:del w:id="609" w:author="Sarah Robinson" w:date="2022-07-31T17:05:00Z">
        <w:r w:rsidRPr="007132D5" w:rsidDel="00045E9A">
          <w:rPr>
            <w:lang w:eastAsia="en-GB"/>
          </w:rPr>
          <w:delText xml:space="preserve">  </w:delText>
        </w:r>
      </w:del>
      <w:ins w:id="610" w:author="Sarah Robinson" w:date="2022-07-31T17:05:00Z">
        <w:r w:rsidR="00045E9A">
          <w:rPr>
            <w:lang w:eastAsia="en-GB"/>
          </w:rPr>
          <w:t xml:space="preserve"> </w:t>
        </w:r>
      </w:ins>
      <w:r w:rsidRPr="007132D5">
        <w:rPr>
          <w:lang w:eastAsia="en-GB"/>
        </w:rPr>
        <w:t>Where possible, safeguards should be considered within the VTS system to assess the integrity of positional data when two or more sources of such data are available.</w:t>
      </w:r>
      <w:del w:id="611" w:author="Sarah Robinson" w:date="2022-07-31T17:05:00Z">
        <w:r w:rsidRPr="007132D5" w:rsidDel="00045E9A">
          <w:rPr>
            <w:lang w:eastAsia="en-GB"/>
          </w:rPr>
          <w:delText xml:space="preserve">  </w:delText>
        </w:r>
      </w:del>
      <w:ins w:id="612" w:author="Sarah Robinson" w:date="2022-07-31T17:05:00Z">
        <w:r w:rsidR="00045E9A">
          <w:rPr>
            <w:lang w:eastAsia="en-GB"/>
          </w:rPr>
          <w:t xml:space="preserve"> </w:t>
        </w:r>
      </w:ins>
      <w:r w:rsidRPr="007132D5">
        <w:rPr>
          <w:lang w:eastAsia="en-GB"/>
        </w:rPr>
        <w:t>Note, that corruption of position data may result from an incorrect time stamp.</w:t>
      </w:r>
    </w:p>
    <w:p w14:paraId="2E9A1609" w14:textId="1BAEE81B" w:rsidR="00A204AA" w:rsidRPr="007132D5" w:rsidRDefault="00A204AA" w:rsidP="00A204AA">
      <w:pPr>
        <w:pStyle w:val="Heading3"/>
      </w:pPr>
      <w:bookmarkStart w:id="613" w:name="_Toc418521477"/>
      <w:bookmarkStart w:id="614" w:name="_Toc418597436"/>
      <w:bookmarkStart w:id="615" w:name="_Toc452277040"/>
      <w:r w:rsidRPr="007132D5">
        <w:lastRenderedPageBreak/>
        <w:t xml:space="preserve">Installation and </w:t>
      </w:r>
      <w:ins w:id="616" w:author="Sarah Robinson" w:date="2022-07-31T16:51:00Z">
        <w:r w:rsidR="00FD07CE">
          <w:t>m</w:t>
        </w:r>
      </w:ins>
      <w:del w:id="617" w:author="Sarah Robinson" w:date="2022-07-31T16:51:00Z">
        <w:r w:rsidRPr="007132D5" w:rsidDel="00FD07CE">
          <w:delText>M</w:delText>
        </w:r>
      </w:del>
      <w:r w:rsidRPr="007132D5">
        <w:t>aintenance</w:t>
      </w:r>
      <w:bookmarkEnd w:id="613"/>
      <w:bookmarkEnd w:id="614"/>
      <w:bookmarkEnd w:id="615"/>
    </w:p>
    <w:p w14:paraId="684C2BB6" w14:textId="77777777" w:rsidR="00A204AA" w:rsidRPr="007132D5" w:rsidRDefault="00A204AA" w:rsidP="00A204AA">
      <w:pPr>
        <w:pStyle w:val="BodyText"/>
      </w:pPr>
      <w:r w:rsidRPr="007132D5">
        <w:t>VTS is a shore based operation and as such it should use AIS physical equipment intended for on-shore use. VTS should therefore not use the physical (mobile Class A or Class B) transponder equipment intended</w:t>
      </w:r>
      <w:r>
        <w:t xml:space="preserve"> for installation on a vessel.</w:t>
      </w:r>
    </w:p>
    <w:p w14:paraId="4D35DA28" w14:textId="44944178" w:rsidR="00A204AA" w:rsidRPr="007132D5" w:rsidRDefault="00A204AA" w:rsidP="00A204AA">
      <w:pPr>
        <w:pStyle w:val="BodyText"/>
      </w:pPr>
      <w:r w:rsidRPr="007132D5">
        <w:t>The outdoor installations for AIS systems should be specified taking the considerations in Section 1 into account</w:t>
      </w:r>
      <w:r w:rsidRPr="007132D5">
        <w:rPr>
          <w:rStyle w:val="CommentReference"/>
          <w:lang w:eastAsia="de-DE"/>
        </w:rPr>
        <w:t>.</w:t>
      </w:r>
      <w:r w:rsidRPr="007132D5">
        <w:t xml:space="preserve"> This should also consider maintenance access, lightning protection and wind load on antennas.</w:t>
      </w:r>
      <w:del w:id="618" w:author="Sarah Robinson" w:date="2022-07-31T17:05:00Z">
        <w:r w:rsidRPr="007132D5" w:rsidDel="00045E9A">
          <w:delText xml:space="preserve">  </w:delText>
        </w:r>
      </w:del>
      <w:ins w:id="619" w:author="Sarah Robinson" w:date="2022-07-31T17:05:00Z">
        <w:r w:rsidR="00045E9A">
          <w:t xml:space="preserve"> </w:t>
        </w:r>
      </w:ins>
      <w:r w:rsidRPr="007132D5">
        <w:t>The build-up of ice in some climates should also be a consideration.</w:t>
      </w:r>
    </w:p>
    <w:p w14:paraId="25FEFFBB" w14:textId="04A3BC6E" w:rsidR="00A204AA" w:rsidRPr="007132D5" w:rsidRDefault="00A204AA" w:rsidP="00A204AA">
      <w:pPr>
        <w:pStyle w:val="BodyText"/>
        <w:rPr>
          <w:lang w:eastAsia="en-GB"/>
        </w:rPr>
      </w:pPr>
      <w:r w:rsidRPr="007132D5">
        <w:rPr>
          <w:lang w:eastAsia="en-GB"/>
        </w:rPr>
        <w:t>The AIS base station equipment should be housed indoors and in a controlled environment, as would be used for other IT network components.</w:t>
      </w:r>
      <w:del w:id="620" w:author="Sarah Robinson" w:date="2022-07-31T17:05:00Z">
        <w:r w:rsidRPr="007132D5" w:rsidDel="00045E9A">
          <w:rPr>
            <w:lang w:eastAsia="en-GB"/>
          </w:rPr>
          <w:delText xml:space="preserve">  </w:delText>
        </w:r>
      </w:del>
      <w:ins w:id="621" w:author="Sarah Robinson" w:date="2022-07-31T17:05:00Z">
        <w:r w:rsidR="00045E9A">
          <w:rPr>
            <w:lang w:eastAsia="en-GB"/>
          </w:rPr>
          <w:t xml:space="preserve"> </w:t>
        </w:r>
      </w:ins>
      <w:r w:rsidRPr="007132D5">
        <w:rPr>
          <w:lang w:eastAsia="en-GB"/>
        </w:rPr>
        <w:t>AIS base stations are typically 19-inch rack mountable and therefore all network and power connections will normally reside within the 19</w:t>
      </w:r>
      <w:r>
        <w:rPr>
          <w:lang w:eastAsia="en-GB"/>
        </w:rPr>
        <w:t>-</w:t>
      </w:r>
      <w:r w:rsidRPr="007132D5">
        <w:rPr>
          <w:lang w:eastAsia="en-GB"/>
        </w:rPr>
        <w:t>inch equipment rack.</w:t>
      </w:r>
      <w:del w:id="622" w:author="Sarah Robinson" w:date="2022-07-31T17:05:00Z">
        <w:r w:rsidRPr="007132D5" w:rsidDel="00045E9A">
          <w:rPr>
            <w:lang w:eastAsia="en-GB"/>
          </w:rPr>
          <w:delText xml:space="preserve">  </w:delText>
        </w:r>
      </w:del>
      <w:ins w:id="623" w:author="Sarah Robinson" w:date="2022-07-31T17:05:00Z">
        <w:r w:rsidR="00045E9A">
          <w:rPr>
            <w:lang w:eastAsia="en-GB"/>
          </w:rPr>
          <w:t xml:space="preserve"> </w:t>
        </w:r>
      </w:ins>
      <w:r w:rsidRPr="007132D5">
        <w:rPr>
          <w:lang w:eastAsia="en-GB"/>
        </w:rPr>
        <w:t>Installation should therefore be simple and uncomplicated.</w:t>
      </w:r>
      <w:del w:id="624" w:author="Sarah Robinson" w:date="2022-07-31T17:05:00Z">
        <w:r w:rsidRPr="007132D5" w:rsidDel="00045E9A">
          <w:rPr>
            <w:lang w:eastAsia="en-GB"/>
          </w:rPr>
          <w:delText xml:space="preserve">  </w:delText>
        </w:r>
      </w:del>
      <w:ins w:id="625" w:author="Sarah Robinson" w:date="2022-07-31T17:05:00Z">
        <w:r w:rsidR="00045E9A">
          <w:rPr>
            <w:lang w:eastAsia="en-GB"/>
          </w:rPr>
          <w:t xml:space="preserve"> </w:t>
        </w:r>
      </w:ins>
      <w:r w:rsidRPr="007132D5">
        <w:rPr>
          <w:lang w:eastAsia="en-GB"/>
        </w:rPr>
        <w:t xml:space="preserve">For remote sites, where access may take more than </w:t>
      </w:r>
      <w:del w:id="626" w:author="Sarah Robinson" w:date="2022-07-31T18:04:00Z">
        <w:r w:rsidRPr="007132D5" w:rsidDel="009F5700">
          <w:rPr>
            <w:lang w:eastAsia="en-GB"/>
          </w:rPr>
          <w:delText>1</w:delText>
        </w:r>
      </w:del>
      <w:ins w:id="627" w:author="Sarah Robinson" w:date="2022-07-31T18:04:00Z">
        <w:r w:rsidR="009F5700">
          <w:rPr>
            <w:lang w:eastAsia="en-GB"/>
          </w:rPr>
          <w:t>one</w:t>
        </w:r>
      </w:ins>
      <w:r w:rsidRPr="007132D5">
        <w:rPr>
          <w:lang w:eastAsia="en-GB"/>
        </w:rPr>
        <w:t xml:space="preserve"> or </w:t>
      </w:r>
      <w:del w:id="628" w:author="Sarah Robinson" w:date="2022-07-31T18:04:00Z">
        <w:r w:rsidRPr="007132D5" w:rsidDel="009F5700">
          <w:rPr>
            <w:lang w:eastAsia="en-GB"/>
          </w:rPr>
          <w:delText>2</w:delText>
        </w:r>
      </w:del>
      <w:ins w:id="629" w:author="Sarah Robinson" w:date="2022-07-31T18:04:00Z">
        <w:r w:rsidR="009F5700">
          <w:rPr>
            <w:lang w:eastAsia="en-GB"/>
          </w:rPr>
          <w:t>two</w:t>
        </w:r>
      </w:ins>
      <w:r w:rsidRPr="007132D5">
        <w:rPr>
          <w:lang w:eastAsia="en-GB"/>
        </w:rPr>
        <w:t xml:space="preserve"> hours, the concept of a duplicated / hot standby configuration should be considered.</w:t>
      </w:r>
    </w:p>
    <w:p w14:paraId="42A5828C" w14:textId="7B461291" w:rsidR="00A204AA" w:rsidDel="00045E9A" w:rsidRDefault="00A204AA" w:rsidP="00CB3E62">
      <w:pPr>
        <w:pStyle w:val="BodyText"/>
        <w:rPr>
          <w:del w:id="630" w:author="Sarah Robinson" w:date="2022-07-31T16:48:00Z"/>
          <w:lang w:eastAsia="en-GB"/>
        </w:rPr>
      </w:pPr>
      <w:r w:rsidRPr="007132D5">
        <w:rPr>
          <w:lang w:eastAsia="en-GB"/>
        </w:rPr>
        <w:t>Standard maintenance procedures should apply to the base station and network connectivity.</w:t>
      </w:r>
      <w:del w:id="631" w:author="Sarah Robinson" w:date="2022-07-31T17:05:00Z">
        <w:r w:rsidRPr="007132D5" w:rsidDel="00045E9A">
          <w:rPr>
            <w:lang w:eastAsia="en-GB"/>
          </w:rPr>
          <w:delText xml:space="preserve">  </w:delText>
        </w:r>
      </w:del>
      <w:ins w:id="632" w:author="Sarah Robinson" w:date="2022-07-31T17:05:00Z">
        <w:r w:rsidR="00045E9A">
          <w:rPr>
            <w:lang w:eastAsia="en-GB"/>
          </w:rPr>
          <w:t xml:space="preserve"> </w:t>
        </w:r>
      </w:ins>
      <w:r w:rsidRPr="007132D5">
        <w:rPr>
          <w:lang w:eastAsia="en-GB"/>
        </w:rPr>
        <w:t>However, for the outdoor aerial equipment, regular checks should be made to ensure that the aerials, and cable runs to the aerials, are not damaged.</w:t>
      </w:r>
    </w:p>
    <w:p w14:paraId="63136052" w14:textId="77777777" w:rsidR="00045E9A" w:rsidRDefault="00045E9A" w:rsidP="00A204AA">
      <w:pPr>
        <w:pStyle w:val="BodyText"/>
        <w:rPr>
          <w:ins w:id="633" w:author="Sarah Robinson" w:date="2022-07-31T17:07:00Z"/>
          <w:lang w:eastAsia="en-GB"/>
        </w:rPr>
      </w:pPr>
    </w:p>
    <w:p w14:paraId="56D48FAC" w14:textId="5B11556D" w:rsidR="00045E9A" w:rsidRDefault="00045E9A" w:rsidP="00045E9A">
      <w:pPr>
        <w:pStyle w:val="Heading1"/>
        <w:rPr>
          <w:ins w:id="634" w:author="Sarah Robinson" w:date="2022-07-31T17:07:00Z"/>
          <w:lang w:eastAsia="en-GB"/>
        </w:rPr>
      </w:pPr>
      <w:bookmarkStart w:id="635" w:name="_Toc110183146"/>
      <w:ins w:id="636" w:author="Sarah Robinson" w:date="2022-07-31T17:07:00Z">
        <w:r>
          <w:rPr>
            <w:lang w:eastAsia="en-GB"/>
          </w:rPr>
          <w:t>Defintions</w:t>
        </w:r>
        <w:bookmarkEnd w:id="635"/>
      </w:ins>
    </w:p>
    <w:p w14:paraId="18776671" w14:textId="77777777" w:rsidR="00045E9A" w:rsidRDefault="00045E9A" w:rsidP="00045E9A">
      <w:pPr>
        <w:pStyle w:val="Heading1separationline"/>
        <w:rPr>
          <w:ins w:id="637" w:author="Sarah Robinson" w:date="2022-07-31T17:07:00Z"/>
          <w:lang w:eastAsia="en-GB"/>
        </w:rPr>
      </w:pPr>
    </w:p>
    <w:p w14:paraId="4B1CD706" w14:textId="1C73A256" w:rsidR="00814DDC" w:rsidRDefault="00814DDC" w:rsidP="00AC276F">
      <w:pPr>
        <w:pStyle w:val="BodyText"/>
        <w:rPr>
          <w:ins w:id="638" w:author="Sarah Robinson" w:date="2022-07-31T17:07:00Z"/>
        </w:rPr>
      </w:pPr>
      <w:bookmarkStart w:id="639" w:name="_Hlk59209504"/>
      <w:ins w:id="640" w:author="Sarah Robinson" w:date="2022-07-31T17:07:00Z">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Dictionary) 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commentRangeStart w:id="641"/>
        <w:r w:rsidRPr="00C843AC">
          <w:t>.</w:t>
        </w:r>
      </w:ins>
      <w:commentRangeEnd w:id="641"/>
      <w:ins w:id="642" w:author="Sarah Robinson" w:date="2022-07-31T17:14:00Z">
        <w:r w:rsidR="00141A37">
          <w:rPr>
            <w:rStyle w:val="CommentReference"/>
          </w:rPr>
          <w:commentReference w:id="641"/>
        </w:r>
      </w:ins>
    </w:p>
    <w:p w14:paraId="6632B2CB" w14:textId="0D9984EC" w:rsidR="00045E9A" w:rsidRDefault="009D1A23" w:rsidP="009D1A23">
      <w:pPr>
        <w:pStyle w:val="Heading1"/>
        <w:rPr>
          <w:ins w:id="643" w:author="Sarah Robinson" w:date="2022-07-31T17:18:00Z"/>
          <w:lang w:eastAsia="en-GB"/>
        </w:rPr>
      </w:pPr>
      <w:bookmarkStart w:id="644" w:name="_Toc110183147"/>
      <w:bookmarkEnd w:id="639"/>
      <w:ins w:id="645" w:author="Sarah Robinson" w:date="2022-07-31T17:18:00Z">
        <w:r>
          <w:rPr>
            <w:lang w:eastAsia="en-GB"/>
          </w:rPr>
          <w:t>REferences</w:t>
        </w:r>
        <w:bookmarkEnd w:id="644"/>
      </w:ins>
    </w:p>
    <w:p w14:paraId="01B3604D" w14:textId="77777777" w:rsidR="009D1A23" w:rsidRDefault="009D1A23" w:rsidP="009D1A23">
      <w:pPr>
        <w:pStyle w:val="Heading1separationline"/>
        <w:rPr>
          <w:ins w:id="646" w:author="Sarah Robinson" w:date="2022-07-31T17:18:00Z"/>
          <w:lang w:eastAsia="en-GB"/>
        </w:rPr>
      </w:pPr>
    </w:p>
    <w:p w14:paraId="0D91FA19" w14:textId="5C04B487" w:rsidR="009D1A23" w:rsidRDefault="00AE6680" w:rsidP="00CD35A9">
      <w:pPr>
        <w:pStyle w:val="Reference"/>
        <w:rPr>
          <w:ins w:id="647" w:author="Sarah Robinson" w:date="2022-07-31T17:24:00Z"/>
          <w:lang w:eastAsia="en-GB"/>
        </w:rPr>
      </w:pPr>
      <w:bookmarkStart w:id="648" w:name="_Ref110180467"/>
      <w:ins w:id="649" w:author="Sarah Robinson" w:date="2022-07-31T17:19:00Z">
        <w:r w:rsidRPr="00CD35A9">
          <w:rPr>
            <w:rPrChange w:id="650" w:author="Sarah Robinson" w:date="2022-07-31T17:20:00Z">
              <w:rPr>
                <w:i/>
                <w:iCs/>
              </w:rPr>
            </w:rPrChange>
          </w:rPr>
          <w:t xml:space="preserve">IALA. Guideline </w:t>
        </w:r>
        <w:commentRangeStart w:id="651"/>
        <w:r w:rsidRPr="00CD35A9">
          <w:rPr>
            <w:rPrChange w:id="652" w:author="Sarah Robinson" w:date="2022-07-31T17:20:00Z">
              <w:rPr>
                <w:i/>
                <w:iCs/>
              </w:rPr>
            </w:rPrChange>
          </w:rPr>
          <w:t>G1150</w:t>
        </w:r>
        <w:commentRangeEnd w:id="651"/>
        <w:r w:rsidRPr="00CD35A9">
          <w:rPr>
            <w:rStyle w:val="CommentReference"/>
            <w:rPrChange w:id="653" w:author="Sarah Robinson" w:date="2022-07-31T17:20:00Z">
              <w:rPr>
                <w:rStyle w:val="CommentReference"/>
                <w:i/>
                <w:iCs/>
              </w:rPr>
            </w:rPrChange>
          </w:rPr>
          <w:commentReference w:id="651"/>
        </w:r>
        <w:r w:rsidRPr="00CD35A9">
          <w:rPr>
            <w:rPrChange w:id="654" w:author="Sarah Robinson" w:date="2022-07-31T17:20:00Z">
              <w:rPr>
                <w:i/>
                <w:iCs/>
              </w:rPr>
            </w:rPrChange>
          </w:rPr>
          <w:t xml:space="preserve"> Establishing, </w:t>
        </w:r>
        <w:proofErr w:type="gramStart"/>
        <w:r w:rsidRPr="00CD35A9">
          <w:rPr>
            <w:rPrChange w:id="655" w:author="Sarah Robinson" w:date="2022-07-31T17:20:00Z">
              <w:rPr>
                <w:i/>
                <w:iCs/>
              </w:rPr>
            </w:rPrChange>
          </w:rPr>
          <w:t>Planning</w:t>
        </w:r>
        <w:proofErr w:type="gramEnd"/>
        <w:r w:rsidRPr="00CD35A9">
          <w:rPr>
            <w:rPrChange w:id="656" w:author="Sarah Robinson" w:date="2022-07-31T17:20:00Z">
              <w:rPr>
                <w:i/>
                <w:iCs/>
              </w:rPr>
            </w:rPrChange>
          </w:rPr>
          <w:t xml:space="preserve"> and Implementing VTS</w:t>
        </w:r>
      </w:ins>
      <w:bookmarkEnd w:id="648"/>
    </w:p>
    <w:p w14:paraId="378384AE" w14:textId="3C0850E6" w:rsidR="00145060" w:rsidRDefault="00145060" w:rsidP="00CD35A9">
      <w:pPr>
        <w:pStyle w:val="Reference"/>
        <w:rPr>
          <w:ins w:id="657" w:author="Sarah Robinson" w:date="2022-07-31T17:32:00Z"/>
          <w:lang w:eastAsia="en-GB"/>
        </w:rPr>
      </w:pPr>
      <w:bookmarkStart w:id="658" w:name="_Ref110180694"/>
      <w:ins w:id="659" w:author="Sarah Robinson" w:date="2022-07-31T17:24:00Z">
        <w:r>
          <w:rPr>
            <w:lang w:eastAsia="en-GB"/>
          </w:rPr>
          <w:t xml:space="preserve">IALA. Recommendation </w:t>
        </w:r>
        <w:r w:rsidRPr="00145060">
          <w:rPr>
            <w:lang w:eastAsia="en-GB"/>
          </w:rPr>
          <w:t>R0124 The AIS Service (A-124)</w:t>
        </w:r>
      </w:ins>
      <w:bookmarkEnd w:id="658"/>
    </w:p>
    <w:p w14:paraId="54E0A506" w14:textId="1B849EB1" w:rsidR="005A025F" w:rsidRDefault="003064C1" w:rsidP="00CD35A9">
      <w:pPr>
        <w:pStyle w:val="Reference"/>
        <w:rPr>
          <w:ins w:id="660" w:author="Sarah Robinson" w:date="2022-07-31T17:32:00Z"/>
          <w:lang w:eastAsia="en-GB"/>
        </w:rPr>
      </w:pPr>
      <w:bookmarkStart w:id="661" w:name="_Ref110181205"/>
      <w:ins w:id="662" w:author="Sarah Robinson" w:date="2022-07-31T17:32:00Z">
        <w:r>
          <w:t>IMO. SN.1/Circ.289 - Guidance on the Use of AIS Application Specific Messages</w:t>
        </w:r>
        <w:bookmarkEnd w:id="661"/>
      </w:ins>
    </w:p>
    <w:p w14:paraId="68ECB860" w14:textId="4DA62273" w:rsidR="003064C1" w:rsidRDefault="003857EA" w:rsidP="00CD35A9">
      <w:pPr>
        <w:pStyle w:val="Reference"/>
        <w:rPr>
          <w:ins w:id="663" w:author="Sarah Robinson" w:date="2022-07-31T17:33:00Z"/>
          <w:lang w:eastAsia="en-GB"/>
        </w:rPr>
      </w:pPr>
      <w:bookmarkStart w:id="664" w:name="_Ref110181244"/>
      <w:ins w:id="665" w:author="Sarah Robinson" w:date="2022-07-31T17:33:00Z">
        <w:r>
          <w:t>IALA. Binary message register - Collection of regional applications for AIS application Specific Messages of regional applications for AIS Binary Messages (</w:t>
        </w:r>
      </w:ins>
      <w:ins w:id="666" w:author="Sarah Robinson [2]" w:date="2022-07-31T17:33:00Z">
        <w:r>
          <w:fldChar w:fldCharType="begin"/>
        </w:r>
      </w:ins>
      <w:ins w:id="667" w:author="Sarah Robinson" w:date="2022-07-31T17:33:00Z">
        <w:r>
          <w:instrText xml:space="preserve"> HYPERLINK "http://www.iala-aism.org/iala/files/newitems3.php" </w:instrText>
        </w:r>
      </w:ins>
      <w:ins w:id="668" w:author="Sarah Robinson [2]" w:date="2022-07-31T17:33:00Z">
        <w:r>
          <w:fldChar w:fldCharType="separate"/>
        </w:r>
      </w:ins>
      <w:ins w:id="669" w:author="Sarah Robinson" w:date="2022-07-31T17:33:00Z">
        <w:r w:rsidRPr="0018243F">
          <w:rPr>
            <w:rStyle w:val="Hyperlink"/>
          </w:rPr>
          <w:t>http://www.iala-aism.org/iala/files/newitems3.php</w:t>
        </w:r>
      </w:ins>
      <w:ins w:id="670" w:author="Sarah Robinson [2]" w:date="2022-07-31T17:33:00Z">
        <w:r>
          <w:fldChar w:fldCharType="end"/>
        </w:r>
      </w:ins>
      <w:ins w:id="671" w:author="Sarah Robinson" w:date="2022-07-31T17:33:00Z">
        <w:r>
          <w:t>)</w:t>
        </w:r>
        <w:bookmarkEnd w:id="664"/>
      </w:ins>
    </w:p>
    <w:p w14:paraId="70E9ECA6" w14:textId="512E59D2" w:rsidR="003857EA" w:rsidRDefault="0073594A" w:rsidP="00CD35A9">
      <w:pPr>
        <w:pStyle w:val="Reference"/>
        <w:rPr>
          <w:ins w:id="672" w:author="Sarah Robinson" w:date="2022-07-31T17:35:00Z"/>
          <w:lang w:eastAsia="en-GB"/>
        </w:rPr>
      </w:pPr>
      <w:bookmarkStart w:id="673" w:name="_Ref110181283"/>
      <w:ins w:id="674" w:author="Sarah Robinson" w:date="2022-07-31T17:34:00Z">
        <w:r>
          <w:t>IALA. Recommendation R0144 (e-NAV144) Harmonised Implementation of Application-Specific Messages</w:t>
        </w:r>
      </w:ins>
      <w:bookmarkEnd w:id="673"/>
    </w:p>
    <w:p w14:paraId="328FF792" w14:textId="48ED79BE" w:rsidR="00CC451B" w:rsidRPr="00CD35A9" w:rsidRDefault="00CC451B">
      <w:pPr>
        <w:pStyle w:val="Reference"/>
        <w:rPr>
          <w:ins w:id="675" w:author="Sarah Robinson" w:date="2022-07-31T17:07:00Z"/>
          <w:lang w:eastAsia="en-GB"/>
        </w:rPr>
        <w:pPrChange w:id="676" w:author="Sarah Robinson" w:date="2022-07-31T17:20:00Z">
          <w:pPr>
            <w:pStyle w:val="BodyText"/>
          </w:pPr>
        </w:pPrChange>
      </w:pPr>
      <w:bookmarkStart w:id="677" w:name="_Ref110181374"/>
      <w:ins w:id="678" w:author="Sarah Robinson" w:date="2022-07-31T17:35:00Z">
        <w:r>
          <w:t>IALA. Recommendation R0126 (A-126) Use of AIS in Marine Aids to Navigation Services.</w:t>
        </w:r>
      </w:ins>
      <w:bookmarkEnd w:id="677"/>
    </w:p>
    <w:p w14:paraId="1DC526A6" w14:textId="1E4CDAA7" w:rsidR="00A204AA" w:rsidDel="00CB3E62" w:rsidRDefault="00A204AA" w:rsidP="00AF5A5B">
      <w:pPr>
        <w:pStyle w:val="BodyText"/>
        <w:rPr>
          <w:del w:id="679" w:author="Sarah Robinson" w:date="2022-07-31T16:48:00Z"/>
        </w:rPr>
      </w:pPr>
    </w:p>
    <w:bookmarkEnd w:id="179"/>
    <w:p w14:paraId="1D4C6A92" w14:textId="77777777" w:rsidR="00E97AED" w:rsidRPr="00E97AED" w:rsidRDefault="00D9338A" w:rsidP="00CB3E62">
      <w:pPr>
        <w:pStyle w:val="BodyText"/>
        <w:rPr>
          <w:lang w:val="en-US"/>
        </w:rPr>
      </w:pPr>
      <w:del w:id="680" w:author="Sarah Robinson" w:date="2022-07-31T16:48:00Z">
        <w:r w:rsidDel="00CB3E62">
          <w:br w:type="page"/>
        </w:r>
      </w:del>
    </w:p>
    <w:sectPr w:rsidR="00E97AED" w:rsidRPr="00E97AED" w:rsidSect="008F34F4">
      <w:headerReference w:type="even" r:id="rId29"/>
      <w:headerReference w:type="default" r:id="rId30"/>
      <w:footerReference w:type="default" r:id="rId31"/>
      <w:headerReference w:type="first" r:id="rId3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5" w:author="Sarah Robinson" w:date="2022-07-31T16:42:00Z" w:initials="SR">
    <w:p w14:paraId="397127C0" w14:textId="77777777" w:rsidR="00A7770B" w:rsidRDefault="00A7770B" w:rsidP="004F2D97">
      <w:pPr>
        <w:pStyle w:val="CommentText"/>
      </w:pPr>
      <w:r>
        <w:rPr>
          <w:rStyle w:val="CommentReference"/>
        </w:rPr>
        <w:annotationRef/>
      </w:r>
      <w:r>
        <w:t>Need to agree the text here - this is a new Guideline so ed 1.0 as the original reduced G1111 still exists</w:t>
      </w:r>
    </w:p>
  </w:comment>
  <w:comment w:id="216" w:author="Dunn, Karen" w:date="2021-09-26T16:54:00Z" w:initials="KD">
    <w:p w14:paraId="34D3B4B2" w14:textId="5900B985" w:rsidR="00762C51" w:rsidRDefault="00762C51" w:rsidP="00DC4E55">
      <w:pPr>
        <w:pStyle w:val="CommentText"/>
      </w:pPr>
      <w:r>
        <w:rPr>
          <w:rStyle w:val="CommentReference"/>
        </w:rPr>
        <w:annotationRef/>
      </w:r>
      <w:r>
        <w:t>Establishing, Planning and Implementing VTS ed Dec 2020</w:t>
      </w:r>
    </w:p>
  </w:comment>
  <w:comment w:id="421" w:author="Sarah Robinson" w:date="2022-07-31T17:47:00Z" w:initials="SR">
    <w:p w14:paraId="2D2025AA" w14:textId="77777777" w:rsidR="000A2DF1" w:rsidRDefault="000A2DF1" w:rsidP="001C64B5">
      <w:pPr>
        <w:pStyle w:val="CommentText"/>
      </w:pPr>
      <w:r>
        <w:rPr>
          <w:rStyle w:val="CommentReference"/>
        </w:rPr>
        <w:annotationRef/>
      </w:r>
      <w:r>
        <w:t>Voyage traffic management information system?</w:t>
      </w:r>
    </w:p>
  </w:comment>
  <w:comment w:id="494" w:author="Sarah Robinson" w:date="2022-07-31T17:31:00Z" w:initials="SR">
    <w:p w14:paraId="49F56E30" w14:textId="77777777" w:rsidR="00652AE4" w:rsidRDefault="00024F27" w:rsidP="0002098E">
      <w:pPr>
        <w:pStyle w:val="CommentText"/>
      </w:pPr>
      <w:r>
        <w:rPr>
          <w:rStyle w:val="CommentReference"/>
        </w:rPr>
        <w:annotationRef/>
      </w:r>
      <w:r w:rsidR="00652AE4">
        <w:t>Assume these are the references in the current G1111 AIS Section - need to check</w:t>
      </w:r>
    </w:p>
  </w:comment>
  <w:comment w:id="495" w:author="Sarah Robinson" w:date="2022-07-31T17:32:00Z" w:initials="SR">
    <w:p w14:paraId="45E09D98" w14:textId="70DA23B5" w:rsidR="005A025F" w:rsidRDefault="005A025F" w:rsidP="00DA2C27">
      <w:pPr>
        <w:pStyle w:val="CommentText"/>
      </w:pPr>
      <w:r>
        <w:rPr>
          <w:rStyle w:val="CommentReference"/>
        </w:rPr>
        <w:annotationRef/>
      </w:r>
      <w:r>
        <w:rPr>
          <w:highlight w:val="yellow"/>
        </w:rPr>
        <w:t>Binary messages are specified as “global” or “regional”, where the global messages are in accordance with reference [7] and the regional messages may be defined by appropriate authorities (see references [2] and [6] for further details).</w:t>
      </w:r>
    </w:p>
  </w:comment>
  <w:comment w:id="496" w:author="Sarah Robinson" w:date="2022-08-09T13:33:00Z" w:initials="SR">
    <w:p w14:paraId="5F12B298" w14:textId="77777777" w:rsidR="006F729D" w:rsidRDefault="006F729D" w:rsidP="00226D37">
      <w:pPr>
        <w:pStyle w:val="CommentText"/>
      </w:pPr>
      <w:r>
        <w:rPr>
          <w:rStyle w:val="CommentReference"/>
        </w:rPr>
        <w:annotationRef/>
      </w:r>
      <w:r>
        <w:t>Author please check references are correct - the highlighted text in this comment relates to the text in G1111 prior to separation of Guideline, so just need to check they have been translated correctly into the references in this document</w:t>
      </w:r>
    </w:p>
  </w:comment>
  <w:comment w:id="576" w:author="Sarah Robinson" w:date="2022-07-31T17:38:00Z" w:initials="SR">
    <w:p w14:paraId="0731BB16" w14:textId="34BFD2DA" w:rsidR="00C62F59" w:rsidRDefault="00C62F59" w:rsidP="00161E44">
      <w:pPr>
        <w:pStyle w:val="CommentText"/>
      </w:pPr>
      <w:r>
        <w:rPr>
          <w:rStyle w:val="CommentReference"/>
        </w:rPr>
        <w:annotationRef/>
      </w:r>
      <w:r>
        <w:t>Originally reference 1 which is R0124 in current G1111</w:t>
      </w:r>
    </w:p>
  </w:comment>
  <w:comment w:id="641" w:author="Sarah Robinson" w:date="2022-07-31T17:14:00Z" w:initials="SR">
    <w:p w14:paraId="0977CDB2" w14:textId="175D0826" w:rsidR="00141A37" w:rsidRDefault="00141A37" w:rsidP="00E260C6">
      <w:pPr>
        <w:pStyle w:val="CommentText"/>
      </w:pPr>
      <w:r>
        <w:rPr>
          <w:rStyle w:val="CommentReference"/>
        </w:rPr>
        <w:annotationRef/>
      </w:r>
      <w:r>
        <w:t>Is this definitions appropriate - should there be a common text with the other documents?</w:t>
      </w:r>
    </w:p>
  </w:comment>
  <w:comment w:id="651" w:author="Dunn, Karen" w:date="2021-09-26T16:54:00Z" w:initials="KD">
    <w:p w14:paraId="1B3B8D50" w14:textId="77777777" w:rsidR="00AE6680" w:rsidRDefault="00AE6680" w:rsidP="00AE6680">
      <w:pPr>
        <w:pStyle w:val="CommentText"/>
      </w:pPr>
      <w:r>
        <w:rPr>
          <w:rStyle w:val="CommentReference"/>
        </w:rPr>
        <w:annotationRef/>
      </w:r>
      <w:r>
        <w:t>Establishing, Planning and Implementing VTS ed Dec 2020</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97127C0" w15:done="1"/>
  <w15:commentEx w15:paraId="34D3B4B2" w15:done="1"/>
  <w15:commentEx w15:paraId="2D2025AA" w15:done="1"/>
  <w15:commentEx w15:paraId="49F56E30" w15:done="0"/>
  <w15:commentEx w15:paraId="45E09D98" w15:paraIdParent="49F56E30" w15:done="0"/>
  <w15:commentEx w15:paraId="5F12B298" w15:paraIdParent="49F56E30" w15:done="0"/>
  <w15:commentEx w15:paraId="0731BB16" w15:done="0"/>
  <w15:commentEx w15:paraId="0977CDB2" w15:done="1"/>
  <w15:commentEx w15:paraId="1B3B8D50"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12F66" w16cex:dateUtc="2022-07-31T15:42:00Z"/>
  <w16cex:commentExtensible w16cex:durableId="256C2EB2" w16cex:dateUtc="2021-09-26T15:54:00Z"/>
  <w16cex:commentExtensible w16cex:durableId="26913ECE" w16cex:dateUtc="2022-07-31T16:47:00Z"/>
  <w16cex:commentExtensible w16cex:durableId="26913B02" w16cex:dateUtc="2022-07-31T16:31:00Z"/>
  <w16cex:commentExtensible w16cex:durableId="26913B30" w16cex:dateUtc="2022-07-31T16:32:00Z"/>
  <w16cex:commentExtensible w16cex:durableId="269CE08C" w16cex:dateUtc="2022-08-09T12:33:00Z"/>
  <w16cex:commentExtensible w16cex:durableId="26913C81" w16cex:dateUtc="2022-07-31T16:38:00Z"/>
  <w16cex:commentExtensible w16cex:durableId="269136E3" w16cex:dateUtc="2022-07-31T16:14:00Z"/>
  <w16cex:commentExtensible w16cex:durableId="26913830" w16cex:dateUtc="2021-09-26T15: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7127C0" w16cid:durableId="26912F66"/>
  <w16cid:commentId w16cid:paraId="34D3B4B2" w16cid:durableId="256C2EB2"/>
  <w16cid:commentId w16cid:paraId="2D2025AA" w16cid:durableId="26913ECE"/>
  <w16cid:commentId w16cid:paraId="49F56E30" w16cid:durableId="26913B02"/>
  <w16cid:commentId w16cid:paraId="45E09D98" w16cid:durableId="26913B30"/>
  <w16cid:commentId w16cid:paraId="5F12B298" w16cid:durableId="269CE08C"/>
  <w16cid:commentId w16cid:paraId="0731BB16" w16cid:durableId="26913C81"/>
  <w16cid:commentId w16cid:paraId="0977CDB2" w16cid:durableId="269136E3"/>
  <w16cid:commentId w16cid:paraId="1B3B8D50" w16cid:durableId="2691383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21662" w14:textId="77777777" w:rsidR="007804E8" w:rsidRDefault="007804E8" w:rsidP="003274DB">
      <w:r>
        <w:separator/>
      </w:r>
    </w:p>
    <w:p w14:paraId="74D17887" w14:textId="77777777" w:rsidR="007804E8" w:rsidRDefault="007804E8"/>
  </w:endnote>
  <w:endnote w:type="continuationSeparator" w:id="0">
    <w:p w14:paraId="48E9016E" w14:textId="77777777" w:rsidR="007804E8" w:rsidRDefault="007804E8" w:rsidP="003274DB">
      <w:r>
        <w:continuationSeparator/>
      </w:r>
    </w:p>
    <w:p w14:paraId="2DE8B054" w14:textId="77777777" w:rsidR="007804E8" w:rsidRDefault="007804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762C51" w:rsidRDefault="00762C51"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762C51" w:rsidRDefault="00762C51"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762C51" w:rsidRDefault="00762C51"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762C51" w:rsidRDefault="00762C51"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762C51" w:rsidRDefault="00762C51"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5B74A882" w:rsidR="00762C51" w:rsidRDefault="00762C51" w:rsidP="008747E0">
    <w:pPr>
      <w:pStyle w:val="Footer"/>
    </w:pPr>
    <w:r>
      <w:rPr>
        <w:noProof/>
        <w:lang w:eastAsia="en-GB"/>
      </w:rPr>
      <mc:AlternateContent>
        <mc:Choice Requires="wps">
          <w:drawing>
            <wp:anchor distT="0" distB="0" distL="114300" distR="114300" simplePos="0" relativeHeight="251669504" behindDoc="0" locked="0" layoutInCell="1" allowOverlap="1" wp14:anchorId="6632812E" wp14:editId="2F583A1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479D4B"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del w:id="8" w:author="Sarah Robinson" w:date="2022-07-31T16:45:00Z">
      <w:r w:rsidRPr="00442889" w:rsidDel="00EE0A3B">
        <w:rPr>
          <w:noProof/>
          <w:lang w:eastAsia="en-GB"/>
        </w:rPr>
        <w:drawing>
          <wp:anchor distT="0" distB="0" distL="114300" distR="114300" simplePos="0" relativeHeight="251661312" behindDoc="1" locked="0" layoutInCell="1" allowOverlap="1" wp14:anchorId="278B4932" wp14:editId="53AC55AB">
            <wp:simplePos x="0" y="0"/>
            <wp:positionH relativeFrom="page">
              <wp:posOffset>786696</wp:posOffset>
            </wp:positionH>
            <wp:positionV relativeFrom="page">
              <wp:posOffset>9725025</wp:posOffset>
            </wp:positionV>
            <wp:extent cx="3247200" cy="7236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del>
    <w:r>
      <w:t xml:space="preserve"> </w:t>
    </w:r>
  </w:p>
  <w:p w14:paraId="236216F4" w14:textId="04857357" w:rsidR="00762C51" w:rsidRPr="00ED2A8D" w:rsidRDefault="00762C51" w:rsidP="008747E0">
    <w:pPr>
      <w:pStyle w:val="Footer"/>
    </w:pPr>
  </w:p>
  <w:p w14:paraId="05175766" w14:textId="4098D326" w:rsidR="00762C51" w:rsidRPr="00ED2A8D" w:rsidRDefault="00762C51" w:rsidP="002735DD">
    <w:pPr>
      <w:pStyle w:val="Footer"/>
      <w:tabs>
        <w:tab w:val="left" w:pos="1781"/>
      </w:tabs>
    </w:pPr>
    <w:r>
      <w:tab/>
    </w:r>
  </w:p>
  <w:p w14:paraId="6B80A5D7" w14:textId="77777777" w:rsidR="00762C51" w:rsidRPr="00ED2A8D" w:rsidRDefault="00762C51" w:rsidP="008747E0">
    <w:pPr>
      <w:pStyle w:val="Footer"/>
    </w:pPr>
  </w:p>
  <w:p w14:paraId="2FE65CED" w14:textId="77777777" w:rsidR="00387D3B" w:rsidRPr="004E7119" w:rsidRDefault="00387D3B" w:rsidP="00387D3B">
    <w:pPr>
      <w:spacing w:line="180" w:lineRule="atLeast"/>
      <w:rPr>
        <w:ins w:id="9" w:author="Sarah Robinson" w:date="2022-07-31T16:46:00Z"/>
        <w:color w:val="808080" w:themeColor="background1" w:themeShade="80"/>
        <w:sz w:val="16"/>
        <w:szCs w:val="16"/>
        <w:lang w:val="fr-FR"/>
      </w:rPr>
    </w:pPr>
    <w:ins w:id="10" w:author="Sarah Robinson" w:date="2022-07-31T16:46:00Z">
      <w:r>
        <w:rPr>
          <w:color w:val="808080" w:themeColor="background1" w:themeShade="80"/>
          <w:sz w:val="16"/>
          <w:szCs w:val="16"/>
          <w:lang w:val="fr-FR"/>
        </w:rPr>
        <w:t>10</w:t>
      </w:r>
      <w:r w:rsidRPr="004E7119">
        <w:rPr>
          <w:color w:val="808080" w:themeColor="background1" w:themeShade="80"/>
          <w:sz w:val="16"/>
          <w:szCs w:val="16"/>
          <w:lang w:val="fr-FR"/>
        </w:rPr>
        <w:t>, rue des Gaudines – 78100 Saint Germain en Laye, France</w:t>
      </w:r>
    </w:ins>
  </w:p>
  <w:p w14:paraId="3387AA2B" w14:textId="77777777" w:rsidR="00387D3B" w:rsidRDefault="00387D3B" w:rsidP="00387D3B">
    <w:pPr>
      <w:spacing w:line="180" w:lineRule="atLeast"/>
      <w:rPr>
        <w:ins w:id="11" w:author="Sarah Robinson" w:date="2022-07-31T16:46:00Z"/>
        <w:color w:val="808080" w:themeColor="background1" w:themeShade="80"/>
        <w:sz w:val="16"/>
        <w:szCs w:val="16"/>
        <w:lang w:val="fr-FR"/>
      </w:rPr>
    </w:pPr>
    <w:ins w:id="12" w:author="Sarah Robinson" w:date="2022-07-31T16:46:00Z">
      <w:r w:rsidRPr="004E7119">
        <w:rPr>
          <w:color w:val="808080" w:themeColor="background1" w:themeShade="80"/>
          <w:sz w:val="16"/>
          <w:szCs w:val="16"/>
          <w:lang w:val="fr-FR"/>
        </w:rPr>
        <w:t xml:space="preserve">Tél. +33 (0)1 34 51 70 01 – </w:t>
      </w:r>
      <w:r>
        <w:rPr>
          <w:color w:val="808080" w:themeColor="background1" w:themeShade="80"/>
          <w:sz w:val="16"/>
          <w:szCs w:val="16"/>
          <w:lang w:val="fr-FR"/>
        </w:rPr>
        <w:t>contact</w:t>
      </w:r>
      <w:r w:rsidRPr="004E7119">
        <w:rPr>
          <w:color w:val="808080" w:themeColor="background1" w:themeShade="80"/>
          <w:sz w:val="16"/>
          <w:szCs w:val="16"/>
          <w:lang w:val="fr-FR"/>
        </w:rPr>
        <w:t>@iala-aism.org</w:t>
      </w:r>
    </w:ins>
  </w:p>
  <w:p w14:paraId="769804B1" w14:textId="77777777" w:rsidR="00387D3B" w:rsidRPr="004E7119" w:rsidRDefault="00387D3B" w:rsidP="00387D3B">
    <w:pPr>
      <w:spacing w:before="40" w:after="40"/>
      <w:rPr>
        <w:ins w:id="13" w:author="Sarah Robinson" w:date="2022-07-31T16:46:00Z"/>
        <w:b/>
        <w:color w:val="00558C"/>
        <w:szCs w:val="18"/>
      </w:rPr>
    </w:pPr>
    <w:ins w:id="14" w:author="Sarah Robinson" w:date="2022-07-31T16:46:00Z">
      <w:r w:rsidRPr="004E7119">
        <w:rPr>
          <w:b/>
          <w:color w:val="00558C"/>
          <w:szCs w:val="18"/>
        </w:rPr>
        <w:t>www.iala-aism.org</w:t>
      </w:r>
    </w:ins>
  </w:p>
  <w:p w14:paraId="40F8E8AC" w14:textId="77777777" w:rsidR="00387D3B" w:rsidRDefault="00387D3B" w:rsidP="00387D3B">
    <w:pPr>
      <w:rPr>
        <w:ins w:id="15" w:author="Sarah Robinson" w:date="2022-07-31T16:46:00Z"/>
        <w:rFonts w:ascii="Avenir Next Condensed" w:hAnsi="Avenir Next Condensed"/>
        <w:iCs/>
        <w:color w:val="00558C"/>
        <w:sz w:val="16"/>
        <w:szCs w:val="16"/>
      </w:rPr>
    </w:pPr>
    <w:ins w:id="16" w:author="Sarah Robinson" w:date="2022-07-31T16:46:00Z">
      <w:r>
        <w:rPr>
          <w:rFonts w:ascii="Avenir Next Condensed" w:hAnsi="Avenir Next Condensed"/>
          <w:iCs/>
          <w:color w:val="00558C"/>
          <w:sz w:val="16"/>
          <w:szCs w:val="16"/>
        </w:rPr>
        <w:t>International Association of Marine Aids to Navigation and Lighthouse Authorities</w:t>
      </w:r>
    </w:ins>
  </w:p>
  <w:p w14:paraId="41671561" w14:textId="14F168B7" w:rsidR="00762C51" w:rsidRPr="00387D3B" w:rsidRDefault="00387D3B">
    <w:pPr>
      <w:pStyle w:val="Footer"/>
      <w:rPr>
        <w:rFonts w:ascii="Avenir Next Condensed" w:hAnsi="Avenir Next Condensed"/>
        <w:iCs/>
        <w:color w:val="00558C"/>
        <w:sz w:val="16"/>
        <w:szCs w:val="16"/>
        <w:rPrChange w:id="17" w:author="Sarah Robinson" w:date="2022-07-31T16:46:00Z">
          <w:rPr/>
        </w:rPrChange>
      </w:rPr>
      <w:pPrChange w:id="18" w:author="Sarah Robinson" w:date="2022-07-31T16:46:00Z">
        <w:pPr>
          <w:pStyle w:val="Footer"/>
          <w:tabs>
            <w:tab w:val="left" w:pos="2139"/>
          </w:tabs>
        </w:pPr>
      </w:pPrChange>
    </w:pPr>
    <w:ins w:id="19" w:author="Sarah Robinson" w:date="2022-07-31T16:46:00Z">
      <w:r>
        <w:rPr>
          <w:rFonts w:ascii="Avenir Next Condensed" w:hAnsi="Avenir Next Condensed"/>
          <w:iCs/>
          <w:color w:val="00558C"/>
          <w:sz w:val="16"/>
          <w:szCs w:val="16"/>
        </w:rPr>
        <w:t>Association Internationale de Signalisation Maritime</w:t>
      </w:r>
    </w:ins>
    <w:r w:rsidR="00762C51">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762C51" w:rsidRDefault="00762C51" w:rsidP="00525922">
    <w:r>
      <w:rPr>
        <w:noProof/>
        <w:lang w:eastAsia="en-GB"/>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C32C5A"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602C98EF" w:rsidR="00762C51" w:rsidRPr="00C907DF" w:rsidRDefault="00762C51"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503992">
      <w:rPr>
        <w:szCs w:val="15"/>
        <w:lang w:val="en-US"/>
      </w:rPr>
      <w:t xml:space="preserve"> </w:t>
    </w:r>
    <w:r>
      <w:rPr>
        <w:szCs w:val="15"/>
      </w:rPr>
      <w:fldChar w:fldCharType="begin"/>
    </w:r>
    <w:r w:rsidRPr="00503992">
      <w:rPr>
        <w:szCs w:val="15"/>
        <w:lang w:val="en-US"/>
      </w:rPr>
      <w:instrText xml:space="preserve"> STYLEREF "Document number" \* MERGEFORMAT </w:instrText>
    </w:r>
    <w:r>
      <w:rPr>
        <w:szCs w:val="15"/>
      </w:rPr>
      <w:fldChar w:fldCharType="separate"/>
    </w:r>
    <w:r w:rsidRPr="00553FE0">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095EEE38" w14:textId="0F480308" w:rsidR="00762C51" w:rsidRPr="00525922" w:rsidRDefault="00762C5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904F9" w14:textId="77777777" w:rsidR="00762C51" w:rsidRDefault="00762C51" w:rsidP="00C716E5">
    <w:pPr>
      <w:pStyle w:val="NoSpacing"/>
    </w:pPr>
  </w:p>
  <w:p w14:paraId="7860145A" w14:textId="77777777" w:rsidR="007273EE" w:rsidRDefault="007273EE" w:rsidP="00827301">
    <w:pPr>
      <w:pStyle w:val="Footerportrait"/>
    </w:pPr>
  </w:p>
  <w:p w14:paraId="0DD0B946" w14:textId="32458968" w:rsidR="00762C51" w:rsidRPr="00D759DF" w:rsidRDefault="00000000" w:rsidP="00827301">
    <w:pPr>
      <w:pStyle w:val="Footerportrait"/>
      <w:rPr>
        <w:rStyle w:val="PageNumber"/>
        <w:szCs w:val="15"/>
      </w:rPr>
    </w:pPr>
    <w:fldSimple w:instr=" STYLEREF  &quot;Document type&quot;  \* MERGEFORMAT ">
      <w:r w:rsidR="00E054C3">
        <w:t>IALA Guideline</w:t>
      </w:r>
    </w:fldSimple>
    <w:r w:rsidR="00762C51" w:rsidRPr="00C907DF">
      <w:t xml:space="preserve"> </w:t>
    </w:r>
    <w:fldSimple w:instr=" STYLEREF &quot;Document number&quot; \* MERGEFORMAT ">
      <w:r w:rsidR="00E054C3" w:rsidRPr="00E054C3">
        <w:rPr>
          <w:bCs/>
        </w:rPr>
        <w:t>G1111-4</w:t>
      </w:r>
    </w:fldSimple>
    <w:r w:rsidR="00762C51" w:rsidRPr="00C907DF">
      <w:t xml:space="preserve"> </w:t>
    </w:r>
    <w:fldSimple w:instr=" STYLEREF &quot;Document name&quot; \* MERGEFORMAT ">
      <w:r w:rsidR="00E054C3">
        <w:t>Producing Requirements for AIS and VDES</w:t>
      </w:r>
    </w:fldSimple>
  </w:p>
  <w:p w14:paraId="1B606CCD" w14:textId="4CCFBC59" w:rsidR="00762C51" w:rsidRPr="00C907DF" w:rsidRDefault="00000000" w:rsidP="00827301">
    <w:pPr>
      <w:pStyle w:val="Footerportrait"/>
    </w:pPr>
    <w:fldSimple w:instr=" STYLEREF &quot;Edition number&quot; \* MERGEFORMAT ">
      <w:r w:rsidR="00E054C3">
        <w:t>Edition 1.1</w:t>
      </w:r>
    </w:fldSimple>
    <w:r w:rsidR="00762C51">
      <w:t xml:space="preserve"> </w:t>
    </w:r>
    <w:fldSimple w:instr=" STYLEREF  MRN  \* MERGEFORMAT ">
      <w:r w:rsidR="00E054C3">
        <w:t>urn:mrn:iala:pub:g1111-4:ed1.0</w:t>
      </w:r>
    </w:fldSimple>
    <w:r w:rsidR="00762C51" w:rsidRPr="00C907DF">
      <w:tab/>
    </w:r>
    <w:r w:rsidR="00762C51">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7672F7">
      <w:rPr>
        <w:rStyle w:val="PageNumber"/>
        <w:szCs w:val="15"/>
      </w:rPr>
      <w:t>2</w:t>
    </w:r>
    <w:r w:rsidR="00762C51"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762C51" w:rsidRDefault="00762C51" w:rsidP="00C716E5">
    <w:pPr>
      <w:pStyle w:val="Footer"/>
    </w:pPr>
  </w:p>
  <w:p w14:paraId="4D7BEBDA" w14:textId="77777777" w:rsidR="00762C51" w:rsidRDefault="00762C51" w:rsidP="00C716E5">
    <w:pPr>
      <w:pStyle w:val="NoSpacing"/>
    </w:pPr>
  </w:p>
  <w:p w14:paraId="2613E04A" w14:textId="68C76271" w:rsidR="00762C51" w:rsidRPr="00C907DF" w:rsidRDefault="00000000" w:rsidP="00827301">
    <w:pPr>
      <w:pStyle w:val="Footerportrait"/>
      <w:rPr>
        <w:rStyle w:val="PageNumber"/>
        <w:szCs w:val="15"/>
      </w:rPr>
    </w:pPr>
    <w:fldSimple w:instr=" STYLEREF &quot;Document type&quot; \* MERGEFORMAT ">
      <w:r w:rsidR="00E054C3">
        <w:t>IALA Guideline</w:t>
      </w:r>
    </w:fldSimple>
    <w:r w:rsidR="00762C51" w:rsidRPr="00C907DF">
      <w:t xml:space="preserve"> </w:t>
    </w:r>
    <w:fldSimple w:instr=" STYLEREF &quot;Document number&quot; \* MERGEFORMAT ">
      <w:r w:rsidR="00E054C3" w:rsidRPr="00E054C3">
        <w:rPr>
          <w:bCs/>
        </w:rPr>
        <w:t>G1111-4</w:t>
      </w:r>
    </w:fldSimple>
    <w:r w:rsidR="00762C51" w:rsidRPr="00C907DF">
      <w:t xml:space="preserve"> </w:t>
    </w:r>
    <w:fldSimple w:instr=" STYLEREF &quot;Document name&quot; \* MERGEFORMAT ">
      <w:r w:rsidR="00E054C3" w:rsidRPr="00E054C3">
        <w:rPr>
          <w:b w:val="0"/>
          <w:bCs/>
        </w:rPr>
        <w:t>Producing Requirements for AIS and VDES</w:t>
      </w:r>
    </w:fldSimple>
  </w:p>
  <w:p w14:paraId="63904568" w14:textId="2AD4E507" w:rsidR="00762C51" w:rsidRPr="00525922" w:rsidRDefault="00000000" w:rsidP="00827301">
    <w:pPr>
      <w:pStyle w:val="Footerportrait"/>
    </w:pPr>
    <w:fldSimple w:instr=" STYLEREF &quot;Edition number&quot; \* MERGEFORMAT ">
      <w:r w:rsidR="00E054C3">
        <w:t>Edition 1.1</w:t>
      </w:r>
    </w:fldSimple>
    <w:r w:rsidR="00762C51">
      <w:t xml:space="preserve"> </w:t>
    </w:r>
    <w:fldSimple w:instr=" STYLEREF  MRN  \* MERGEFORMAT ">
      <w:r w:rsidR="00E054C3">
        <w:t>urn:mrn:iala:pub:g1111-4:ed1.0</w:t>
      </w:r>
    </w:fldSimple>
    <w:r w:rsidR="00762C51" w:rsidRPr="00C907DF">
      <w:tab/>
    </w:r>
    <w:r w:rsidR="00762C51">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F120D3">
      <w:rPr>
        <w:rStyle w:val="PageNumber"/>
        <w:szCs w:val="15"/>
      </w:rPr>
      <w:t>3</w:t>
    </w:r>
    <w:r w:rsidR="00762C51"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1CF193B5" w:rsidR="00762C51" w:rsidDel="00B34CAF" w:rsidRDefault="00762C51" w:rsidP="00C716E5">
    <w:pPr>
      <w:pStyle w:val="Footer"/>
      <w:rPr>
        <w:del w:id="684" w:author="Sarah Robinson" w:date="2022-07-31T16:52:00Z"/>
      </w:rPr>
    </w:pPr>
  </w:p>
  <w:p w14:paraId="663AE836" w14:textId="77777777" w:rsidR="00762C51" w:rsidRDefault="00762C51" w:rsidP="00C716E5">
    <w:pPr>
      <w:pStyle w:val="NoSpacing"/>
    </w:pPr>
  </w:p>
  <w:p w14:paraId="7865E79E" w14:textId="77777777" w:rsidR="00B34CAF" w:rsidRDefault="00B34CAF" w:rsidP="00925B39">
    <w:pPr>
      <w:pStyle w:val="Footerportrait"/>
      <w:rPr>
        <w:ins w:id="685" w:author="Sarah Robinson" w:date="2022-07-31T16:52:00Z"/>
      </w:rPr>
    </w:pPr>
  </w:p>
  <w:p w14:paraId="7CEB4BBC" w14:textId="69C26FBE" w:rsidR="00762C51" w:rsidRPr="00925B39" w:rsidRDefault="00000000" w:rsidP="00925B39">
    <w:pPr>
      <w:pStyle w:val="Footerportrait"/>
    </w:pPr>
    <w:fldSimple w:instr=" STYLEREF &quot;Document type&quot; \* MERGEFORMAT ">
      <w:r w:rsidR="00E054C3">
        <w:t>IALA Guideline</w:t>
      </w:r>
    </w:fldSimple>
    <w:r w:rsidR="00762C51" w:rsidRPr="00925B39">
      <w:t xml:space="preserve"> </w:t>
    </w:r>
    <w:fldSimple w:instr=" STYLEREF &quot;Document number&quot; \* MERGEFORMAT ">
      <w:r w:rsidR="00E054C3">
        <w:t>G1111-4</w:t>
      </w:r>
    </w:fldSimple>
    <w:r w:rsidR="00762C51" w:rsidRPr="00CB3E62">
      <w:t xml:space="preserve"> </w:t>
    </w:r>
    <w:fldSimple w:instr=" STYLEREF &quot;Document name&quot; \* MERGEFORMAT ">
      <w:r w:rsidR="00E054C3">
        <w:t>Producing Requirements for AIS and VDES</w:t>
      </w:r>
    </w:fldSimple>
    <w:r w:rsidR="00762C51" w:rsidRPr="00CB3E62">
      <w:tab/>
    </w:r>
  </w:p>
  <w:p w14:paraId="69C56F9E" w14:textId="4FC7A0B4" w:rsidR="00762C51" w:rsidRPr="00C907DF" w:rsidRDefault="00000000" w:rsidP="00925B39">
    <w:pPr>
      <w:pStyle w:val="Footerportrait"/>
    </w:pPr>
    <w:fldSimple w:instr=" STYLEREF &quot;Edition number&quot; \* MERGEFORMAT ">
      <w:r w:rsidR="00E054C3">
        <w:t>Edition 1.1</w:t>
      </w:r>
    </w:fldSimple>
    <w:del w:id="686" w:author="Sarah Robinson" w:date="2022-07-31T17:05:00Z">
      <w:r w:rsidR="00762C51" w:rsidRPr="00925B39" w:rsidDel="00045E9A">
        <w:delText xml:space="preserve">  </w:delText>
      </w:r>
    </w:del>
    <w:ins w:id="687" w:author="Sarah Robinson" w:date="2022-07-31T17:05:00Z">
      <w:r w:rsidR="00045E9A">
        <w:t xml:space="preserve"> </w:t>
      </w:r>
    </w:ins>
    <w:fldSimple w:instr=" STYLEREF  MRN  \* MERGEFORMAT ">
      <w:r w:rsidR="00E054C3">
        <w:t>urn:mrn:iala:pub:g1111-4:ed1.0</w:t>
      </w:r>
    </w:fldSimple>
    <w:r w:rsidR="00762C51">
      <w:tab/>
    </w:r>
    <w:r w:rsidR="00762C51">
      <w:rPr>
        <w:rStyle w:val="PageNumber"/>
        <w:szCs w:val="15"/>
      </w:rPr>
      <w:t xml:space="preserve">P </w:t>
    </w:r>
    <w:r w:rsidR="00762C51" w:rsidRPr="00C907DF">
      <w:rPr>
        <w:rStyle w:val="PageNumber"/>
        <w:szCs w:val="15"/>
      </w:rPr>
      <w:fldChar w:fldCharType="begin"/>
    </w:r>
    <w:r w:rsidR="00762C51" w:rsidRPr="00C907DF">
      <w:rPr>
        <w:rStyle w:val="PageNumber"/>
        <w:szCs w:val="15"/>
      </w:rPr>
      <w:instrText xml:space="preserve">PAGE  </w:instrText>
    </w:r>
    <w:r w:rsidR="00762C51" w:rsidRPr="00C907DF">
      <w:rPr>
        <w:rStyle w:val="PageNumber"/>
        <w:szCs w:val="15"/>
      </w:rPr>
      <w:fldChar w:fldCharType="separate"/>
    </w:r>
    <w:r w:rsidR="00F120D3">
      <w:rPr>
        <w:rStyle w:val="PageNumber"/>
        <w:szCs w:val="15"/>
      </w:rPr>
      <w:t>4</w:t>
    </w:r>
    <w:r w:rsidR="00762C51"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D53A1" w14:textId="77777777" w:rsidR="007804E8" w:rsidRDefault="007804E8" w:rsidP="003274DB">
      <w:r>
        <w:separator/>
      </w:r>
    </w:p>
    <w:p w14:paraId="5EDE36C1" w14:textId="77777777" w:rsidR="007804E8" w:rsidRDefault="007804E8"/>
  </w:footnote>
  <w:footnote w:type="continuationSeparator" w:id="0">
    <w:p w14:paraId="0530E86E" w14:textId="77777777" w:rsidR="007804E8" w:rsidRDefault="007804E8" w:rsidP="003274DB">
      <w:r>
        <w:continuationSeparator/>
      </w:r>
    </w:p>
    <w:p w14:paraId="4051861F" w14:textId="77777777" w:rsidR="007804E8" w:rsidRDefault="007804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660AC207" w:rsidR="00762C51" w:rsidRDefault="00000000">
    <w:pPr>
      <w:pStyle w:val="Header"/>
    </w:pPr>
    <w:ins w:id="3" w:author="Sarah Robinson" w:date="2022-07-31T16:45:00Z">
      <w:r>
        <w:rPr>
          <w:noProof/>
        </w:rPr>
        <w:pict w14:anchorId="70C238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1" o:spid="_x0000_s1035"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7C59FA3D">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40B293CA" w:rsidR="00762C51" w:rsidRDefault="00000000">
    <w:pPr>
      <w:pStyle w:val="Header"/>
    </w:pPr>
    <w:ins w:id="681" w:author="Sarah Robinson" w:date="2022-07-31T16:45:00Z">
      <w:r>
        <w:rPr>
          <w:noProof/>
        </w:rPr>
        <w:pict w14:anchorId="5AA681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10" o:spid="_x0000_s1044" type="#_x0000_t136" style="position:absolute;margin-left:0;margin-top:0;width:449.6pt;height:269.7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62C51">
      <w:rPr>
        <w:noProof/>
        <w:lang w:eastAsia="en-GB"/>
      </w:rPr>
      <mc:AlternateContent>
        <mc:Choice Requires="wps">
          <w:drawing>
            <wp:anchor distT="0" distB="0" distL="114300" distR="114300" simplePos="0" relativeHeight="251723776" behindDoc="1" locked="0" layoutInCell="0" allowOverlap="1" wp14:anchorId="0AD7923B" wp14:editId="1732C99C">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40F85844"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582F" w14:textId="6DBBB46B" w:rsidR="00762C51" w:rsidRPr="00667792" w:rsidRDefault="00000000" w:rsidP="00667792">
    <w:pPr>
      <w:pStyle w:val="Header"/>
    </w:pPr>
    <w:ins w:id="682" w:author="Sarah Robinson" w:date="2022-07-31T16:45:00Z">
      <w:r>
        <w:rPr>
          <w:noProof/>
        </w:rPr>
        <w:pict w14:anchorId="58DB3C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11" o:spid="_x0000_s1045" type="#_x0000_t136" style="position:absolute;margin-left:0;margin-top:0;width:449.6pt;height:269.7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683" w:author="Sarah Robinson" w:date="2022-07-31T16:44:00Z">
      <w:r w:rsidR="00762C51" w:rsidDel="007273EE">
        <w:rPr>
          <w:noProof/>
          <w:lang w:eastAsia="en-GB"/>
        </w:rPr>
        <mc:AlternateContent>
          <mc:Choice Requires="wps">
            <w:drawing>
              <wp:anchor distT="0" distB="0" distL="114300" distR="114300" simplePos="0" relativeHeight="251725824" behindDoc="1" locked="0" layoutInCell="0" allowOverlap="1" wp14:anchorId="2C04D073" wp14:editId="209EB231">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C5381EC"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C04D073"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5906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2C5381EC"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del>
    <w:r w:rsidR="00762C51">
      <w:rPr>
        <w:noProof/>
        <w:lang w:eastAsia="en-GB"/>
      </w:rPr>
      <w:drawing>
        <wp:anchor distT="0" distB="0" distL="114300" distR="114300" simplePos="0" relativeHeight="251664896"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785D3866" w:rsidR="00762C51" w:rsidRDefault="00000000">
    <w:pPr>
      <w:pStyle w:val="Header"/>
    </w:pPr>
    <w:ins w:id="688" w:author="Sarah Robinson" w:date="2022-07-31T16:45:00Z">
      <w:r>
        <w:rPr>
          <w:noProof/>
        </w:rPr>
        <w:pict w14:anchorId="4241FB9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9" o:spid="_x0000_s1043" type="#_x0000_t136" style="position:absolute;margin-left:0;margin-top:0;width:449.6pt;height:269.7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62C51">
      <w:rPr>
        <w:noProof/>
        <w:lang w:eastAsia="en-GB"/>
      </w:rPr>
      <mc:AlternateContent>
        <mc:Choice Requires="wps">
          <w:drawing>
            <wp:anchor distT="0" distB="0" distL="114300" distR="114300" simplePos="0" relativeHeight="251721728" behindDoc="1" locked="0" layoutInCell="0" allowOverlap="1" wp14:anchorId="5C25084A" wp14:editId="79E70691">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v:stroke joinstyle="round"/>
              <o:lock v:ext="edit" shapetype="t"/>
              <v:textbox style="mso-fit-shape-to-text:t">
                <w:txbxContent>
                  <w:p w14:paraId="0631A9C2" w14:textId="77777777" w:rsidR="00762C51" w:rsidRDefault="00762C51" w:rsidP="00141ACF">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4DFB30C9" w:rsidR="00762C51" w:rsidRDefault="00000000" w:rsidP="004F1F6E">
    <w:pPr>
      <w:pStyle w:val="Header"/>
      <w:jc w:val="right"/>
    </w:pPr>
    <w:ins w:id="4" w:author="Sarah Robinson" w:date="2022-07-31T16:45:00Z">
      <w:r>
        <w:rPr>
          <w:noProof/>
        </w:rPr>
        <w:pict w14:anchorId="2559AF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2" o:spid="_x0000_s1036" type="#_x0000_t136" style="position:absolute;left:0;text-align:left;margin-left:0;margin-top:0;width:449.6pt;height:269.75pt;rotation:315;z-index:-251584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5" w:author="Sarah Robinson" w:date="2022-07-31T16:44:00Z">
      <w:r>
        <w:rPr>
          <w:noProof/>
        </w:rPr>
        <w:pict w14:anchorId="7EED49BC">
          <v:shape id="_x0000_s1027"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r w:rsidR="00762C51" w:rsidRPr="00442889">
      <w:rPr>
        <w:noProof/>
        <w:lang w:eastAsia="en-GB"/>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6" w:author="Sarah Robinson" w:date="2022-08-10T12:41:00Z">
      <w:r w:rsidR="00E054C3" w:rsidDel="00E054C3">
        <w:t xml:space="preserve"> </w:t>
      </w:r>
    </w:ins>
    <w:del w:id="7" w:author="Sarah Robinson" w:date="2022-08-10T12:41:00Z">
      <w:r w:rsidR="00762C51" w:rsidDel="00E054C3">
        <w:delText>VTS50-10.2.7.1</w:delText>
      </w:r>
    </w:del>
  </w:p>
  <w:p w14:paraId="77B6579F" w14:textId="77777777" w:rsidR="00762C51" w:rsidRDefault="00762C51" w:rsidP="00A87080">
    <w:pPr>
      <w:pStyle w:val="Header"/>
    </w:pPr>
  </w:p>
  <w:p w14:paraId="294C62FA" w14:textId="77777777" w:rsidR="00762C51" w:rsidRDefault="00762C51" w:rsidP="00A87080">
    <w:pPr>
      <w:pStyle w:val="Header"/>
    </w:pPr>
  </w:p>
  <w:p w14:paraId="36C3E9FB" w14:textId="379BEF4B" w:rsidR="00762C51" w:rsidRDefault="00762C51" w:rsidP="008747E0">
    <w:pPr>
      <w:pStyle w:val="Header"/>
    </w:pPr>
  </w:p>
  <w:p w14:paraId="14F42252" w14:textId="44972B31" w:rsidR="00762C51" w:rsidRDefault="00762C51" w:rsidP="008747E0">
    <w:pPr>
      <w:pStyle w:val="Header"/>
    </w:pPr>
  </w:p>
  <w:p w14:paraId="74D558FC" w14:textId="71A13805" w:rsidR="00762C51" w:rsidRDefault="00762C51" w:rsidP="008747E0">
    <w:pPr>
      <w:pStyle w:val="Header"/>
    </w:pPr>
    <w:r>
      <w:rPr>
        <w:noProof/>
        <w:lang w:eastAsia="en-GB"/>
      </w:rPr>
      <w:drawing>
        <wp:anchor distT="0" distB="0" distL="114300" distR="114300" simplePos="0" relativeHeight="251656189" behindDoc="1" locked="0" layoutInCell="1" allowOverlap="1" wp14:anchorId="421992AC" wp14:editId="1A02CBD9">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37C3BA67" w14:textId="20016C37" w:rsidR="00762C51" w:rsidRDefault="00762C51" w:rsidP="008747E0">
    <w:pPr>
      <w:pStyle w:val="Header"/>
    </w:pPr>
  </w:p>
  <w:p w14:paraId="2871141F" w14:textId="77777777" w:rsidR="00762C51" w:rsidRPr="00ED2A8D" w:rsidRDefault="00762C51" w:rsidP="00A87080">
    <w:pPr>
      <w:pStyle w:val="Header"/>
    </w:pPr>
  </w:p>
  <w:p w14:paraId="6AD2C8D3" w14:textId="2F3121C9" w:rsidR="00762C51" w:rsidRPr="00ED2A8D" w:rsidRDefault="00762C51"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64F27365" w:rsidR="00762C51" w:rsidRDefault="00000000">
    <w:pPr>
      <w:pStyle w:val="Header"/>
    </w:pPr>
    <w:ins w:id="20" w:author="Sarah Robinson" w:date="2022-07-31T16:45:00Z">
      <w:r>
        <w:rPr>
          <w:noProof/>
        </w:rPr>
        <w:pict w14:anchorId="6DEAD4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0" o:spid="_x0000_s1034"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sidR="00762C51">
      <w:rPr>
        <w:noProof/>
        <w:lang w:eastAsia="en-GB"/>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762C51" w:rsidRDefault="00762C51">
    <w:pPr>
      <w:pStyle w:val="Header"/>
    </w:pPr>
  </w:p>
  <w:p w14:paraId="60B8593E" w14:textId="77777777" w:rsidR="00762C51" w:rsidRDefault="00762C5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152A44F5" w:rsidR="00762C51" w:rsidRDefault="00000000">
    <w:pPr>
      <w:pStyle w:val="Header"/>
    </w:pPr>
    <w:ins w:id="44" w:author="Sarah Robinson" w:date="2022-07-31T16:45:00Z">
      <w:r>
        <w:rPr>
          <w:noProof/>
        </w:rPr>
        <w:pict w14:anchorId="66E25D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4" o:spid="_x0000_s1038" type="#_x0000_t136" style="position:absolute;margin-left:0;margin-top:0;width:449.6pt;height:269.75pt;rotation:315;z-index:-251580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0A80A743">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50F64EDC" w:rsidR="00762C51" w:rsidRPr="00ED2A8D" w:rsidRDefault="00000000" w:rsidP="0010529E">
    <w:pPr>
      <w:pStyle w:val="Header"/>
      <w:tabs>
        <w:tab w:val="right" w:pos="10205"/>
      </w:tabs>
    </w:pPr>
    <w:ins w:id="45" w:author="Sarah Robinson" w:date="2022-07-31T16:45:00Z">
      <w:r>
        <w:rPr>
          <w:noProof/>
        </w:rPr>
        <w:pict w14:anchorId="1F170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5" o:spid="_x0000_s1039" type="#_x0000_t136" style="position:absolute;margin-left:0;margin-top:0;width:449.6pt;height:269.75pt;rotation:315;z-index:-251578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46" w:author="Sarah Robinson" w:date="2022-07-31T16:45:00Z">
      <w:r>
        <w:rPr>
          <w:noProof/>
        </w:rPr>
        <w:pict w14:anchorId="4010BE48">
          <v:shape id="_x0000_s1030" type="#_x0000_t136" style="position:absolute;margin-left:0;margin-top:0;width:449.6pt;height:269.75pt;rotation:315;z-index:-2516029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r w:rsidR="00762C51">
      <w:rPr>
        <w:noProof/>
        <w:lang w:eastAsia="en-GB"/>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762C51">
      <w:tab/>
    </w:r>
  </w:p>
  <w:p w14:paraId="7AF193B0" w14:textId="77777777" w:rsidR="00762C51" w:rsidRPr="00ED2A8D" w:rsidRDefault="00762C51" w:rsidP="008747E0">
    <w:pPr>
      <w:pStyle w:val="Header"/>
    </w:pPr>
  </w:p>
  <w:p w14:paraId="20BBBC6D" w14:textId="77777777" w:rsidR="00762C51" w:rsidRDefault="00762C51" w:rsidP="008747E0">
    <w:pPr>
      <w:pStyle w:val="Header"/>
    </w:pPr>
  </w:p>
  <w:p w14:paraId="5D38743E" w14:textId="77777777" w:rsidR="00762C51" w:rsidRDefault="00762C51" w:rsidP="008747E0">
    <w:pPr>
      <w:pStyle w:val="Header"/>
    </w:pPr>
  </w:p>
  <w:p w14:paraId="59D055C6" w14:textId="77777777" w:rsidR="00762C51" w:rsidRDefault="00762C51" w:rsidP="008747E0">
    <w:pPr>
      <w:pStyle w:val="Header"/>
    </w:pPr>
  </w:p>
  <w:p w14:paraId="2877724F" w14:textId="77777777" w:rsidR="00762C51" w:rsidRPr="00441393" w:rsidRDefault="00762C51" w:rsidP="00441393">
    <w:pPr>
      <w:pStyle w:val="Contents"/>
    </w:pPr>
    <w:r>
      <w:t>DOCUMENT REVISION</w:t>
    </w:r>
  </w:p>
  <w:p w14:paraId="09691153" w14:textId="77777777" w:rsidR="00762C51" w:rsidRPr="00ED2A8D" w:rsidRDefault="00762C51" w:rsidP="008747E0">
    <w:pPr>
      <w:pStyle w:val="Header"/>
    </w:pPr>
  </w:p>
  <w:p w14:paraId="1ECA61B7" w14:textId="77777777" w:rsidR="00762C51" w:rsidRPr="00AC33A2" w:rsidRDefault="00762C51"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2EEC685E" w:rsidR="00762C51" w:rsidRDefault="00000000">
    <w:pPr>
      <w:pStyle w:val="Header"/>
    </w:pPr>
    <w:ins w:id="47" w:author="Sarah Robinson" w:date="2022-07-31T16:45:00Z">
      <w:r>
        <w:rPr>
          <w:noProof/>
        </w:rPr>
        <w:pict w14:anchorId="3C76A6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3" o:spid="_x0000_s1037" type="#_x0000_t136" style="position:absolute;margin-left:0;margin-top:0;width:449.6pt;height:269.75pt;rotation:315;z-index:-251582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3F029FF8">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04D0E989" w:rsidR="00762C51" w:rsidRDefault="00000000">
    <w:pPr>
      <w:pStyle w:val="Header"/>
    </w:pPr>
    <w:ins w:id="128" w:author="Sarah Robinson" w:date="2022-07-31T16:45:00Z">
      <w:r>
        <w:rPr>
          <w:noProof/>
        </w:rPr>
        <w:pict w14:anchorId="19D469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7" o:spid="_x0000_s1041" type="#_x0000_t136" style="position:absolute;margin-left:0;margin-top:0;width:449.6pt;height:269.7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59B72C87">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333743A3" w:rsidR="00762C51" w:rsidRPr="00ED2A8D" w:rsidRDefault="00000000" w:rsidP="008747E0">
    <w:pPr>
      <w:pStyle w:val="Header"/>
    </w:pPr>
    <w:ins w:id="129" w:author="Sarah Robinson" w:date="2022-07-31T16:45:00Z">
      <w:r>
        <w:rPr>
          <w:noProof/>
        </w:rPr>
        <w:pict w14:anchorId="3B3D21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8" o:spid="_x0000_s1042" type="#_x0000_t136" style="position:absolute;margin-left:0;margin-top:0;width:449.6pt;height:269.7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r>
      <w:rPr>
        <w:noProof/>
      </w:rPr>
      <w:pict w14:anchorId="1A70CAE0">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762C51">
      <w:rPr>
        <w:noProof/>
        <w:lang w:eastAsia="en-GB"/>
      </w:rPr>
      <w:drawing>
        <wp:anchor distT="0" distB="0" distL="114300" distR="114300" simplePos="0" relativeHeight="251653632"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762C51" w:rsidRPr="00ED2A8D" w:rsidRDefault="00762C51" w:rsidP="008747E0">
    <w:pPr>
      <w:pStyle w:val="Header"/>
    </w:pPr>
  </w:p>
  <w:p w14:paraId="15D53F0E" w14:textId="77777777" w:rsidR="00762C51" w:rsidRDefault="00762C51" w:rsidP="008747E0">
    <w:pPr>
      <w:pStyle w:val="Header"/>
    </w:pPr>
  </w:p>
  <w:p w14:paraId="30E0B82E" w14:textId="77777777" w:rsidR="00762C51" w:rsidRDefault="00762C51" w:rsidP="008747E0">
    <w:pPr>
      <w:pStyle w:val="Header"/>
    </w:pPr>
  </w:p>
  <w:p w14:paraId="38068A1D" w14:textId="77777777" w:rsidR="00762C51" w:rsidRDefault="00762C51" w:rsidP="008747E0">
    <w:pPr>
      <w:pStyle w:val="Header"/>
    </w:pPr>
  </w:p>
  <w:p w14:paraId="6DED465C" w14:textId="77777777" w:rsidR="00762C51" w:rsidRPr="00441393" w:rsidRDefault="00762C51" w:rsidP="00441393">
    <w:pPr>
      <w:pStyle w:val="Contents"/>
    </w:pPr>
    <w:r>
      <w:t>CONTENTS</w:t>
    </w:r>
  </w:p>
  <w:p w14:paraId="42B130BB" w14:textId="77777777" w:rsidR="00762C51" w:rsidRDefault="00762C51" w:rsidP="0078486B">
    <w:pPr>
      <w:pStyle w:val="Header"/>
      <w:spacing w:line="140" w:lineRule="exact"/>
    </w:pPr>
  </w:p>
  <w:p w14:paraId="22A752C6" w14:textId="77777777" w:rsidR="00762C51" w:rsidRPr="00AC33A2" w:rsidRDefault="00762C51"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258C460F" w:rsidR="00762C51" w:rsidRPr="00ED2A8D" w:rsidRDefault="00000000" w:rsidP="00C716E5">
    <w:pPr>
      <w:pStyle w:val="Header"/>
    </w:pPr>
    <w:ins w:id="130" w:author="Sarah Robinson" w:date="2022-07-31T16:45:00Z">
      <w:r>
        <w:rPr>
          <w:noProof/>
        </w:rPr>
        <w:pict w14:anchorId="5CCC52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2101006" o:spid="_x0000_s1040" type="#_x0000_t136" style="position:absolute;margin-left:0;margin-top:0;width:449.6pt;height:269.7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del w:id="131" w:author="Sarah Robinson" w:date="2022-07-31T16:45:00Z">
      <w:r>
        <w:rPr>
          <w:noProof/>
        </w:rPr>
        <w:pict w14:anchorId="302794A3">
          <v:shape id="_x0000_s1031" type="#_x0000_t136" style="position:absolute;margin-left:0;margin-top:0;width:449.6pt;height:269.75pt;rotation:315;z-index:-2516008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del>
    <w:r w:rsidR="00762C51">
      <w:rPr>
        <w:noProof/>
        <w:lang w:eastAsia="en-GB"/>
      </w:rPr>
      <w:drawing>
        <wp:anchor distT="0" distB="0" distL="114300" distR="114300" simplePos="0" relativeHeight="251661824"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762C51" w:rsidRPr="00ED2A8D" w:rsidRDefault="00762C51" w:rsidP="00C716E5">
    <w:pPr>
      <w:pStyle w:val="Header"/>
    </w:pPr>
  </w:p>
  <w:p w14:paraId="30E6C01B" w14:textId="77777777" w:rsidR="00762C51" w:rsidRDefault="00762C51" w:rsidP="00C716E5">
    <w:pPr>
      <w:pStyle w:val="Header"/>
    </w:pPr>
  </w:p>
  <w:p w14:paraId="1F64AB92" w14:textId="77777777" w:rsidR="00762C51" w:rsidRDefault="00762C51" w:rsidP="00C716E5">
    <w:pPr>
      <w:pStyle w:val="Header"/>
    </w:pPr>
  </w:p>
  <w:p w14:paraId="7416B8C2" w14:textId="77777777" w:rsidR="00762C51" w:rsidRDefault="00762C51" w:rsidP="00C716E5">
    <w:pPr>
      <w:pStyle w:val="Header"/>
    </w:pPr>
  </w:p>
  <w:p w14:paraId="26BAD793" w14:textId="77777777" w:rsidR="00762C51" w:rsidRPr="00441393" w:rsidRDefault="00762C51" w:rsidP="00C716E5">
    <w:pPr>
      <w:pStyle w:val="Contents"/>
    </w:pPr>
    <w:r>
      <w:t>CONTENTS</w:t>
    </w:r>
  </w:p>
  <w:p w14:paraId="68ECE7DC" w14:textId="77777777" w:rsidR="00762C51" w:rsidRPr="00ED2A8D" w:rsidRDefault="00762C51" w:rsidP="00C716E5">
    <w:pPr>
      <w:pStyle w:val="Header"/>
    </w:pPr>
  </w:p>
  <w:p w14:paraId="6387CB5F" w14:textId="77777777" w:rsidR="00762C51" w:rsidRPr="00AC33A2" w:rsidRDefault="00762C51" w:rsidP="00C716E5">
    <w:pPr>
      <w:pStyle w:val="Header"/>
      <w:spacing w:line="140" w:lineRule="exact"/>
    </w:pPr>
  </w:p>
  <w:p w14:paraId="6B91DD4A" w14:textId="77777777" w:rsidR="00762C51" w:rsidRDefault="00762C51">
    <w:pPr>
      <w:pStyle w:val="Header"/>
    </w:pPr>
    <w:r>
      <w:rPr>
        <w:noProof/>
        <w:lang w:eastAsia="en-GB"/>
      </w:rPr>
      <w:drawing>
        <wp:anchor distT="0" distB="0" distL="114300" distR="114300" simplePos="0" relativeHeight="251657728"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903D4"/>
    <w:multiLevelType w:val="hybridMultilevel"/>
    <w:tmpl w:val="F8FA1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4514E67"/>
    <w:multiLevelType w:val="multilevel"/>
    <w:tmpl w:val="39024CA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EC5527"/>
    <w:multiLevelType w:val="hybridMultilevel"/>
    <w:tmpl w:val="EAB6D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894FA4"/>
    <w:multiLevelType w:val="hybridMultilevel"/>
    <w:tmpl w:val="10968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5" w15:restartNumberingAfterBreak="0">
    <w:nsid w:val="15A35472"/>
    <w:multiLevelType w:val="hybridMultilevel"/>
    <w:tmpl w:val="25EC5022"/>
    <w:lvl w:ilvl="0" w:tplc="70A60CCA">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6"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4060CE"/>
    <w:multiLevelType w:val="hybridMultilevel"/>
    <w:tmpl w:val="343ADB76"/>
    <w:lvl w:ilvl="0" w:tplc="CE983322">
      <w:start w:val="1"/>
      <w:numFmt w:val="bullet"/>
      <w:lvlText w:val="•"/>
      <w:lvlJc w:val="left"/>
      <w:pPr>
        <w:tabs>
          <w:tab w:val="num" w:pos="720"/>
        </w:tabs>
        <w:ind w:left="720" w:hanging="360"/>
      </w:pPr>
      <w:rPr>
        <w:rFonts w:ascii="Arial" w:hAnsi="Arial" w:hint="default"/>
      </w:rPr>
    </w:lvl>
    <w:lvl w:ilvl="1" w:tplc="F5100046" w:tentative="1">
      <w:start w:val="1"/>
      <w:numFmt w:val="bullet"/>
      <w:lvlText w:val="•"/>
      <w:lvlJc w:val="left"/>
      <w:pPr>
        <w:tabs>
          <w:tab w:val="num" w:pos="1440"/>
        </w:tabs>
        <w:ind w:left="1440" w:hanging="360"/>
      </w:pPr>
      <w:rPr>
        <w:rFonts w:ascii="Arial" w:hAnsi="Arial" w:hint="default"/>
      </w:rPr>
    </w:lvl>
    <w:lvl w:ilvl="2" w:tplc="E3861442" w:tentative="1">
      <w:start w:val="1"/>
      <w:numFmt w:val="bullet"/>
      <w:lvlText w:val="•"/>
      <w:lvlJc w:val="left"/>
      <w:pPr>
        <w:tabs>
          <w:tab w:val="num" w:pos="2160"/>
        </w:tabs>
        <w:ind w:left="2160" w:hanging="360"/>
      </w:pPr>
      <w:rPr>
        <w:rFonts w:ascii="Arial" w:hAnsi="Arial" w:hint="default"/>
      </w:rPr>
    </w:lvl>
    <w:lvl w:ilvl="3" w:tplc="6ED2E46E" w:tentative="1">
      <w:start w:val="1"/>
      <w:numFmt w:val="bullet"/>
      <w:lvlText w:val="•"/>
      <w:lvlJc w:val="left"/>
      <w:pPr>
        <w:tabs>
          <w:tab w:val="num" w:pos="2880"/>
        </w:tabs>
        <w:ind w:left="2880" w:hanging="360"/>
      </w:pPr>
      <w:rPr>
        <w:rFonts w:ascii="Arial" w:hAnsi="Arial" w:hint="default"/>
      </w:rPr>
    </w:lvl>
    <w:lvl w:ilvl="4" w:tplc="EEB683FA" w:tentative="1">
      <w:start w:val="1"/>
      <w:numFmt w:val="bullet"/>
      <w:lvlText w:val="•"/>
      <w:lvlJc w:val="left"/>
      <w:pPr>
        <w:tabs>
          <w:tab w:val="num" w:pos="3600"/>
        </w:tabs>
        <w:ind w:left="3600" w:hanging="360"/>
      </w:pPr>
      <w:rPr>
        <w:rFonts w:ascii="Arial" w:hAnsi="Arial" w:hint="default"/>
      </w:rPr>
    </w:lvl>
    <w:lvl w:ilvl="5" w:tplc="AD8C841E" w:tentative="1">
      <w:start w:val="1"/>
      <w:numFmt w:val="bullet"/>
      <w:lvlText w:val="•"/>
      <w:lvlJc w:val="left"/>
      <w:pPr>
        <w:tabs>
          <w:tab w:val="num" w:pos="4320"/>
        </w:tabs>
        <w:ind w:left="4320" w:hanging="360"/>
      </w:pPr>
      <w:rPr>
        <w:rFonts w:ascii="Arial" w:hAnsi="Arial" w:hint="default"/>
      </w:rPr>
    </w:lvl>
    <w:lvl w:ilvl="6" w:tplc="01DA5754" w:tentative="1">
      <w:start w:val="1"/>
      <w:numFmt w:val="bullet"/>
      <w:lvlText w:val="•"/>
      <w:lvlJc w:val="left"/>
      <w:pPr>
        <w:tabs>
          <w:tab w:val="num" w:pos="5040"/>
        </w:tabs>
        <w:ind w:left="5040" w:hanging="360"/>
      </w:pPr>
      <w:rPr>
        <w:rFonts w:ascii="Arial" w:hAnsi="Arial" w:hint="default"/>
      </w:rPr>
    </w:lvl>
    <w:lvl w:ilvl="7" w:tplc="A55E9DE2" w:tentative="1">
      <w:start w:val="1"/>
      <w:numFmt w:val="bullet"/>
      <w:lvlText w:val="•"/>
      <w:lvlJc w:val="left"/>
      <w:pPr>
        <w:tabs>
          <w:tab w:val="num" w:pos="5760"/>
        </w:tabs>
        <w:ind w:left="5760" w:hanging="360"/>
      </w:pPr>
      <w:rPr>
        <w:rFonts w:ascii="Arial" w:hAnsi="Arial" w:hint="default"/>
      </w:rPr>
    </w:lvl>
    <w:lvl w:ilvl="8" w:tplc="8DBC094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05609A0"/>
    <w:multiLevelType w:val="hybridMultilevel"/>
    <w:tmpl w:val="C2A6E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07F463A"/>
    <w:multiLevelType w:val="hybridMultilevel"/>
    <w:tmpl w:val="82126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1502A7"/>
    <w:multiLevelType w:val="hybridMultilevel"/>
    <w:tmpl w:val="5AF86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31C732E"/>
    <w:multiLevelType w:val="hybridMultilevel"/>
    <w:tmpl w:val="B03A4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5D72FAD"/>
    <w:multiLevelType w:val="hybridMultilevel"/>
    <w:tmpl w:val="71DE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D4375BC"/>
    <w:multiLevelType w:val="hybridMultilevel"/>
    <w:tmpl w:val="213ECB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2" w15:restartNumberingAfterBreak="0">
    <w:nsid w:val="3DBD46CB"/>
    <w:multiLevelType w:val="hybridMultilevel"/>
    <w:tmpl w:val="58FAC7E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FA84196"/>
    <w:multiLevelType w:val="hybridMultilevel"/>
    <w:tmpl w:val="44BE84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55F0C60"/>
    <w:multiLevelType w:val="hybridMultilevel"/>
    <w:tmpl w:val="2C5630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45A8133D"/>
    <w:multiLevelType w:val="hybridMultilevel"/>
    <w:tmpl w:val="5E4E603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9" w15:restartNumberingAfterBreak="0">
    <w:nsid w:val="4BC63137"/>
    <w:multiLevelType w:val="hybridMultilevel"/>
    <w:tmpl w:val="8C565556"/>
    <w:lvl w:ilvl="0" w:tplc="B3E879E0">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1" w15:restartNumberingAfterBreak="0">
    <w:nsid w:val="4F36237C"/>
    <w:multiLevelType w:val="hybridMultilevel"/>
    <w:tmpl w:val="FD9E39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1236AA5"/>
    <w:multiLevelType w:val="multilevel"/>
    <w:tmpl w:val="3806951C"/>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4394B9A"/>
    <w:multiLevelType w:val="hybridMultilevel"/>
    <w:tmpl w:val="7BC0D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89D364C"/>
    <w:multiLevelType w:val="hybridMultilevel"/>
    <w:tmpl w:val="8DC07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5905605B"/>
    <w:multiLevelType w:val="hybridMultilevel"/>
    <w:tmpl w:val="3FEE18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5C3A72E6"/>
    <w:multiLevelType w:val="hybridMultilevel"/>
    <w:tmpl w:val="6DF02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F5B01A5"/>
    <w:multiLevelType w:val="hybridMultilevel"/>
    <w:tmpl w:val="7DEC4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66633143"/>
    <w:multiLevelType w:val="hybridMultilevel"/>
    <w:tmpl w:val="05782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8C46E26"/>
    <w:multiLevelType w:val="hybridMultilevel"/>
    <w:tmpl w:val="206C2E5E"/>
    <w:lvl w:ilvl="0" w:tplc="33C6BB38">
      <w:start w:val="1"/>
      <w:numFmt w:val="upp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3" w15:restartNumberingAfterBreak="0">
    <w:nsid w:val="6CA11ACF"/>
    <w:multiLevelType w:val="multilevel"/>
    <w:tmpl w:val="3806951C"/>
    <w:lvl w:ilvl="0">
      <w:start w:val="5"/>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F5A30DD"/>
    <w:multiLevelType w:val="hybridMultilevel"/>
    <w:tmpl w:val="526EDF30"/>
    <w:lvl w:ilvl="0" w:tplc="DB0292AC">
      <w:start w:val="6"/>
      <w:numFmt w:val="bullet"/>
      <w:lvlText w:val="-"/>
      <w:lvlJc w:val="left"/>
      <w:pPr>
        <w:ind w:left="1068" w:hanging="360"/>
      </w:pPr>
      <w:rPr>
        <w:rFonts w:ascii="Calibri" w:eastAsiaTheme="minorHAnsi" w:hAnsi="Calibri" w:cstheme="minorHAnsi"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55" w15:restartNumberingAfterBreak="0">
    <w:nsid w:val="75272AA1"/>
    <w:multiLevelType w:val="hybridMultilevel"/>
    <w:tmpl w:val="A19663A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6E75A91"/>
    <w:multiLevelType w:val="hybridMultilevel"/>
    <w:tmpl w:val="57084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716536F"/>
    <w:multiLevelType w:val="hybridMultilevel"/>
    <w:tmpl w:val="1BD65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73F7828"/>
    <w:multiLevelType w:val="hybridMultilevel"/>
    <w:tmpl w:val="B63A7E40"/>
    <w:lvl w:ilvl="0" w:tplc="93B02C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91759114">
    <w:abstractNumId w:val="37"/>
  </w:num>
  <w:num w:numId="2" w16cid:durableId="1662655405">
    <w:abstractNumId w:val="61"/>
  </w:num>
  <w:num w:numId="3" w16cid:durableId="1678532736">
    <w:abstractNumId w:val="14"/>
  </w:num>
  <w:num w:numId="4" w16cid:durableId="362756249">
    <w:abstractNumId w:val="21"/>
  </w:num>
  <w:num w:numId="5" w16cid:durableId="2093886384">
    <w:abstractNumId w:val="16"/>
  </w:num>
  <w:num w:numId="6" w16cid:durableId="124156538">
    <w:abstractNumId w:val="20"/>
  </w:num>
  <w:num w:numId="7" w16cid:durableId="1090853655">
    <w:abstractNumId w:val="13"/>
  </w:num>
  <w:num w:numId="8" w16cid:durableId="275449136">
    <w:abstractNumId w:val="19"/>
  </w:num>
  <w:num w:numId="9" w16cid:durableId="1620986415">
    <w:abstractNumId w:val="7"/>
  </w:num>
  <w:num w:numId="10" w16cid:durableId="1709529423">
    <w:abstractNumId w:val="17"/>
  </w:num>
  <w:num w:numId="11" w16cid:durableId="737628779">
    <w:abstractNumId w:val="18"/>
  </w:num>
  <w:num w:numId="12" w16cid:durableId="567307028">
    <w:abstractNumId w:val="47"/>
  </w:num>
  <w:num w:numId="13" w16cid:durableId="675890284">
    <w:abstractNumId w:val="28"/>
  </w:num>
  <w:num w:numId="14" w16cid:durableId="1329287084">
    <w:abstractNumId w:val="37"/>
  </w:num>
  <w:num w:numId="15" w16cid:durableId="666791922">
    <w:abstractNumId w:val="61"/>
  </w:num>
  <w:num w:numId="16" w16cid:durableId="101463222">
    <w:abstractNumId w:val="56"/>
  </w:num>
  <w:num w:numId="17" w16cid:durableId="1558055066">
    <w:abstractNumId w:val="60"/>
  </w:num>
  <w:num w:numId="18" w16cid:durableId="108625344">
    <w:abstractNumId w:val="52"/>
  </w:num>
  <w:num w:numId="19" w16cid:durableId="433790211">
    <w:abstractNumId w:val="50"/>
  </w:num>
  <w:num w:numId="20" w16cid:durableId="1983272395">
    <w:abstractNumId w:val="24"/>
  </w:num>
  <w:num w:numId="21" w16cid:durableId="190149749">
    <w:abstractNumId w:val="23"/>
  </w:num>
  <w:num w:numId="22" w16cid:durableId="1189175221">
    <w:abstractNumId w:val="18"/>
    <w:lvlOverride w:ilvl="0">
      <w:startOverride w:val="1"/>
    </w:lvlOverride>
  </w:num>
  <w:num w:numId="23" w16cid:durableId="1071538232">
    <w:abstractNumId w:val="39"/>
  </w:num>
  <w:num w:numId="24" w16cid:durableId="1791632783">
    <w:abstractNumId w:val="55"/>
  </w:num>
  <w:num w:numId="25" w16cid:durableId="727874007">
    <w:abstractNumId w:val="36"/>
  </w:num>
  <w:num w:numId="26" w16cid:durableId="1935943229">
    <w:abstractNumId w:val="51"/>
  </w:num>
  <w:num w:numId="27" w16cid:durableId="1610310980">
    <w:abstractNumId w:val="9"/>
  </w:num>
  <w:num w:numId="28" w16cid:durableId="515968633">
    <w:abstractNumId w:val="44"/>
  </w:num>
  <w:num w:numId="29" w16cid:durableId="1626307517">
    <w:abstractNumId w:val="30"/>
  </w:num>
  <w:num w:numId="30" w16cid:durableId="13704170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558747">
    <w:abstractNumId w:val="48"/>
  </w:num>
  <w:num w:numId="32" w16cid:durableId="1422408156">
    <w:abstractNumId w:val="25"/>
  </w:num>
  <w:num w:numId="33" w16cid:durableId="1595819154">
    <w:abstractNumId w:val="22"/>
  </w:num>
  <w:num w:numId="34" w16cid:durableId="216670885">
    <w:abstractNumId w:val="59"/>
  </w:num>
  <w:num w:numId="35" w16cid:durableId="972101556">
    <w:abstractNumId w:val="31"/>
  </w:num>
  <w:num w:numId="36" w16cid:durableId="368795886">
    <w:abstractNumId w:val="37"/>
  </w:num>
  <w:num w:numId="37" w16cid:durableId="1751540249">
    <w:abstractNumId w:val="32"/>
  </w:num>
  <w:num w:numId="38" w16cid:durableId="971252034">
    <w:abstractNumId w:val="50"/>
  </w:num>
  <w:num w:numId="39" w16cid:durableId="147600752">
    <w:abstractNumId w:val="50"/>
  </w:num>
  <w:num w:numId="40" w16cid:durableId="436143395">
    <w:abstractNumId w:val="50"/>
  </w:num>
  <w:num w:numId="41" w16cid:durableId="185407567">
    <w:abstractNumId w:val="54"/>
  </w:num>
  <w:num w:numId="42" w16cid:durableId="1368483947">
    <w:abstractNumId w:val="15"/>
  </w:num>
  <w:num w:numId="43" w16cid:durableId="962350252">
    <w:abstractNumId w:val="37"/>
  </w:num>
  <w:num w:numId="44" w16cid:durableId="83488449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97637095">
    <w:abstractNumId w:val="31"/>
  </w:num>
  <w:num w:numId="46" w16cid:durableId="53322883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43200066">
    <w:abstractNumId w:val="44"/>
  </w:num>
  <w:num w:numId="48" w16cid:durableId="1406949076">
    <w:abstractNumId w:val="37"/>
  </w:num>
  <w:num w:numId="49" w16cid:durableId="47174950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86028010">
    <w:abstractNumId w:val="57"/>
  </w:num>
  <w:num w:numId="51" w16cid:durableId="190073665">
    <w:abstractNumId w:val="46"/>
  </w:num>
  <w:num w:numId="52" w16cid:durableId="1852449770">
    <w:abstractNumId w:val="11"/>
  </w:num>
  <w:num w:numId="53" w16cid:durableId="1557932730">
    <w:abstractNumId w:val="29"/>
  </w:num>
  <w:num w:numId="54" w16cid:durableId="66999009">
    <w:abstractNumId w:val="26"/>
  </w:num>
  <w:num w:numId="55" w16cid:durableId="1133597406">
    <w:abstractNumId w:val="34"/>
  </w:num>
  <w:num w:numId="56" w16cid:durableId="1478566273">
    <w:abstractNumId w:val="49"/>
  </w:num>
  <w:num w:numId="57" w16cid:durableId="966083442">
    <w:abstractNumId w:val="45"/>
  </w:num>
  <w:num w:numId="58" w16cid:durableId="354813960">
    <w:abstractNumId w:val="58"/>
  </w:num>
  <w:num w:numId="59" w16cid:durableId="75130234">
    <w:abstractNumId w:val="12"/>
  </w:num>
  <w:num w:numId="60" w16cid:durableId="248930705">
    <w:abstractNumId w:val="41"/>
  </w:num>
  <w:num w:numId="61" w16cid:durableId="6283149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05838101">
    <w:abstractNumId w:val="35"/>
  </w:num>
  <w:num w:numId="63" w16cid:durableId="1194465696">
    <w:abstractNumId w:val="10"/>
  </w:num>
  <w:num w:numId="64" w16cid:durableId="322242867">
    <w:abstractNumId w:val="42"/>
  </w:num>
  <w:num w:numId="65" w16cid:durableId="1141996089">
    <w:abstractNumId w:val="53"/>
  </w:num>
  <w:num w:numId="66" w16cid:durableId="1060902902">
    <w:abstractNumId w:val="43"/>
  </w:num>
  <w:num w:numId="67" w16cid:durableId="2044478859">
    <w:abstractNumId w:val="27"/>
  </w:num>
  <w:num w:numId="68" w16cid:durableId="647056385">
    <w:abstractNumId w:val="8"/>
  </w:num>
  <w:num w:numId="69" w16cid:durableId="1380010034">
    <w:abstractNumId w:val="2"/>
  </w:num>
  <w:num w:numId="70" w16cid:durableId="1888029892">
    <w:abstractNumId w:val="6"/>
  </w:num>
  <w:num w:numId="71" w16cid:durableId="1468082768">
    <w:abstractNumId w:val="5"/>
  </w:num>
  <w:num w:numId="72" w16cid:durableId="1367371374">
    <w:abstractNumId w:val="4"/>
  </w:num>
  <w:num w:numId="73" w16cid:durableId="1566990427">
    <w:abstractNumId w:val="3"/>
  </w:num>
  <w:num w:numId="74" w16cid:durableId="1889343213">
    <w:abstractNumId w:val="1"/>
  </w:num>
  <w:num w:numId="75" w16cid:durableId="285738286">
    <w:abstractNumId w:val="0"/>
  </w:num>
  <w:num w:numId="76" w16cid:durableId="1113986880">
    <w:abstractNumId w:val="33"/>
  </w:num>
  <w:num w:numId="77" w16cid:durableId="427896636">
    <w:abstractNumId w:val="40"/>
  </w:num>
  <w:num w:numId="78" w16cid:durableId="15001959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30928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71444205">
    <w:abstractNumId w:val="38"/>
  </w:num>
  <w:numIdMacAtCleanup w:val="8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rah Robinson">
    <w15:presenceInfo w15:providerId="None" w15:userId="Sarah Robinson"/>
  </w15:person>
  <w15:person w15:author="Dunn, Karen">
    <w15:presenceInfo w15:providerId="None" w15:userId="Dunn, Karen"/>
  </w15:person>
  <w15:person w15:author="Sarah Robinson [2]">
    <w15:presenceInfo w15:providerId="Windows Live" w15:userId="388c9c8ae2feb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da-DK"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cumentProtection w:edit="readOnly" w:enforcement="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1616"/>
    <w:rsid w:val="00004404"/>
    <w:rsid w:val="0000590D"/>
    <w:rsid w:val="000102C1"/>
    <w:rsid w:val="00012011"/>
    <w:rsid w:val="00013C2C"/>
    <w:rsid w:val="0001429A"/>
    <w:rsid w:val="0001616D"/>
    <w:rsid w:val="00016839"/>
    <w:rsid w:val="000174F9"/>
    <w:rsid w:val="00021B61"/>
    <w:rsid w:val="00022A9F"/>
    <w:rsid w:val="000249C2"/>
    <w:rsid w:val="00024F27"/>
    <w:rsid w:val="000258F6"/>
    <w:rsid w:val="00026453"/>
    <w:rsid w:val="000275D6"/>
    <w:rsid w:val="00027B36"/>
    <w:rsid w:val="000332ED"/>
    <w:rsid w:val="0003449E"/>
    <w:rsid w:val="00035E1F"/>
    <w:rsid w:val="000379A7"/>
    <w:rsid w:val="000404F6"/>
    <w:rsid w:val="00040EB8"/>
    <w:rsid w:val="0004181D"/>
    <w:rsid w:val="000418CA"/>
    <w:rsid w:val="0004255E"/>
    <w:rsid w:val="000429B5"/>
    <w:rsid w:val="00043057"/>
    <w:rsid w:val="00044075"/>
    <w:rsid w:val="00045E9A"/>
    <w:rsid w:val="000467D0"/>
    <w:rsid w:val="00050F02"/>
    <w:rsid w:val="0005129B"/>
    <w:rsid w:val="00051724"/>
    <w:rsid w:val="0005449E"/>
    <w:rsid w:val="00054C7D"/>
    <w:rsid w:val="00055938"/>
    <w:rsid w:val="00057A81"/>
    <w:rsid w:val="00057B6D"/>
    <w:rsid w:val="00061634"/>
    <w:rsid w:val="0006174C"/>
    <w:rsid w:val="00061A7B"/>
    <w:rsid w:val="00062874"/>
    <w:rsid w:val="00063DED"/>
    <w:rsid w:val="000654C2"/>
    <w:rsid w:val="00065EAE"/>
    <w:rsid w:val="000705DF"/>
    <w:rsid w:val="00071AE2"/>
    <w:rsid w:val="00073E90"/>
    <w:rsid w:val="000749EF"/>
    <w:rsid w:val="000765D9"/>
    <w:rsid w:val="00082C85"/>
    <w:rsid w:val="00083A1F"/>
    <w:rsid w:val="00083D5D"/>
    <w:rsid w:val="0008654C"/>
    <w:rsid w:val="000904ED"/>
    <w:rsid w:val="00091545"/>
    <w:rsid w:val="0009165E"/>
    <w:rsid w:val="000921CB"/>
    <w:rsid w:val="00092D51"/>
    <w:rsid w:val="00097619"/>
    <w:rsid w:val="000A27A8"/>
    <w:rsid w:val="000A2DF1"/>
    <w:rsid w:val="000A3914"/>
    <w:rsid w:val="000A4F41"/>
    <w:rsid w:val="000A59C0"/>
    <w:rsid w:val="000A5D98"/>
    <w:rsid w:val="000A68A1"/>
    <w:rsid w:val="000A78A9"/>
    <w:rsid w:val="000B0CF1"/>
    <w:rsid w:val="000B2356"/>
    <w:rsid w:val="000B468E"/>
    <w:rsid w:val="000B577B"/>
    <w:rsid w:val="000B583F"/>
    <w:rsid w:val="000C2133"/>
    <w:rsid w:val="000C2857"/>
    <w:rsid w:val="000C288C"/>
    <w:rsid w:val="000C711B"/>
    <w:rsid w:val="000D13CC"/>
    <w:rsid w:val="000D14CE"/>
    <w:rsid w:val="000D1D15"/>
    <w:rsid w:val="000D2431"/>
    <w:rsid w:val="000D76B7"/>
    <w:rsid w:val="000E0EC6"/>
    <w:rsid w:val="000E1BC4"/>
    <w:rsid w:val="000E1DB7"/>
    <w:rsid w:val="000E259E"/>
    <w:rsid w:val="000E34D3"/>
    <w:rsid w:val="000E3954"/>
    <w:rsid w:val="000E3E52"/>
    <w:rsid w:val="000F0F9F"/>
    <w:rsid w:val="000F22C4"/>
    <w:rsid w:val="000F3F43"/>
    <w:rsid w:val="000F58ED"/>
    <w:rsid w:val="001016C7"/>
    <w:rsid w:val="0010529E"/>
    <w:rsid w:val="00105D7D"/>
    <w:rsid w:val="0011014A"/>
    <w:rsid w:val="00113D5B"/>
    <w:rsid w:val="00113F8F"/>
    <w:rsid w:val="00121431"/>
    <w:rsid w:val="00121616"/>
    <w:rsid w:val="001217DA"/>
    <w:rsid w:val="001236B5"/>
    <w:rsid w:val="00124634"/>
    <w:rsid w:val="001349DB"/>
    <w:rsid w:val="00134B86"/>
    <w:rsid w:val="00135AEB"/>
    <w:rsid w:val="00136E58"/>
    <w:rsid w:val="00140595"/>
    <w:rsid w:val="0014060A"/>
    <w:rsid w:val="00141A37"/>
    <w:rsid w:val="00141ACF"/>
    <w:rsid w:val="00142230"/>
    <w:rsid w:val="00143D7E"/>
    <w:rsid w:val="00144FFC"/>
    <w:rsid w:val="00145060"/>
    <w:rsid w:val="00147755"/>
    <w:rsid w:val="00147EE0"/>
    <w:rsid w:val="001535C6"/>
    <w:rsid w:val="001547F9"/>
    <w:rsid w:val="001607D8"/>
    <w:rsid w:val="00160895"/>
    <w:rsid w:val="00161325"/>
    <w:rsid w:val="00161401"/>
    <w:rsid w:val="00162612"/>
    <w:rsid w:val="001635F3"/>
    <w:rsid w:val="00163FDD"/>
    <w:rsid w:val="00164D5F"/>
    <w:rsid w:val="001659D8"/>
    <w:rsid w:val="00165AF5"/>
    <w:rsid w:val="00167F6A"/>
    <w:rsid w:val="00167F76"/>
    <w:rsid w:val="001718B2"/>
    <w:rsid w:val="00173CC7"/>
    <w:rsid w:val="00176BB8"/>
    <w:rsid w:val="001812AD"/>
    <w:rsid w:val="00182B9C"/>
    <w:rsid w:val="00184427"/>
    <w:rsid w:val="00186FED"/>
    <w:rsid w:val="001875B1"/>
    <w:rsid w:val="00191120"/>
    <w:rsid w:val="0019173E"/>
    <w:rsid w:val="0019797F"/>
    <w:rsid w:val="001A2DCA"/>
    <w:rsid w:val="001A73B9"/>
    <w:rsid w:val="001A7686"/>
    <w:rsid w:val="001B0011"/>
    <w:rsid w:val="001B2A35"/>
    <w:rsid w:val="001B339A"/>
    <w:rsid w:val="001B60A6"/>
    <w:rsid w:val="001B6879"/>
    <w:rsid w:val="001C2971"/>
    <w:rsid w:val="001C2F52"/>
    <w:rsid w:val="001C64D9"/>
    <w:rsid w:val="001C650B"/>
    <w:rsid w:val="001C6D2F"/>
    <w:rsid w:val="001C6DAC"/>
    <w:rsid w:val="001C72B5"/>
    <w:rsid w:val="001C77FB"/>
    <w:rsid w:val="001D11AC"/>
    <w:rsid w:val="001D1845"/>
    <w:rsid w:val="001D2551"/>
    <w:rsid w:val="001D2E7A"/>
    <w:rsid w:val="001D3992"/>
    <w:rsid w:val="001D4A3E"/>
    <w:rsid w:val="001D65A2"/>
    <w:rsid w:val="001E32E5"/>
    <w:rsid w:val="001E3AEE"/>
    <w:rsid w:val="001E416D"/>
    <w:rsid w:val="001E570F"/>
    <w:rsid w:val="001E5FB0"/>
    <w:rsid w:val="001F0E82"/>
    <w:rsid w:val="001F3880"/>
    <w:rsid w:val="001F4EF8"/>
    <w:rsid w:val="001F574E"/>
    <w:rsid w:val="001F5AB1"/>
    <w:rsid w:val="00200579"/>
    <w:rsid w:val="00201023"/>
    <w:rsid w:val="00201337"/>
    <w:rsid w:val="002022EA"/>
    <w:rsid w:val="002044E9"/>
    <w:rsid w:val="00204FBD"/>
    <w:rsid w:val="00205B17"/>
    <w:rsid w:val="00205D9B"/>
    <w:rsid w:val="002115A6"/>
    <w:rsid w:val="00213436"/>
    <w:rsid w:val="00214033"/>
    <w:rsid w:val="002140DC"/>
    <w:rsid w:val="00215772"/>
    <w:rsid w:val="00217540"/>
    <w:rsid w:val="002176C4"/>
    <w:rsid w:val="002204DA"/>
    <w:rsid w:val="002218FF"/>
    <w:rsid w:val="00223395"/>
    <w:rsid w:val="0022371A"/>
    <w:rsid w:val="00224DAB"/>
    <w:rsid w:val="0022582A"/>
    <w:rsid w:val="00236F40"/>
    <w:rsid w:val="00237785"/>
    <w:rsid w:val="002406D3"/>
    <w:rsid w:val="00242BE2"/>
    <w:rsid w:val="00243767"/>
    <w:rsid w:val="002448D2"/>
    <w:rsid w:val="00245738"/>
    <w:rsid w:val="00246546"/>
    <w:rsid w:val="002505E9"/>
    <w:rsid w:val="00251FB9"/>
    <w:rsid w:val="002520AD"/>
    <w:rsid w:val="00253DF5"/>
    <w:rsid w:val="00255FD9"/>
    <w:rsid w:val="0025660A"/>
    <w:rsid w:val="00257A4F"/>
    <w:rsid w:val="00257DF8"/>
    <w:rsid w:val="00257E4A"/>
    <w:rsid w:val="00260039"/>
    <w:rsid w:val="0026038D"/>
    <w:rsid w:val="00260732"/>
    <w:rsid w:val="00263C8D"/>
    <w:rsid w:val="00263D78"/>
    <w:rsid w:val="00266734"/>
    <w:rsid w:val="0027175D"/>
    <w:rsid w:val="002735DD"/>
    <w:rsid w:val="00274B97"/>
    <w:rsid w:val="0027660F"/>
    <w:rsid w:val="0028072B"/>
    <w:rsid w:val="00281A4F"/>
    <w:rsid w:val="00282929"/>
    <w:rsid w:val="00283062"/>
    <w:rsid w:val="00285EE3"/>
    <w:rsid w:val="00286250"/>
    <w:rsid w:val="00290909"/>
    <w:rsid w:val="002916D6"/>
    <w:rsid w:val="002946B8"/>
    <w:rsid w:val="00296AE1"/>
    <w:rsid w:val="0029793F"/>
    <w:rsid w:val="00297AF0"/>
    <w:rsid w:val="002A0B81"/>
    <w:rsid w:val="002A1C42"/>
    <w:rsid w:val="002A1E0A"/>
    <w:rsid w:val="002A5D05"/>
    <w:rsid w:val="002A617C"/>
    <w:rsid w:val="002A71CF"/>
    <w:rsid w:val="002A794C"/>
    <w:rsid w:val="002B3E9D"/>
    <w:rsid w:val="002B574E"/>
    <w:rsid w:val="002B7C5A"/>
    <w:rsid w:val="002C1E38"/>
    <w:rsid w:val="002C6AAC"/>
    <w:rsid w:val="002C77F4"/>
    <w:rsid w:val="002D0869"/>
    <w:rsid w:val="002D6AA6"/>
    <w:rsid w:val="002D7238"/>
    <w:rsid w:val="002D78FE"/>
    <w:rsid w:val="002E4993"/>
    <w:rsid w:val="002E560E"/>
    <w:rsid w:val="002E5BAC"/>
    <w:rsid w:val="002E6010"/>
    <w:rsid w:val="002E7635"/>
    <w:rsid w:val="002E76A2"/>
    <w:rsid w:val="002F2576"/>
    <w:rsid w:val="002F265A"/>
    <w:rsid w:val="002F3227"/>
    <w:rsid w:val="002F3B40"/>
    <w:rsid w:val="002F5079"/>
    <w:rsid w:val="00300EDA"/>
    <w:rsid w:val="00301FB1"/>
    <w:rsid w:val="003032C4"/>
    <w:rsid w:val="0030413F"/>
    <w:rsid w:val="00305EFE"/>
    <w:rsid w:val="003064C1"/>
    <w:rsid w:val="00307189"/>
    <w:rsid w:val="00313B4B"/>
    <w:rsid w:val="00313D85"/>
    <w:rsid w:val="003151E9"/>
    <w:rsid w:val="00315CE3"/>
    <w:rsid w:val="0031629B"/>
    <w:rsid w:val="00317F49"/>
    <w:rsid w:val="003251FE"/>
    <w:rsid w:val="00325D9A"/>
    <w:rsid w:val="003274DB"/>
    <w:rsid w:val="003276DE"/>
    <w:rsid w:val="00327FBF"/>
    <w:rsid w:val="00332A7B"/>
    <w:rsid w:val="003330BA"/>
    <w:rsid w:val="003343E0"/>
    <w:rsid w:val="00335E40"/>
    <w:rsid w:val="00344408"/>
    <w:rsid w:val="00345E37"/>
    <w:rsid w:val="00346AEC"/>
    <w:rsid w:val="00347CA3"/>
    <w:rsid w:val="00347F3E"/>
    <w:rsid w:val="00350A92"/>
    <w:rsid w:val="00351BD4"/>
    <w:rsid w:val="003549C4"/>
    <w:rsid w:val="00355397"/>
    <w:rsid w:val="00356472"/>
    <w:rsid w:val="0035773D"/>
    <w:rsid w:val="003602C0"/>
    <w:rsid w:val="00361096"/>
    <w:rsid w:val="003617F9"/>
    <w:rsid w:val="003621C3"/>
    <w:rsid w:val="00362816"/>
    <w:rsid w:val="0036382D"/>
    <w:rsid w:val="0036495B"/>
    <w:rsid w:val="003677BD"/>
    <w:rsid w:val="00371BDD"/>
    <w:rsid w:val="00374CD6"/>
    <w:rsid w:val="00376E73"/>
    <w:rsid w:val="00380350"/>
    <w:rsid w:val="0038085F"/>
    <w:rsid w:val="00380B4E"/>
    <w:rsid w:val="00380F88"/>
    <w:rsid w:val="003816E4"/>
    <w:rsid w:val="00381F7A"/>
    <w:rsid w:val="00382865"/>
    <w:rsid w:val="00382C28"/>
    <w:rsid w:val="003857EA"/>
    <w:rsid w:val="0038597C"/>
    <w:rsid w:val="00387D3B"/>
    <w:rsid w:val="00390546"/>
    <w:rsid w:val="00390752"/>
    <w:rsid w:val="0039131E"/>
    <w:rsid w:val="0039309A"/>
    <w:rsid w:val="00393D05"/>
    <w:rsid w:val="00395413"/>
    <w:rsid w:val="003A04A6"/>
    <w:rsid w:val="003A2E91"/>
    <w:rsid w:val="003A6A32"/>
    <w:rsid w:val="003A7759"/>
    <w:rsid w:val="003A7F6E"/>
    <w:rsid w:val="003B03EA"/>
    <w:rsid w:val="003B1215"/>
    <w:rsid w:val="003B2D4D"/>
    <w:rsid w:val="003B4FB5"/>
    <w:rsid w:val="003B76F0"/>
    <w:rsid w:val="003C138B"/>
    <w:rsid w:val="003C2B7E"/>
    <w:rsid w:val="003C770A"/>
    <w:rsid w:val="003C7C34"/>
    <w:rsid w:val="003D0D88"/>
    <w:rsid w:val="003D0F37"/>
    <w:rsid w:val="003D2A7A"/>
    <w:rsid w:val="003D2BF5"/>
    <w:rsid w:val="003D3B40"/>
    <w:rsid w:val="003D5150"/>
    <w:rsid w:val="003D5F40"/>
    <w:rsid w:val="003D73A4"/>
    <w:rsid w:val="003E30C0"/>
    <w:rsid w:val="003E4BE7"/>
    <w:rsid w:val="003E5D3B"/>
    <w:rsid w:val="003E65CB"/>
    <w:rsid w:val="003F1C3A"/>
    <w:rsid w:val="003F2681"/>
    <w:rsid w:val="003F4DE4"/>
    <w:rsid w:val="003F5B44"/>
    <w:rsid w:val="003F70D2"/>
    <w:rsid w:val="004000EA"/>
    <w:rsid w:val="00401DCB"/>
    <w:rsid w:val="0040380C"/>
    <w:rsid w:val="004072F4"/>
    <w:rsid w:val="00414698"/>
    <w:rsid w:val="00415649"/>
    <w:rsid w:val="00417F4B"/>
    <w:rsid w:val="00423858"/>
    <w:rsid w:val="00424781"/>
    <w:rsid w:val="0042565E"/>
    <w:rsid w:val="00425D97"/>
    <w:rsid w:val="00430108"/>
    <w:rsid w:val="00430A42"/>
    <w:rsid w:val="0043247C"/>
    <w:rsid w:val="004328EE"/>
    <w:rsid w:val="00432C05"/>
    <w:rsid w:val="00435517"/>
    <w:rsid w:val="00435578"/>
    <w:rsid w:val="0043568B"/>
    <w:rsid w:val="00436F27"/>
    <w:rsid w:val="00440379"/>
    <w:rsid w:val="00441393"/>
    <w:rsid w:val="004441F8"/>
    <w:rsid w:val="00444A43"/>
    <w:rsid w:val="00447CF0"/>
    <w:rsid w:val="004527BB"/>
    <w:rsid w:val="00456DE1"/>
    <w:rsid w:val="00456F10"/>
    <w:rsid w:val="0045702E"/>
    <w:rsid w:val="00460F42"/>
    <w:rsid w:val="00462095"/>
    <w:rsid w:val="00463B48"/>
    <w:rsid w:val="00463BA3"/>
    <w:rsid w:val="0046464D"/>
    <w:rsid w:val="004649E1"/>
    <w:rsid w:val="00465982"/>
    <w:rsid w:val="00466DD5"/>
    <w:rsid w:val="00467F00"/>
    <w:rsid w:val="004730D1"/>
    <w:rsid w:val="00474746"/>
    <w:rsid w:val="0047633E"/>
    <w:rsid w:val="00476942"/>
    <w:rsid w:val="004777C9"/>
    <w:rsid w:val="00477D62"/>
    <w:rsid w:val="00481C27"/>
    <w:rsid w:val="0048229C"/>
    <w:rsid w:val="00482AD8"/>
    <w:rsid w:val="004871A2"/>
    <w:rsid w:val="004908B8"/>
    <w:rsid w:val="00490AC4"/>
    <w:rsid w:val="00490C0C"/>
    <w:rsid w:val="00491D65"/>
    <w:rsid w:val="00492A8D"/>
    <w:rsid w:val="00493B3C"/>
    <w:rsid w:val="004944C8"/>
    <w:rsid w:val="00495DDA"/>
    <w:rsid w:val="004A0EBF"/>
    <w:rsid w:val="004A136F"/>
    <w:rsid w:val="004A3751"/>
    <w:rsid w:val="004A431D"/>
    <w:rsid w:val="004A442E"/>
    <w:rsid w:val="004A4EC4"/>
    <w:rsid w:val="004A7F9A"/>
    <w:rsid w:val="004B102C"/>
    <w:rsid w:val="004B1D40"/>
    <w:rsid w:val="004B2647"/>
    <w:rsid w:val="004B2CBE"/>
    <w:rsid w:val="004B378E"/>
    <w:rsid w:val="004B533A"/>
    <w:rsid w:val="004B744B"/>
    <w:rsid w:val="004B769F"/>
    <w:rsid w:val="004C0C7E"/>
    <w:rsid w:val="004C0E4B"/>
    <w:rsid w:val="004C4817"/>
    <w:rsid w:val="004C771F"/>
    <w:rsid w:val="004D1EB1"/>
    <w:rsid w:val="004D4109"/>
    <w:rsid w:val="004D6C87"/>
    <w:rsid w:val="004D6F4D"/>
    <w:rsid w:val="004E0BBB"/>
    <w:rsid w:val="004E0DBB"/>
    <w:rsid w:val="004E1D57"/>
    <w:rsid w:val="004E2F16"/>
    <w:rsid w:val="004E51DB"/>
    <w:rsid w:val="004F0C5C"/>
    <w:rsid w:val="004F1F6E"/>
    <w:rsid w:val="004F2AA4"/>
    <w:rsid w:val="004F4AAE"/>
    <w:rsid w:val="004F5930"/>
    <w:rsid w:val="004F6196"/>
    <w:rsid w:val="004F7C1E"/>
    <w:rsid w:val="00500558"/>
    <w:rsid w:val="00503044"/>
    <w:rsid w:val="00503323"/>
    <w:rsid w:val="00503992"/>
    <w:rsid w:val="0050424D"/>
    <w:rsid w:val="005051B1"/>
    <w:rsid w:val="0052055F"/>
    <w:rsid w:val="005234A3"/>
    <w:rsid w:val="00523666"/>
    <w:rsid w:val="00525922"/>
    <w:rsid w:val="00526234"/>
    <w:rsid w:val="00534F34"/>
    <w:rsid w:val="0053692E"/>
    <w:rsid w:val="0053696D"/>
    <w:rsid w:val="005378A6"/>
    <w:rsid w:val="00540D36"/>
    <w:rsid w:val="00541428"/>
    <w:rsid w:val="00541ED1"/>
    <w:rsid w:val="0054567C"/>
    <w:rsid w:val="00547837"/>
    <w:rsid w:val="005524FC"/>
    <w:rsid w:val="00552DCD"/>
    <w:rsid w:val="00553FE0"/>
    <w:rsid w:val="0055469A"/>
    <w:rsid w:val="00557434"/>
    <w:rsid w:val="0056452A"/>
    <w:rsid w:val="00567C60"/>
    <w:rsid w:val="00574ADC"/>
    <w:rsid w:val="00577922"/>
    <w:rsid w:val="005805D2"/>
    <w:rsid w:val="00581239"/>
    <w:rsid w:val="005839FD"/>
    <w:rsid w:val="00585DF2"/>
    <w:rsid w:val="00586C48"/>
    <w:rsid w:val="00586C66"/>
    <w:rsid w:val="005928AC"/>
    <w:rsid w:val="00593774"/>
    <w:rsid w:val="0059382C"/>
    <w:rsid w:val="00593EFC"/>
    <w:rsid w:val="00595415"/>
    <w:rsid w:val="0059546A"/>
    <w:rsid w:val="005965E0"/>
    <w:rsid w:val="00597652"/>
    <w:rsid w:val="005A025F"/>
    <w:rsid w:val="005A0703"/>
    <w:rsid w:val="005A080B"/>
    <w:rsid w:val="005A2514"/>
    <w:rsid w:val="005A297F"/>
    <w:rsid w:val="005A3917"/>
    <w:rsid w:val="005A646D"/>
    <w:rsid w:val="005B12A5"/>
    <w:rsid w:val="005B1B1C"/>
    <w:rsid w:val="005B2E9A"/>
    <w:rsid w:val="005B7EE8"/>
    <w:rsid w:val="005C161A"/>
    <w:rsid w:val="005C1BCB"/>
    <w:rsid w:val="005C2312"/>
    <w:rsid w:val="005C4735"/>
    <w:rsid w:val="005C557E"/>
    <w:rsid w:val="005C5C63"/>
    <w:rsid w:val="005D03E9"/>
    <w:rsid w:val="005D2976"/>
    <w:rsid w:val="005D304B"/>
    <w:rsid w:val="005D329D"/>
    <w:rsid w:val="005D3920"/>
    <w:rsid w:val="005D62A1"/>
    <w:rsid w:val="005D6E5D"/>
    <w:rsid w:val="005E091A"/>
    <w:rsid w:val="005E3989"/>
    <w:rsid w:val="005E4111"/>
    <w:rsid w:val="005E4659"/>
    <w:rsid w:val="005E5AB7"/>
    <w:rsid w:val="005E657A"/>
    <w:rsid w:val="005E7063"/>
    <w:rsid w:val="005F1314"/>
    <w:rsid w:val="005F1386"/>
    <w:rsid w:val="005F17C2"/>
    <w:rsid w:val="005F6221"/>
    <w:rsid w:val="005F69FA"/>
    <w:rsid w:val="005F7025"/>
    <w:rsid w:val="00600C2B"/>
    <w:rsid w:val="006036F6"/>
    <w:rsid w:val="00604E17"/>
    <w:rsid w:val="006127AC"/>
    <w:rsid w:val="00612BD1"/>
    <w:rsid w:val="00613AF9"/>
    <w:rsid w:val="00614298"/>
    <w:rsid w:val="00616E74"/>
    <w:rsid w:val="0062147F"/>
    <w:rsid w:val="00622C26"/>
    <w:rsid w:val="00624F2D"/>
    <w:rsid w:val="00633F37"/>
    <w:rsid w:val="00634A78"/>
    <w:rsid w:val="00641794"/>
    <w:rsid w:val="00642025"/>
    <w:rsid w:val="00642ECC"/>
    <w:rsid w:val="00644883"/>
    <w:rsid w:val="006451B3"/>
    <w:rsid w:val="00646AFD"/>
    <w:rsid w:val="00646E87"/>
    <w:rsid w:val="00647C35"/>
    <w:rsid w:val="0065107F"/>
    <w:rsid w:val="00652AE4"/>
    <w:rsid w:val="0065560E"/>
    <w:rsid w:val="00656066"/>
    <w:rsid w:val="00661946"/>
    <w:rsid w:val="00664D43"/>
    <w:rsid w:val="00665946"/>
    <w:rsid w:val="00666061"/>
    <w:rsid w:val="00667424"/>
    <w:rsid w:val="00667792"/>
    <w:rsid w:val="00667C1D"/>
    <w:rsid w:val="006704F6"/>
    <w:rsid w:val="00671677"/>
    <w:rsid w:val="00671D05"/>
    <w:rsid w:val="00672216"/>
    <w:rsid w:val="006744D8"/>
    <w:rsid w:val="00674B16"/>
    <w:rsid w:val="006750F2"/>
    <w:rsid w:val="006752D6"/>
    <w:rsid w:val="00675E02"/>
    <w:rsid w:val="006826B7"/>
    <w:rsid w:val="00682A80"/>
    <w:rsid w:val="006853D0"/>
    <w:rsid w:val="0068553C"/>
    <w:rsid w:val="00685F34"/>
    <w:rsid w:val="00693B1F"/>
    <w:rsid w:val="00693E39"/>
    <w:rsid w:val="00695656"/>
    <w:rsid w:val="006975A8"/>
    <w:rsid w:val="006A0964"/>
    <w:rsid w:val="006A1012"/>
    <w:rsid w:val="006A5996"/>
    <w:rsid w:val="006B54CC"/>
    <w:rsid w:val="006C1376"/>
    <w:rsid w:val="006C48F9"/>
    <w:rsid w:val="006C5026"/>
    <w:rsid w:val="006D2085"/>
    <w:rsid w:val="006E0A27"/>
    <w:rsid w:val="006E0E7D"/>
    <w:rsid w:val="006E10BF"/>
    <w:rsid w:val="006E1A11"/>
    <w:rsid w:val="006E32DB"/>
    <w:rsid w:val="006F11F3"/>
    <w:rsid w:val="006F1C14"/>
    <w:rsid w:val="006F4B80"/>
    <w:rsid w:val="006F7140"/>
    <w:rsid w:val="006F729D"/>
    <w:rsid w:val="007019D2"/>
    <w:rsid w:val="00701F02"/>
    <w:rsid w:val="00703A6A"/>
    <w:rsid w:val="00705D8E"/>
    <w:rsid w:val="00710B90"/>
    <w:rsid w:val="00713368"/>
    <w:rsid w:val="00716B74"/>
    <w:rsid w:val="00722236"/>
    <w:rsid w:val="007234AD"/>
    <w:rsid w:val="00723824"/>
    <w:rsid w:val="00725CCA"/>
    <w:rsid w:val="0072737A"/>
    <w:rsid w:val="007273EE"/>
    <w:rsid w:val="007300D1"/>
    <w:rsid w:val="007302BB"/>
    <w:rsid w:val="00730DA8"/>
    <w:rsid w:val="007311E7"/>
    <w:rsid w:val="007313A4"/>
    <w:rsid w:val="007313DE"/>
    <w:rsid w:val="00731DEE"/>
    <w:rsid w:val="0073334B"/>
    <w:rsid w:val="007348BD"/>
    <w:rsid w:val="00734BC6"/>
    <w:rsid w:val="0073594A"/>
    <w:rsid w:val="0074084C"/>
    <w:rsid w:val="00742579"/>
    <w:rsid w:val="00743102"/>
    <w:rsid w:val="0074623B"/>
    <w:rsid w:val="00750009"/>
    <w:rsid w:val="007541D3"/>
    <w:rsid w:val="007547FC"/>
    <w:rsid w:val="007577D7"/>
    <w:rsid w:val="00760004"/>
    <w:rsid w:val="00762C51"/>
    <w:rsid w:val="007663A8"/>
    <w:rsid w:val="007672F7"/>
    <w:rsid w:val="00767B1A"/>
    <w:rsid w:val="00770402"/>
    <w:rsid w:val="007715D6"/>
    <w:rsid w:val="007715E8"/>
    <w:rsid w:val="00776004"/>
    <w:rsid w:val="00777956"/>
    <w:rsid w:val="007804E8"/>
    <w:rsid w:val="00782C5D"/>
    <w:rsid w:val="0078486B"/>
    <w:rsid w:val="00785A39"/>
    <w:rsid w:val="00787C16"/>
    <w:rsid w:val="00787D8A"/>
    <w:rsid w:val="00790277"/>
    <w:rsid w:val="007909A3"/>
    <w:rsid w:val="00790D54"/>
    <w:rsid w:val="00791EBC"/>
    <w:rsid w:val="00793577"/>
    <w:rsid w:val="0079410C"/>
    <w:rsid w:val="00795637"/>
    <w:rsid w:val="007A0BA7"/>
    <w:rsid w:val="007A3C20"/>
    <w:rsid w:val="007A446A"/>
    <w:rsid w:val="007A4FEF"/>
    <w:rsid w:val="007A53A6"/>
    <w:rsid w:val="007A557A"/>
    <w:rsid w:val="007A6159"/>
    <w:rsid w:val="007B1CAD"/>
    <w:rsid w:val="007B27E9"/>
    <w:rsid w:val="007B2C5B"/>
    <w:rsid w:val="007B2D11"/>
    <w:rsid w:val="007B4994"/>
    <w:rsid w:val="007B5BB8"/>
    <w:rsid w:val="007B6700"/>
    <w:rsid w:val="007B6A93"/>
    <w:rsid w:val="007B7377"/>
    <w:rsid w:val="007B7BEC"/>
    <w:rsid w:val="007C1036"/>
    <w:rsid w:val="007C239F"/>
    <w:rsid w:val="007C4173"/>
    <w:rsid w:val="007C465E"/>
    <w:rsid w:val="007C518B"/>
    <w:rsid w:val="007C7BEC"/>
    <w:rsid w:val="007D1805"/>
    <w:rsid w:val="007D2107"/>
    <w:rsid w:val="007D3003"/>
    <w:rsid w:val="007D3A42"/>
    <w:rsid w:val="007D5895"/>
    <w:rsid w:val="007D77AB"/>
    <w:rsid w:val="007E28D0"/>
    <w:rsid w:val="007E30DF"/>
    <w:rsid w:val="007E3F2D"/>
    <w:rsid w:val="007E7DBB"/>
    <w:rsid w:val="007F2C43"/>
    <w:rsid w:val="007F493C"/>
    <w:rsid w:val="007F549C"/>
    <w:rsid w:val="007F7544"/>
    <w:rsid w:val="00800995"/>
    <w:rsid w:val="008045F5"/>
    <w:rsid w:val="00804736"/>
    <w:rsid w:val="0080602A"/>
    <w:rsid w:val="008069C5"/>
    <w:rsid w:val="0081117E"/>
    <w:rsid w:val="00814DDC"/>
    <w:rsid w:val="00816F79"/>
    <w:rsid w:val="008172F8"/>
    <w:rsid w:val="00820C2C"/>
    <w:rsid w:val="00827301"/>
    <w:rsid w:val="008310C9"/>
    <w:rsid w:val="008326B2"/>
    <w:rsid w:val="00833D80"/>
    <w:rsid w:val="00834150"/>
    <w:rsid w:val="008357F2"/>
    <w:rsid w:val="00835EA0"/>
    <w:rsid w:val="00840310"/>
    <w:rsid w:val="0084098D"/>
    <w:rsid w:val="008416E0"/>
    <w:rsid w:val="00841E7A"/>
    <w:rsid w:val="00843CED"/>
    <w:rsid w:val="00844B35"/>
    <w:rsid w:val="00846831"/>
    <w:rsid w:val="00846D0C"/>
    <w:rsid w:val="0084785F"/>
    <w:rsid w:val="00847B32"/>
    <w:rsid w:val="00850DEC"/>
    <w:rsid w:val="00854BCE"/>
    <w:rsid w:val="00857346"/>
    <w:rsid w:val="00863811"/>
    <w:rsid w:val="00865532"/>
    <w:rsid w:val="00867686"/>
    <w:rsid w:val="008700C4"/>
    <w:rsid w:val="00871734"/>
    <w:rsid w:val="00872C31"/>
    <w:rsid w:val="008737D3"/>
    <w:rsid w:val="00874179"/>
    <w:rsid w:val="008747E0"/>
    <w:rsid w:val="00876841"/>
    <w:rsid w:val="00882B3C"/>
    <w:rsid w:val="00886557"/>
    <w:rsid w:val="00886C21"/>
    <w:rsid w:val="0088783D"/>
    <w:rsid w:val="008916B5"/>
    <w:rsid w:val="00894ED2"/>
    <w:rsid w:val="00897209"/>
    <w:rsid w:val="008972C3"/>
    <w:rsid w:val="008A2630"/>
    <w:rsid w:val="008A28D9"/>
    <w:rsid w:val="008A30BA"/>
    <w:rsid w:val="008A52DC"/>
    <w:rsid w:val="008A5435"/>
    <w:rsid w:val="008A79CB"/>
    <w:rsid w:val="008B62E0"/>
    <w:rsid w:val="008B7069"/>
    <w:rsid w:val="008B729D"/>
    <w:rsid w:val="008C2A0C"/>
    <w:rsid w:val="008C2A8B"/>
    <w:rsid w:val="008C33B5"/>
    <w:rsid w:val="008C3A72"/>
    <w:rsid w:val="008C5006"/>
    <w:rsid w:val="008C6969"/>
    <w:rsid w:val="008D3F26"/>
    <w:rsid w:val="008D45D2"/>
    <w:rsid w:val="008D5CCD"/>
    <w:rsid w:val="008D6D45"/>
    <w:rsid w:val="008D752F"/>
    <w:rsid w:val="008E1127"/>
    <w:rsid w:val="008E1F69"/>
    <w:rsid w:val="008E3CE2"/>
    <w:rsid w:val="008E76B1"/>
    <w:rsid w:val="008F139C"/>
    <w:rsid w:val="008F34F4"/>
    <w:rsid w:val="008F38BB"/>
    <w:rsid w:val="008F5779"/>
    <w:rsid w:val="008F57D8"/>
    <w:rsid w:val="008F5936"/>
    <w:rsid w:val="008F7A23"/>
    <w:rsid w:val="00902834"/>
    <w:rsid w:val="00907A4E"/>
    <w:rsid w:val="009110DD"/>
    <w:rsid w:val="00913056"/>
    <w:rsid w:val="009138F7"/>
    <w:rsid w:val="00914E26"/>
    <w:rsid w:val="0091590F"/>
    <w:rsid w:val="0091638A"/>
    <w:rsid w:val="0092107C"/>
    <w:rsid w:val="009217F2"/>
    <w:rsid w:val="00923B4D"/>
    <w:rsid w:val="00924060"/>
    <w:rsid w:val="0092540C"/>
    <w:rsid w:val="00925AF8"/>
    <w:rsid w:val="00925B39"/>
    <w:rsid w:val="00925E0F"/>
    <w:rsid w:val="009310B5"/>
    <w:rsid w:val="00931A57"/>
    <w:rsid w:val="00933ADB"/>
    <w:rsid w:val="00933EE0"/>
    <w:rsid w:val="00934067"/>
    <w:rsid w:val="0093492E"/>
    <w:rsid w:val="009401C1"/>
    <w:rsid w:val="009414E6"/>
    <w:rsid w:val="009420AE"/>
    <w:rsid w:val="0094240C"/>
    <w:rsid w:val="00947A3F"/>
    <w:rsid w:val="00950B15"/>
    <w:rsid w:val="00951499"/>
    <w:rsid w:val="00952013"/>
    <w:rsid w:val="00953EF9"/>
    <w:rsid w:val="0095450F"/>
    <w:rsid w:val="00956901"/>
    <w:rsid w:val="009576BC"/>
    <w:rsid w:val="0096203C"/>
    <w:rsid w:val="00962546"/>
    <w:rsid w:val="00962EC1"/>
    <w:rsid w:val="009630F5"/>
    <w:rsid w:val="009656B9"/>
    <w:rsid w:val="009662DB"/>
    <w:rsid w:val="009669C1"/>
    <w:rsid w:val="00967DD9"/>
    <w:rsid w:val="00971591"/>
    <w:rsid w:val="00971CFB"/>
    <w:rsid w:val="00974564"/>
    <w:rsid w:val="00974B53"/>
    <w:rsid w:val="00974E99"/>
    <w:rsid w:val="009764FA"/>
    <w:rsid w:val="00977AF6"/>
    <w:rsid w:val="00977D86"/>
    <w:rsid w:val="00980192"/>
    <w:rsid w:val="00980799"/>
    <w:rsid w:val="00980D5A"/>
    <w:rsid w:val="009812B5"/>
    <w:rsid w:val="00982A22"/>
    <w:rsid w:val="00982F9E"/>
    <w:rsid w:val="009830CC"/>
    <w:rsid w:val="00983287"/>
    <w:rsid w:val="00986C59"/>
    <w:rsid w:val="0099325B"/>
    <w:rsid w:val="009933A1"/>
    <w:rsid w:val="00994D97"/>
    <w:rsid w:val="0099752C"/>
    <w:rsid w:val="009A07B7"/>
    <w:rsid w:val="009A520D"/>
    <w:rsid w:val="009A558D"/>
    <w:rsid w:val="009A6224"/>
    <w:rsid w:val="009B0C65"/>
    <w:rsid w:val="009B1545"/>
    <w:rsid w:val="009B2629"/>
    <w:rsid w:val="009B2FBF"/>
    <w:rsid w:val="009B372E"/>
    <w:rsid w:val="009B4713"/>
    <w:rsid w:val="009B5023"/>
    <w:rsid w:val="009B785E"/>
    <w:rsid w:val="009C0801"/>
    <w:rsid w:val="009C26F8"/>
    <w:rsid w:val="009C387B"/>
    <w:rsid w:val="009C460F"/>
    <w:rsid w:val="009C4BAE"/>
    <w:rsid w:val="009C609E"/>
    <w:rsid w:val="009C6489"/>
    <w:rsid w:val="009D1A23"/>
    <w:rsid w:val="009D25B8"/>
    <w:rsid w:val="009D26AB"/>
    <w:rsid w:val="009D6B98"/>
    <w:rsid w:val="009D77D0"/>
    <w:rsid w:val="009E16EC"/>
    <w:rsid w:val="009E1F25"/>
    <w:rsid w:val="009E433C"/>
    <w:rsid w:val="009E4A4D"/>
    <w:rsid w:val="009E5C74"/>
    <w:rsid w:val="009E656B"/>
    <w:rsid w:val="009E6578"/>
    <w:rsid w:val="009F081F"/>
    <w:rsid w:val="009F4A19"/>
    <w:rsid w:val="009F5700"/>
    <w:rsid w:val="009F7916"/>
    <w:rsid w:val="00A04281"/>
    <w:rsid w:val="00A05325"/>
    <w:rsid w:val="00A06A0E"/>
    <w:rsid w:val="00A06A3D"/>
    <w:rsid w:val="00A10EBA"/>
    <w:rsid w:val="00A11128"/>
    <w:rsid w:val="00A12267"/>
    <w:rsid w:val="00A12629"/>
    <w:rsid w:val="00A13E56"/>
    <w:rsid w:val="00A15050"/>
    <w:rsid w:val="00A179F2"/>
    <w:rsid w:val="00A204AA"/>
    <w:rsid w:val="00A21ACC"/>
    <w:rsid w:val="00A227BF"/>
    <w:rsid w:val="00A23CAC"/>
    <w:rsid w:val="00A24838"/>
    <w:rsid w:val="00A2574E"/>
    <w:rsid w:val="00A2743E"/>
    <w:rsid w:val="00A3074A"/>
    <w:rsid w:val="00A30894"/>
    <w:rsid w:val="00A30C33"/>
    <w:rsid w:val="00A3673E"/>
    <w:rsid w:val="00A40DDA"/>
    <w:rsid w:val="00A41078"/>
    <w:rsid w:val="00A4308C"/>
    <w:rsid w:val="00A4325C"/>
    <w:rsid w:val="00A44836"/>
    <w:rsid w:val="00A478FA"/>
    <w:rsid w:val="00A47F37"/>
    <w:rsid w:val="00A508B1"/>
    <w:rsid w:val="00A524B5"/>
    <w:rsid w:val="00A53D5E"/>
    <w:rsid w:val="00A5433D"/>
    <w:rsid w:val="00A549B3"/>
    <w:rsid w:val="00A55820"/>
    <w:rsid w:val="00A56184"/>
    <w:rsid w:val="00A579A4"/>
    <w:rsid w:val="00A642EB"/>
    <w:rsid w:val="00A67954"/>
    <w:rsid w:val="00A67A06"/>
    <w:rsid w:val="00A70034"/>
    <w:rsid w:val="00A72893"/>
    <w:rsid w:val="00A72ED7"/>
    <w:rsid w:val="00A7770B"/>
    <w:rsid w:val="00A8083F"/>
    <w:rsid w:val="00A82F71"/>
    <w:rsid w:val="00A86343"/>
    <w:rsid w:val="00A867DA"/>
    <w:rsid w:val="00A87080"/>
    <w:rsid w:val="00A8730F"/>
    <w:rsid w:val="00A87EF3"/>
    <w:rsid w:val="00A90AAC"/>
    <w:rsid w:val="00A90D86"/>
    <w:rsid w:val="00A91DBA"/>
    <w:rsid w:val="00A945F9"/>
    <w:rsid w:val="00A97900"/>
    <w:rsid w:val="00AA1B91"/>
    <w:rsid w:val="00AA1D7A"/>
    <w:rsid w:val="00AA3E01"/>
    <w:rsid w:val="00AA6A0B"/>
    <w:rsid w:val="00AA739F"/>
    <w:rsid w:val="00AB0586"/>
    <w:rsid w:val="00AB0B0C"/>
    <w:rsid w:val="00AB0BFA"/>
    <w:rsid w:val="00AB2C66"/>
    <w:rsid w:val="00AB6216"/>
    <w:rsid w:val="00AB76B7"/>
    <w:rsid w:val="00AC161B"/>
    <w:rsid w:val="00AC1CB0"/>
    <w:rsid w:val="00AC33A2"/>
    <w:rsid w:val="00AC4C02"/>
    <w:rsid w:val="00AC583D"/>
    <w:rsid w:val="00AC5E9B"/>
    <w:rsid w:val="00AD12E6"/>
    <w:rsid w:val="00AD38F7"/>
    <w:rsid w:val="00AD3A3C"/>
    <w:rsid w:val="00AD3C19"/>
    <w:rsid w:val="00AD5072"/>
    <w:rsid w:val="00AD51DC"/>
    <w:rsid w:val="00AE3253"/>
    <w:rsid w:val="00AE65F1"/>
    <w:rsid w:val="00AE6680"/>
    <w:rsid w:val="00AE6BB4"/>
    <w:rsid w:val="00AE74AD"/>
    <w:rsid w:val="00AF02F5"/>
    <w:rsid w:val="00AF04F3"/>
    <w:rsid w:val="00AF159C"/>
    <w:rsid w:val="00AF1C06"/>
    <w:rsid w:val="00AF5A5B"/>
    <w:rsid w:val="00B01873"/>
    <w:rsid w:val="00B0192A"/>
    <w:rsid w:val="00B04815"/>
    <w:rsid w:val="00B04ACB"/>
    <w:rsid w:val="00B0572F"/>
    <w:rsid w:val="00B074AB"/>
    <w:rsid w:val="00B07717"/>
    <w:rsid w:val="00B118C9"/>
    <w:rsid w:val="00B1395D"/>
    <w:rsid w:val="00B15934"/>
    <w:rsid w:val="00B16334"/>
    <w:rsid w:val="00B17253"/>
    <w:rsid w:val="00B24BDF"/>
    <w:rsid w:val="00B250D6"/>
    <w:rsid w:val="00B2583D"/>
    <w:rsid w:val="00B26A2D"/>
    <w:rsid w:val="00B31A41"/>
    <w:rsid w:val="00B34CAF"/>
    <w:rsid w:val="00B40199"/>
    <w:rsid w:val="00B41C21"/>
    <w:rsid w:val="00B4206A"/>
    <w:rsid w:val="00B43227"/>
    <w:rsid w:val="00B453D3"/>
    <w:rsid w:val="00B45400"/>
    <w:rsid w:val="00B502FF"/>
    <w:rsid w:val="00B509DD"/>
    <w:rsid w:val="00B50B90"/>
    <w:rsid w:val="00B50E28"/>
    <w:rsid w:val="00B515E3"/>
    <w:rsid w:val="00B52869"/>
    <w:rsid w:val="00B55ACF"/>
    <w:rsid w:val="00B56A75"/>
    <w:rsid w:val="00B60463"/>
    <w:rsid w:val="00B6066D"/>
    <w:rsid w:val="00B643DF"/>
    <w:rsid w:val="00B64CF0"/>
    <w:rsid w:val="00B65300"/>
    <w:rsid w:val="00B658B7"/>
    <w:rsid w:val="00B67422"/>
    <w:rsid w:val="00B70BD4"/>
    <w:rsid w:val="00B712CA"/>
    <w:rsid w:val="00B73463"/>
    <w:rsid w:val="00B75110"/>
    <w:rsid w:val="00B76E35"/>
    <w:rsid w:val="00B80440"/>
    <w:rsid w:val="00B90123"/>
    <w:rsid w:val="00B9016D"/>
    <w:rsid w:val="00B90B77"/>
    <w:rsid w:val="00B90C5B"/>
    <w:rsid w:val="00B9234C"/>
    <w:rsid w:val="00B932DF"/>
    <w:rsid w:val="00B96A0A"/>
    <w:rsid w:val="00BA0F98"/>
    <w:rsid w:val="00BA1517"/>
    <w:rsid w:val="00BA1648"/>
    <w:rsid w:val="00BA1C02"/>
    <w:rsid w:val="00BA4E39"/>
    <w:rsid w:val="00BA67FD"/>
    <w:rsid w:val="00BA7C48"/>
    <w:rsid w:val="00BB2DEC"/>
    <w:rsid w:val="00BB6B35"/>
    <w:rsid w:val="00BC0A7C"/>
    <w:rsid w:val="00BC1306"/>
    <w:rsid w:val="00BC2310"/>
    <w:rsid w:val="00BC251F"/>
    <w:rsid w:val="00BC27F6"/>
    <w:rsid w:val="00BC39F4"/>
    <w:rsid w:val="00BC7FE0"/>
    <w:rsid w:val="00BD107E"/>
    <w:rsid w:val="00BD150C"/>
    <w:rsid w:val="00BD1587"/>
    <w:rsid w:val="00BD6A20"/>
    <w:rsid w:val="00BD6B5A"/>
    <w:rsid w:val="00BD7EE1"/>
    <w:rsid w:val="00BE5568"/>
    <w:rsid w:val="00BE5764"/>
    <w:rsid w:val="00BE7B28"/>
    <w:rsid w:val="00BE7E9D"/>
    <w:rsid w:val="00BF0A05"/>
    <w:rsid w:val="00BF1358"/>
    <w:rsid w:val="00BF490C"/>
    <w:rsid w:val="00BF7D4B"/>
    <w:rsid w:val="00C0106D"/>
    <w:rsid w:val="00C03F1F"/>
    <w:rsid w:val="00C06FEA"/>
    <w:rsid w:val="00C116BE"/>
    <w:rsid w:val="00C130C5"/>
    <w:rsid w:val="00C133BE"/>
    <w:rsid w:val="00C1400A"/>
    <w:rsid w:val="00C14652"/>
    <w:rsid w:val="00C14F22"/>
    <w:rsid w:val="00C20DE2"/>
    <w:rsid w:val="00C222B4"/>
    <w:rsid w:val="00C22D86"/>
    <w:rsid w:val="00C262E4"/>
    <w:rsid w:val="00C26BD6"/>
    <w:rsid w:val="00C2733A"/>
    <w:rsid w:val="00C30BFF"/>
    <w:rsid w:val="00C32C0A"/>
    <w:rsid w:val="00C33E20"/>
    <w:rsid w:val="00C352B5"/>
    <w:rsid w:val="00C35CF6"/>
    <w:rsid w:val="00C3725B"/>
    <w:rsid w:val="00C401B7"/>
    <w:rsid w:val="00C40424"/>
    <w:rsid w:val="00C473B5"/>
    <w:rsid w:val="00C50625"/>
    <w:rsid w:val="00C51A8C"/>
    <w:rsid w:val="00C522BE"/>
    <w:rsid w:val="00C52413"/>
    <w:rsid w:val="00C52AF1"/>
    <w:rsid w:val="00C533EC"/>
    <w:rsid w:val="00C5470E"/>
    <w:rsid w:val="00C55EFB"/>
    <w:rsid w:val="00C562F9"/>
    <w:rsid w:val="00C56585"/>
    <w:rsid w:val="00C56B3F"/>
    <w:rsid w:val="00C60416"/>
    <w:rsid w:val="00C62DF5"/>
    <w:rsid w:val="00C62F59"/>
    <w:rsid w:val="00C638BE"/>
    <w:rsid w:val="00C65492"/>
    <w:rsid w:val="00C65C4C"/>
    <w:rsid w:val="00C67C67"/>
    <w:rsid w:val="00C7022C"/>
    <w:rsid w:val="00C71032"/>
    <w:rsid w:val="00C716E5"/>
    <w:rsid w:val="00C76F30"/>
    <w:rsid w:val="00C76FE8"/>
    <w:rsid w:val="00C772D4"/>
    <w:rsid w:val="00C773D9"/>
    <w:rsid w:val="00C80307"/>
    <w:rsid w:val="00C80ACE"/>
    <w:rsid w:val="00C80B0C"/>
    <w:rsid w:val="00C81162"/>
    <w:rsid w:val="00C82B59"/>
    <w:rsid w:val="00C82EC7"/>
    <w:rsid w:val="00C83258"/>
    <w:rsid w:val="00C83666"/>
    <w:rsid w:val="00C84389"/>
    <w:rsid w:val="00C843AC"/>
    <w:rsid w:val="00C870B5"/>
    <w:rsid w:val="00C907DF"/>
    <w:rsid w:val="00C91630"/>
    <w:rsid w:val="00C941BC"/>
    <w:rsid w:val="00C9431D"/>
    <w:rsid w:val="00C947DA"/>
    <w:rsid w:val="00C9558A"/>
    <w:rsid w:val="00C966EB"/>
    <w:rsid w:val="00CA004F"/>
    <w:rsid w:val="00CA04B1"/>
    <w:rsid w:val="00CA15A7"/>
    <w:rsid w:val="00CA2DFC"/>
    <w:rsid w:val="00CA3D03"/>
    <w:rsid w:val="00CA416A"/>
    <w:rsid w:val="00CA4EC9"/>
    <w:rsid w:val="00CB03D4"/>
    <w:rsid w:val="00CB0617"/>
    <w:rsid w:val="00CB137B"/>
    <w:rsid w:val="00CB20BC"/>
    <w:rsid w:val="00CB2F75"/>
    <w:rsid w:val="00CB3E62"/>
    <w:rsid w:val="00CB59F3"/>
    <w:rsid w:val="00CB7D0F"/>
    <w:rsid w:val="00CC1C32"/>
    <w:rsid w:val="00CC1E5C"/>
    <w:rsid w:val="00CC204C"/>
    <w:rsid w:val="00CC27DE"/>
    <w:rsid w:val="00CC35EF"/>
    <w:rsid w:val="00CC451B"/>
    <w:rsid w:val="00CC5048"/>
    <w:rsid w:val="00CC6246"/>
    <w:rsid w:val="00CC773D"/>
    <w:rsid w:val="00CD0232"/>
    <w:rsid w:val="00CD35A9"/>
    <w:rsid w:val="00CD5ADE"/>
    <w:rsid w:val="00CD6DE8"/>
    <w:rsid w:val="00CE2618"/>
    <w:rsid w:val="00CE46A5"/>
    <w:rsid w:val="00CE5E46"/>
    <w:rsid w:val="00CE66C5"/>
    <w:rsid w:val="00CF10E3"/>
    <w:rsid w:val="00CF49CC"/>
    <w:rsid w:val="00CF5BB9"/>
    <w:rsid w:val="00D04F0B"/>
    <w:rsid w:val="00D12274"/>
    <w:rsid w:val="00D12639"/>
    <w:rsid w:val="00D13222"/>
    <w:rsid w:val="00D1440F"/>
    <w:rsid w:val="00D1463A"/>
    <w:rsid w:val="00D14B6E"/>
    <w:rsid w:val="00D1513D"/>
    <w:rsid w:val="00D17BEE"/>
    <w:rsid w:val="00D17FB5"/>
    <w:rsid w:val="00D228F8"/>
    <w:rsid w:val="00D252C9"/>
    <w:rsid w:val="00D270FA"/>
    <w:rsid w:val="00D30451"/>
    <w:rsid w:val="00D32DDF"/>
    <w:rsid w:val="00D34C79"/>
    <w:rsid w:val="00D36206"/>
    <w:rsid w:val="00D3700C"/>
    <w:rsid w:val="00D37830"/>
    <w:rsid w:val="00D41940"/>
    <w:rsid w:val="00D431C0"/>
    <w:rsid w:val="00D55405"/>
    <w:rsid w:val="00D603BF"/>
    <w:rsid w:val="00D61138"/>
    <w:rsid w:val="00D638E0"/>
    <w:rsid w:val="00D64882"/>
    <w:rsid w:val="00D653B1"/>
    <w:rsid w:val="00D72F0A"/>
    <w:rsid w:val="00D740A5"/>
    <w:rsid w:val="00D7422C"/>
    <w:rsid w:val="00D746DD"/>
    <w:rsid w:val="00D74AE1"/>
    <w:rsid w:val="00D759DF"/>
    <w:rsid w:val="00D75D42"/>
    <w:rsid w:val="00D7682C"/>
    <w:rsid w:val="00D76B60"/>
    <w:rsid w:val="00D77250"/>
    <w:rsid w:val="00D80A15"/>
    <w:rsid w:val="00D80B20"/>
    <w:rsid w:val="00D80B34"/>
    <w:rsid w:val="00D82418"/>
    <w:rsid w:val="00D865A8"/>
    <w:rsid w:val="00D87C5F"/>
    <w:rsid w:val="00D9012A"/>
    <w:rsid w:val="00D90CB6"/>
    <w:rsid w:val="00D92166"/>
    <w:rsid w:val="00D92C2D"/>
    <w:rsid w:val="00D9335E"/>
    <w:rsid w:val="00D9338A"/>
    <w:rsid w:val="00D9361E"/>
    <w:rsid w:val="00D93FE3"/>
    <w:rsid w:val="00D94F38"/>
    <w:rsid w:val="00D966ED"/>
    <w:rsid w:val="00DA005A"/>
    <w:rsid w:val="00DA0F5F"/>
    <w:rsid w:val="00DA1169"/>
    <w:rsid w:val="00DA17CD"/>
    <w:rsid w:val="00DA7F89"/>
    <w:rsid w:val="00DB0330"/>
    <w:rsid w:val="00DB25B3"/>
    <w:rsid w:val="00DB443B"/>
    <w:rsid w:val="00DB7F32"/>
    <w:rsid w:val="00DC18F1"/>
    <w:rsid w:val="00DC1C10"/>
    <w:rsid w:val="00DC364B"/>
    <w:rsid w:val="00DC4E55"/>
    <w:rsid w:val="00DC6BC9"/>
    <w:rsid w:val="00DC6F92"/>
    <w:rsid w:val="00DD06A1"/>
    <w:rsid w:val="00DD60F2"/>
    <w:rsid w:val="00DD6921"/>
    <w:rsid w:val="00DD69FB"/>
    <w:rsid w:val="00DE0893"/>
    <w:rsid w:val="00DE2814"/>
    <w:rsid w:val="00DE6796"/>
    <w:rsid w:val="00DE74C8"/>
    <w:rsid w:val="00DF41B2"/>
    <w:rsid w:val="00DF5090"/>
    <w:rsid w:val="00DF76E9"/>
    <w:rsid w:val="00E002EC"/>
    <w:rsid w:val="00E0045B"/>
    <w:rsid w:val="00E01272"/>
    <w:rsid w:val="00E02FC2"/>
    <w:rsid w:val="00E03067"/>
    <w:rsid w:val="00E03814"/>
    <w:rsid w:val="00E03846"/>
    <w:rsid w:val="00E03A07"/>
    <w:rsid w:val="00E054C3"/>
    <w:rsid w:val="00E06421"/>
    <w:rsid w:val="00E10BDB"/>
    <w:rsid w:val="00E11CC2"/>
    <w:rsid w:val="00E16014"/>
    <w:rsid w:val="00E163D8"/>
    <w:rsid w:val="00E16EB4"/>
    <w:rsid w:val="00E17A39"/>
    <w:rsid w:val="00E20A7D"/>
    <w:rsid w:val="00E21A27"/>
    <w:rsid w:val="00E22643"/>
    <w:rsid w:val="00E26237"/>
    <w:rsid w:val="00E273BF"/>
    <w:rsid w:val="00E2770F"/>
    <w:rsid w:val="00E27A2F"/>
    <w:rsid w:val="00E30A98"/>
    <w:rsid w:val="00E30CD0"/>
    <w:rsid w:val="00E347E3"/>
    <w:rsid w:val="00E409EF"/>
    <w:rsid w:val="00E41A7E"/>
    <w:rsid w:val="00E425BC"/>
    <w:rsid w:val="00E42A94"/>
    <w:rsid w:val="00E458BF"/>
    <w:rsid w:val="00E45C17"/>
    <w:rsid w:val="00E47285"/>
    <w:rsid w:val="00E5035D"/>
    <w:rsid w:val="00E50FD1"/>
    <w:rsid w:val="00E51C33"/>
    <w:rsid w:val="00E542E1"/>
    <w:rsid w:val="00E54676"/>
    <w:rsid w:val="00E54AD5"/>
    <w:rsid w:val="00E54BFB"/>
    <w:rsid w:val="00E54CD7"/>
    <w:rsid w:val="00E5640D"/>
    <w:rsid w:val="00E57D5F"/>
    <w:rsid w:val="00E6452F"/>
    <w:rsid w:val="00E666E7"/>
    <w:rsid w:val="00E706E7"/>
    <w:rsid w:val="00E73CD2"/>
    <w:rsid w:val="00E74421"/>
    <w:rsid w:val="00E76B2C"/>
    <w:rsid w:val="00E77587"/>
    <w:rsid w:val="00E818AD"/>
    <w:rsid w:val="00E82DA6"/>
    <w:rsid w:val="00E84229"/>
    <w:rsid w:val="00E843F0"/>
    <w:rsid w:val="00E84965"/>
    <w:rsid w:val="00E84E49"/>
    <w:rsid w:val="00E86147"/>
    <w:rsid w:val="00E877DC"/>
    <w:rsid w:val="00E90E4E"/>
    <w:rsid w:val="00E9391E"/>
    <w:rsid w:val="00E971F6"/>
    <w:rsid w:val="00E97AED"/>
    <w:rsid w:val="00EA1052"/>
    <w:rsid w:val="00EA218F"/>
    <w:rsid w:val="00EA3AEA"/>
    <w:rsid w:val="00EA4F29"/>
    <w:rsid w:val="00EA5B27"/>
    <w:rsid w:val="00EA5F83"/>
    <w:rsid w:val="00EA6F9D"/>
    <w:rsid w:val="00EA7DEC"/>
    <w:rsid w:val="00EB0F7F"/>
    <w:rsid w:val="00EB2273"/>
    <w:rsid w:val="00EB2474"/>
    <w:rsid w:val="00EB6C62"/>
    <w:rsid w:val="00EB6F3C"/>
    <w:rsid w:val="00EB769A"/>
    <w:rsid w:val="00EC0CF9"/>
    <w:rsid w:val="00EC165F"/>
    <w:rsid w:val="00EC1E2C"/>
    <w:rsid w:val="00EC254E"/>
    <w:rsid w:val="00EC2B75"/>
    <w:rsid w:val="00EC2B9A"/>
    <w:rsid w:val="00EC3723"/>
    <w:rsid w:val="00EC568A"/>
    <w:rsid w:val="00EC7C87"/>
    <w:rsid w:val="00ED0103"/>
    <w:rsid w:val="00ED030E"/>
    <w:rsid w:val="00ED2672"/>
    <w:rsid w:val="00ED2A8D"/>
    <w:rsid w:val="00ED3784"/>
    <w:rsid w:val="00ED3E21"/>
    <w:rsid w:val="00ED4450"/>
    <w:rsid w:val="00ED4D7E"/>
    <w:rsid w:val="00ED660C"/>
    <w:rsid w:val="00ED6DB1"/>
    <w:rsid w:val="00ED7692"/>
    <w:rsid w:val="00ED7FF3"/>
    <w:rsid w:val="00EE0A3B"/>
    <w:rsid w:val="00EE1F0B"/>
    <w:rsid w:val="00EE2455"/>
    <w:rsid w:val="00EE2DC7"/>
    <w:rsid w:val="00EE2F17"/>
    <w:rsid w:val="00EE54CB"/>
    <w:rsid w:val="00EE6424"/>
    <w:rsid w:val="00EF1936"/>
    <w:rsid w:val="00EF1C54"/>
    <w:rsid w:val="00EF404B"/>
    <w:rsid w:val="00F00376"/>
    <w:rsid w:val="00F01F0C"/>
    <w:rsid w:val="00F02A5A"/>
    <w:rsid w:val="00F04EF4"/>
    <w:rsid w:val="00F06ECB"/>
    <w:rsid w:val="00F1078D"/>
    <w:rsid w:val="00F11368"/>
    <w:rsid w:val="00F11764"/>
    <w:rsid w:val="00F118B2"/>
    <w:rsid w:val="00F120D3"/>
    <w:rsid w:val="00F157E2"/>
    <w:rsid w:val="00F159ED"/>
    <w:rsid w:val="00F16C7D"/>
    <w:rsid w:val="00F16E77"/>
    <w:rsid w:val="00F1739B"/>
    <w:rsid w:val="00F20B6D"/>
    <w:rsid w:val="00F21801"/>
    <w:rsid w:val="00F2260D"/>
    <w:rsid w:val="00F259E2"/>
    <w:rsid w:val="00F30739"/>
    <w:rsid w:val="00F346A3"/>
    <w:rsid w:val="00F355BB"/>
    <w:rsid w:val="00F36133"/>
    <w:rsid w:val="00F404B9"/>
    <w:rsid w:val="00F40DC3"/>
    <w:rsid w:val="00F41368"/>
    <w:rsid w:val="00F41F0B"/>
    <w:rsid w:val="00F43D2B"/>
    <w:rsid w:val="00F50222"/>
    <w:rsid w:val="00F50B5A"/>
    <w:rsid w:val="00F510BD"/>
    <w:rsid w:val="00F52277"/>
    <w:rsid w:val="00F527AC"/>
    <w:rsid w:val="00F54701"/>
    <w:rsid w:val="00F5503F"/>
    <w:rsid w:val="00F55AD7"/>
    <w:rsid w:val="00F6165F"/>
    <w:rsid w:val="00F61D83"/>
    <w:rsid w:val="00F636EF"/>
    <w:rsid w:val="00F646CB"/>
    <w:rsid w:val="00F64BE0"/>
    <w:rsid w:val="00F65DD1"/>
    <w:rsid w:val="00F66178"/>
    <w:rsid w:val="00F707B3"/>
    <w:rsid w:val="00F71135"/>
    <w:rsid w:val="00F71188"/>
    <w:rsid w:val="00F730DC"/>
    <w:rsid w:val="00F741EE"/>
    <w:rsid w:val="00F74309"/>
    <w:rsid w:val="00F8259B"/>
    <w:rsid w:val="00F828E7"/>
    <w:rsid w:val="00F82C35"/>
    <w:rsid w:val="00F83068"/>
    <w:rsid w:val="00F84145"/>
    <w:rsid w:val="00F85080"/>
    <w:rsid w:val="00F85647"/>
    <w:rsid w:val="00F90461"/>
    <w:rsid w:val="00F90A3A"/>
    <w:rsid w:val="00F90D79"/>
    <w:rsid w:val="00F91B03"/>
    <w:rsid w:val="00F91EEE"/>
    <w:rsid w:val="00F97663"/>
    <w:rsid w:val="00FA370D"/>
    <w:rsid w:val="00FA5F89"/>
    <w:rsid w:val="00FA66F1"/>
    <w:rsid w:val="00FA7B64"/>
    <w:rsid w:val="00FA7E42"/>
    <w:rsid w:val="00FB203B"/>
    <w:rsid w:val="00FB26C0"/>
    <w:rsid w:val="00FB5308"/>
    <w:rsid w:val="00FB5647"/>
    <w:rsid w:val="00FB7B39"/>
    <w:rsid w:val="00FC003A"/>
    <w:rsid w:val="00FC0734"/>
    <w:rsid w:val="00FC1105"/>
    <w:rsid w:val="00FC378B"/>
    <w:rsid w:val="00FC3977"/>
    <w:rsid w:val="00FC70AB"/>
    <w:rsid w:val="00FD07CE"/>
    <w:rsid w:val="00FD10F1"/>
    <w:rsid w:val="00FD2566"/>
    <w:rsid w:val="00FD25C7"/>
    <w:rsid w:val="00FD2F16"/>
    <w:rsid w:val="00FD6065"/>
    <w:rsid w:val="00FD6390"/>
    <w:rsid w:val="00FE0722"/>
    <w:rsid w:val="00FE1D34"/>
    <w:rsid w:val="00FE244F"/>
    <w:rsid w:val="00FE2A6F"/>
    <w:rsid w:val="00FE3DEC"/>
    <w:rsid w:val="00FE4F64"/>
    <w:rsid w:val="00FF13EB"/>
    <w:rsid w:val="00FF23FD"/>
    <w:rsid w:val="00FF2C98"/>
    <w:rsid w:val="00FF418D"/>
    <w:rsid w:val="00FF6538"/>
    <w:rsid w:val="00FF7D9A"/>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1DFE3C"/>
  <w15:docId w15:val="{8C343B4C-42B0-40B9-AE3D-87123E06C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431C0"/>
    <w:pPr>
      <w:spacing w:after="0" w:line="216" w:lineRule="atLeast"/>
    </w:pPr>
    <w:rPr>
      <w:sz w:val="18"/>
      <w:lang w:val="en-GB"/>
    </w:rPr>
  </w:style>
  <w:style w:type="paragraph" w:styleId="Heading1">
    <w:name w:val="heading 1"/>
    <w:next w:val="Heading1separationline"/>
    <w:link w:val="Heading1Char"/>
    <w:qFormat/>
    <w:rsid w:val="00D431C0"/>
    <w:pPr>
      <w:keepNext/>
      <w:keepLines/>
      <w:numPr>
        <w:numId w:val="19"/>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D431C0"/>
    <w:pPr>
      <w:numPr>
        <w:ilvl w:val="1"/>
      </w:numPr>
      <w:ind w:right="709"/>
      <w:outlineLvl w:val="1"/>
    </w:pPr>
    <w:rPr>
      <w:bCs w:val="0"/>
      <w:sz w:val="24"/>
    </w:rPr>
  </w:style>
  <w:style w:type="paragraph" w:styleId="Heading3">
    <w:name w:val="heading 3"/>
    <w:basedOn w:val="Heading2"/>
    <w:next w:val="BodyText"/>
    <w:link w:val="Heading3Char"/>
    <w:qFormat/>
    <w:rsid w:val="00D431C0"/>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D431C0"/>
    <w:pPr>
      <w:numPr>
        <w:ilvl w:val="3"/>
      </w:numPr>
      <w:ind w:right="992"/>
      <w:outlineLvl w:val="3"/>
    </w:pPr>
    <w:rPr>
      <w:bCs w:val="0"/>
      <w:iCs/>
      <w:smallCaps w:val="0"/>
      <w:sz w:val="22"/>
    </w:rPr>
  </w:style>
  <w:style w:type="paragraph" w:styleId="Heading5">
    <w:name w:val="heading 5"/>
    <w:basedOn w:val="Heading4"/>
    <w:next w:val="Normal"/>
    <w:link w:val="Heading5Char"/>
    <w:qFormat/>
    <w:rsid w:val="00D431C0"/>
    <w:pPr>
      <w:numPr>
        <w:ilvl w:val="4"/>
      </w:numPr>
      <w:spacing w:before="200"/>
      <w:ind w:left="1701" w:hanging="1701"/>
      <w:outlineLvl w:val="4"/>
    </w:pPr>
    <w:rPr>
      <w:b w:val="0"/>
    </w:rPr>
  </w:style>
  <w:style w:type="paragraph" w:styleId="Heading6">
    <w:name w:val="heading 6"/>
    <w:basedOn w:val="Normal"/>
    <w:next w:val="Normal"/>
    <w:link w:val="Heading6Char"/>
    <w:rsid w:val="00D431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D431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D431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D431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D431C0"/>
    <w:pPr>
      <w:spacing w:after="0" w:line="240" w:lineRule="exact"/>
    </w:pPr>
    <w:rPr>
      <w:sz w:val="20"/>
      <w:lang w:val="en-GB"/>
    </w:rPr>
  </w:style>
  <w:style w:type="character" w:customStyle="1" w:styleId="HeaderChar">
    <w:name w:val="Header Char"/>
    <w:basedOn w:val="DefaultParagraphFont"/>
    <w:link w:val="Header"/>
    <w:rsid w:val="00D431C0"/>
    <w:rPr>
      <w:sz w:val="20"/>
      <w:lang w:val="en-GB"/>
    </w:rPr>
  </w:style>
  <w:style w:type="paragraph" w:styleId="Footer">
    <w:name w:val="footer"/>
    <w:link w:val="FooterChar"/>
    <w:rsid w:val="00D431C0"/>
    <w:pPr>
      <w:spacing w:after="0" w:line="240" w:lineRule="exact"/>
    </w:pPr>
    <w:rPr>
      <w:sz w:val="20"/>
      <w:lang w:val="en-GB"/>
    </w:rPr>
  </w:style>
  <w:style w:type="character" w:customStyle="1" w:styleId="FooterChar">
    <w:name w:val="Footer Char"/>
    <w:basedOn w:val="DefaultParagraphFont"/>
    <w:link w:val="Footer"/>
    <w:rsid w:val="00D431C0"/>
    <w:rPr>
      <w:sz w:val="20"/>
      <w:lang w:val="en-GB"/>
    </w:rPr>
  </w:style>
  <w:style w:type="paragraph" w:styleId="BalloonText">
    <w:name w:val="Balloon Text"/>
    <w:basedOn w:val="Normal"/>
    <w:link w:val="BalloonTextChar"/>
    <w:rsid w:val="00D431C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431C0"/>
    <w:rPr>
      <w:rFonts w:ascii="Tahoma" w:hAnsi="Tahoma" w:cs="Tahoma"/>
      <w:sz w:val="16"/>
      <w:szCs w:val="16"/>
      <w:lang w:val="en-GB"/>
    </w:rPr>
  </w:style>
  <w:style w:type="table" w:styleId="TableGrid">
    <w:name w:val="Table Grid"/>
    <w:basedOn w:val="TableNormal"/>
    <w:uiPriority w:val="59"/>
    <w:rsid w:val="00D431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D431C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D431C0"/>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D431C0"/>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D431C0"/>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D431C0"/>
    <w:pPr>
      <w:ind w:left="360" w:hanging="360"/>
      <w:contextualSpacing/>
    </w:pPr>
    <w:rPr>
      <w:sz w:val="22"/>
    </w:rPr>
  </w:style>
  <w:style w:type="character" w:customStyle="1" w:styleId="Heading4Char">
    <w:name w:val="Heading 4 Char"/>
    <w:basedOn w:val="DefaultParagraphFont"/>
    <w:link w:val="Heading4"/>
    <w:rsid w:val="00D431C0"/>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D431C0"/>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D431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D431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D431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D431C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D431C0"/>
    <w:pPr>
      <w:numPr>
        <w:numId w:val="1"/>
      </w:numPr>
      <w:spacing w:after="120"/>
      <w:ind w:left="992" w:hanging="425"/>
    </w:pPr>
    <w:rPr>
      <w:color w:val="000000" w:themeColor="text1"/>
      <w:sz w:val="22"/>
    </w:rPr>
  </w:style>
  <w:style w:type="paragraph" w:customStyle="1" w:styleId="Bullet2">
    <w:name w:val="Bullet 2"/>
    <w:basedOn w:val="Normal"/>
    <w:link w:val="Bullet2Char"/>
    <w:qFormat/>
    <w:rsid w:val="00D431C0"/>
    <w:pPr>
      <w:numPr>
        <w:numId w:val="2"/>
      </w:numPr>
      <w:spacing w:after="120"/>
      <w:ind w:left="1417" w:hanging="425"/>
    </w:pPr>
    <w:rPr>
      <w:color w:val="000000" w:themeColor="text1"/>
      <w:sz w:val="22"/>
    </w:rPr>
  </w:style>
  <w:style w:type="paragraph" w:customStyle="1" w:styleId="Heading1separationline">
    <w:name w:val="Heading 1 separation line"/>
    <w:basedOn w:val="Normal"/>
    <w:next w:val="BodyText"/>
    <w:rsid w:val="00D431C0"/>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D431C0"/>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D431C0"/>
    <w:pPr>
      <w:spacing w:line="180" w:lineRule="exact"/>
      <w:jc w:val="right"/>
    </w:pPr>
    <w:rPr>
      <w:color w:val="00558C" w:themeColor="accent1"/>
    </w:rPr>
  </w:style>
  <w:style w:type="paragraph" w:customStyle="1" w:styleId="Editionnumber">
    <w:name w:val="Edition number"/>
    <w:basedOn w:val="Normal"/>
    <w:rsid w:val="00D431C0"/>
    <w:rPr>
      <w:b/>
      <w:color w:val="00558C" w:themeColor="accent1"/>
      <w:sz w:val="50"/>
      <w:szCs w:val="50"/>
    </w:rPr>
  </w:style>
  <w:style w:type="paragraph" w:customStyle="1" w:styleId="Editionnumber-footer">
    <w:name w:val="Edition number - footer"/>
    <w:basedOn w:val="Footer"/>
    <w:next w:val="NoSpacing"/>
    <w:rsid w:val="00D431C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D431C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431C0"/>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C14F22"/>
    <w:pPr>
      <w:tabs>
        <w:tab w:val="right" w:leader="dot" w:pos="9781"/>
      </w:tabs>
      <w:spacing w:after="40" w:line="300" w:lineRule="atLeast"/>
      <w:ind w:left="709" w:right="425" w:hanging="709"/>
      <w:pPrChange w:id="0" w:author="Sarah Robinson [2]" w:date="2022-07-31T18:05:00Z">
        <w:pPr>
          <w:tabs>
            <w:tab w:val="right" w:leader="dot" w:pos="9781"/>
          </w:tabs>
          <w:spacing w:after="40" w:line="300" w:lineRule="atLeast"/>
          <w:ind w:left="709" w:right="425" w:hanging="709"/>
        </w:pPr>
      </w:pPrChange>
    </w:pPr>
    <w:rPr>
      <w:noProof/>
      <w:color w:val="00558C" w:themeColor="accent1"/>
      <w:sz w:val="22"/>
      <w:rPrChange w:id="0" w:author="Sarah Robinson [2]" w:date="2022-07-31T18:05:00Z">
        <w:rPr>
          <w:rFonts w:asciiTheme="minorHAnsi" w:eastAsiaTheme="minorHAnsi" w:hAnsiTheme="minorHAnsi" w:cstheme="minorBidi"/>
          <w:noProof/>
          <w:color w:val="00558C" w:themeColor="accent1"/>
          <w:sz w:val="22"/>
          <w:szCs w:val="22"/>
          <w:lang w:val="en-GB" w:eastAsia="en-US" w:bidi="ar-SA"/>
        </w:rPr>
      </w:rPrChange>
    </w:rPr>
  </w:style>
  <w:style w:type="character" w:styleId="Hyperlink">
    <w:name w:val="Hyperlink"/>
    <w:basedOn w:val="DefaultParagraphFont"/>
    <w:uiPriority w:val="99"/>
    <w:unhideWhenUsed/>
    <w:rsid w:val="00D431C0"/>
    <w:rPr>
      <w:color w:val="00558C" w:themeColor="accent1"/>
      <w:u w:val="single"/>
    </w:rPr>
  </w:style>
  <w:style w:type="paragraph" w:styleId="ListNumber3">
    <w:name w:val="List Number 3"/>
    <w:basedOn w:val="Normal"/>
    <w:uiPriority w:val="99"/>
    <w:unhideWhenUsed/>
    <w:rsid w:val="00D431C0"/>
    <w:pPr>
      <w:contextualSpacing/>
    </w:pPr>
  </w:style>
  <w:style w:type="paragraph" w:styleId="TableofFigures">
    <w:name w:val="table of figures"/>
    <w:basedOn w:val="Normal"/>
    <w:next w:val="Normal"/>
    <w:uiPriority w:val="99"/>
    <w:rsid w:val="00D431C0"/>
    <w:pPr>
      <w:tabs>
        <w:tab w:val="right" w:leader="dot" w:pos="9781"/>
      </w:tabs>
      <w:spacing w:after="60"/>
      <w:ind w:left="1276" w:right="425" w:hanging="1276"/>
    </w:pPr>
    <w:rPr>
      <w:i/>
      <w:color w:val="00558C"/>
      <w:sz w:val="22"/>
    </w:rPr>
  </w:style>
  <w:style w:type="paragraph" w:customStyle="1" w:styleId="Tabletext">
    <w:name w:val="Table text"/>
    <w:basedOn w:val="Normal"/>
    <w:qFormat/>
    <w:rsid w:val="00D431C0"/>
    <w:pPr>
      <w:spacing w:before="60" w:after="60"/>
      <w:ind w:left="113" w:right="113"/>
    </w:pPr>
    <w:rPr>
      <w:color w:val="000000" w:themeColor="text1"/>
      <w:sz w:val="20"/>
    </w:rPr>
  </w:style>
  <w:style w:type="paragraph" w:customStyle="1" w:styleId="Doicumentrevisiontabletitle">
    <w:name w:val="Doicument revision table title"/>
    <w:basedOn w:val="Tabletext"/>
    <w:rsid w:val="00D431C0"/>
    <w:rPr>
      <w:b/>
      <w:color w:val="00558C"/>
    </w:rPr>
  </w:style>
  <w:style w:type="table" w:styleId="MediumShading1">
    <w:name w:val="Medium Shading 1"/>
    <w:basedOn w:val="TableNormal"/>
    <w:uiPriority w:val="63"/>
    <w:rsid w:val="00D431C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D431C0"/>
    <w:rPr>
      <w:b/>
      <w:bCs/>
      <w:i/>
      <w:color w:val="575756"/>
      <w:sz w:val="22"/>
      <w:u w:val="single"/>
    </w:rPr>
  </w:style>
  <w:style w:type="paragraph" w:styleId="TOC3">
    <w:name w:val="toc 3"/>
    <w:basedOn w:val="Normal"/>
    <w:next w:val="Normal"/>
    <w:uiPriority w:val="39"/>
    <w:unhideWhenUsed/>
    <w:rsid w:val="00D431C0"/>
    <w:pPr>
      <w:tabs>
        <w:tab w:val="right" w:leader="dot" w:pos="9781"/>
      </w:tabs>
      <w:spacing w:after="60"/>
      <w:ind w:left="1134" w:hanging="709"/>
    </w:pPr>
    <w:rPr>
      <w:color w:val="00558C"/>
    </w:rPr>
  </w:style>
  <w:style w:type="paragraph" w:customStyle="1" w:styleId="Listatext">
    <w:name w:val="List a text"/>
    <w:basedOn w:val="Normal"/>
    <w:qFormat/>
    <w:rsid w:val="00D431C0"/>
    <w:pPr>
      <w:spacing w:after="120"/>
      <w:ind w:left="1134"/>
    </w:pPr>
    <w:rPr>
      <w:sz w:val="22"/>
    </w:rPr>
  </w:style>
  <w:style w:type="character" w:customStyle="1" w:styleId="Bullet2Char">
    <w:name w:val="Bullet 2 Char"/>
    <w:basedOn w:val="DefaultParagraphFont"/>
    <w:link w:val="Bullet2"/>
    <w:rsid w:val="00D431C0"/>
    <w:rPr>
      <w:color w:val="000000" w:themeColor="text1"/>
      <w:lang w:val="en-GB"/>
    </w:rPr>
  </w:style>
  <w:style w:type="paragraph" w:customStyle="1" w:styleId="AppendixHead2">
    <w:name w:val="Appendix Head 2"/>
    <w:basedOn w:val="Appendix"/>
    <w:next w:val="Heading2separationline"/>
    <w:qFormat/>
    <w:rsid w:val="00D431C0"/>
    <w:pPr>
      <w:numPr>
        <w:ilvl w:val="2"/>
      </w:numPr>
      <w:spacing w:after="120"/>
    </w:pPr>
    <w:rPr>
      <w:rFonts w:cs="Arial"/>
      <w:sz w:val="24"/>
      <w:lang w:eastAsia="en-GB"/>
    </w:rPr>
  </w:style>
  <w:style w:type="paragraph" w:customStyle="1" w:styleId="AppendixHead3">
    <w:name w:val="Appendix Head 3"/>
    <w:basedOn w:val="Normal"/>
    <w:next w:val="BodyText"/>
    <w:qFormat/>
    <w:rsid w:val="00D431C0"/>
    <w:pPr>
      <w:numPr>
        <w:ilvl w:val="3"/>
        <w:numId w:val="10"/>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D431C0"/>
    <w:pPr>
      <w:numPr>
        <w:ilvl w:val="4"/>
      </w:numPr>
    </w:pPr>
    <w:rPr>
      <w:smallCaps w:val="0"/>
      <w:sz w:val="22"/>
    </w:rPr>
  </w:style>
  <w:style w:type="paragraph" w:customStyle="1" w:styleId="AppendixHead5">
    <w:name w:val="Appendix Head 5"/>
    <w:basedOn w:val="AppendixHead4"/>
    <w:next w:val="BodyText"/>
    <w:qFormat/>
    <w:rsid w:val="00D431C0"/>
    <w:pPr>
      <w:ind w:left="1701" w:hanging="1701"/>
    </w:pPr>
    <w:rPr>
      <w:b w:val="0"/>
    </w:rPr>
  </w:style>
  <w:style w:type="paragraph" w:customStyle="1" w:styleId="AnnextitleHead1">
    <w:name w:val="Annex title (Head 1)"/>
    <w:next w:val="BodyText"/>
    <w:link w:val="AnnextitleHead1Char"/>
    <w:qFormat/>
    <w:rsid w:val="00E5035D"/>
    <w:pPr>
      <w:spacing w:after="360"/>
      <w:ind w:left="851" w:hanging="851"/>
    </w:pPr>
    <w:rPr>
      <w:b/>
      <w:caps/>
      <w:color w:val="00558C"/>
      <w:sz w:val="28"/>
      <w:lang w:val="en-GB"/>
    </w:rPr>
  </w:style>
  <w:style w:type="character" w:customStyle="1" w:styleId="AnnextitleHead1Char">
    <w:name w:val="Annex title (Head 1) Char"/>
    <w:basedOn w:val="DefaultParagraphFont"/>
    <w:link w:val="AnnextitleHead1"/>
    <w:rsid w:val="00E5035D"/>
    <w:rPr>
      <w:b/>
      <w:caps/>
      <w:color w:val="00558C"/>
      <w:sz w:val="28"/>
      <w:lang w:val="en-GB"/>
    </w:rPr>
  </w:style>
  <w:style w:type="paragraph" w:customStyle="1" w:styleId="AnnexHead2">
    <w:name w:val="Annex Head 2"/>
    <w:basedOn w:val="Annex"/>
    <w:next w:val="Heading1separationline"/>
    <w:qFormat/>
    <w:rsid w:val="00D431C0"/>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D431C0"/>
    <w:pPr>
      <w:numPr>
        <w:ilvl w:val="2"/>
      </w:numPr>
    </w:pPr>
    <w:rPr>
      <w:caps w:val="0"/>
      <w:smallCaps/>
    </w:rPr>
  </w:style>
  <w:style w:type="paragraph" w:styleId="BodyText">
    <w:name w:val="Body Text"/>
    <w:basedOn w:val="Normal"/>
    <w:link w:val="BodyTextChar"/>
    <w:unhideWhenUsed/>
    <w:qFormat/>
    <w:rsid w:val="00D431C0"/>
    <w:pPr>
      <w:spacing w:after="120"/>
      <w:jc w:val="both"/>
    </w:pPr>
    <w:rPr>
      <w:sz w:val="22"/>
    </w:rPr>
  </w:style>
  <w:style w:type="character" w:customStyle="1" w:styleId="BodyTextChar">
    <w:name w:val="Body Text Char"/>
    <w:basedOn w:val="DefaultParagraphFont"/>
    <w:link w:val="BodyText"/>
    <w:rsid w:val="00D431C0"/>
    <w:rPr>
      <w:lang w:val="en-GB"/>
    </w:rPr>
  </w:style>
  <w:style w:type="paragraph" w:customStyle="1" w:styleId="AnnexHead4">
    <w:name w:val="Annex Head 4"/>
    <w:basedOn w:val="AnnexHead3"/>
    <w:next w:val="BodyText"/>
    <w:qFormat/>
    <w:rsid w:val="00D431C0"/>
    <w:pPr>
      <w:numPr>
        <w:ilvl w:val="3"/>
      </w:numPr>
    </w:pPr>
    <w:rPr>
      <w:smallCaps w:val="0"/>
      <w:sz w:val="22"/>
    </w:rPr>
  </w:style>
  <w:style w:type="paragraph" w:customStyle="1" w:styleId="AnnexHead5">
    <w:name w:val="Annex Head 5"/>
    <w:basedOn w:val="Normal"/>
    <w:next w:val="BodyText"/>
    <w:qFormat/>
    <w:rsid w:val="00D431C0"/>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D431C0"/>
    <w:rPr>
      <w:noProof w:val="0"/>
      <w:sz w:val="18"/>
      <w:szCs w:val="18"/>
      <w:lang w:val="en-GB"/>
    </w:rPr>
  </w:style>
  <w:style w:type="paragraph" w:styleId="CommentText">
    <w:name w:val="annotation text"/>
    <w:basedOn w:val="Normal"/>
    <w:link w:val="CommentTextChar"/>
    <w:unhideWhenUsed/>
    <w:rsid w:val="00D431C0"/>
    <w:pPr>
      <w:spacing w:line="240" w:lineRule="auto"/>
    </w:pPr>
    <w:rPr>
      <w:sz w:val="24"/>
      <w:szCs w:val="24"/>
    </w:rPr>
  </w:style>
  <w:style w:type="character" w:customStyle="1" w:styleId="CommentTextChar">
    <w:name w:val="Comment Text Char"/>
    <w:basedOn w:val="DefaultParagraphFont"/>
    <w:link w:val="CommentText"/>
    <w:rsid w:val="00D431C0"/>
    <w:rPr>
      <w:sz w:val="24"/>
      <w:szCs w:val="24"/>
      <w:lang w:val="en-GB"/>
    </w:rPr>
  </w:style>
  <w:style w:type="paragraph" w:styleId="CommentSubject">
    <w:name w:val="annotation subject"/>
    <w:basedOn w:val="CommentText"/>
    <w:next w:val="CommentText"/>
    <w:link w:val="CommentSubjectChar"/>
    <w:unhideWhenUsed/>
    <w:rsid w:val="00D431C0"/>
    <w:rPr>
      <w:b/>
      <w:bCs/>
      <w:sz w:val="20"/>
      <w:szCs w:val="20"/>
    </w:rPr>
  </w:style>
  <w:style w:type="character" w:customStyle="1" w:styleId="CommentSubjectChar">
    <w:name w:val="Comment Subject Char"/>
    <w:basedOn w:val="CommentTextChar"/>
    <w:link w:val="CommentSubject"/>
    <w:rsid w:val="00D431C0"/>
    <w:rPr>
      <w:b/>
      <w:bCs/>
      <w:sz w:val="20"/>
      <w:szCs w:val="20"/>
      <w:lang w:val="en-GB"/>
    </w:rPr>
  </w:style>
  <w:style w:type="paragraph" w:styleId="BodyTextIndent3">
    <w:name w:val="Body Text Indent 3"/>
    <w:basedOn w:val="Normal"/>
    <w:link w:val="BodyTextIndent3Char"/>
    <w:semiHidden/>
    <w:unhideWhenUsed/>
    <w:rsid w:val="00D431C0"/>
    <w:pPr>
      <w:spacing w:after="120"/>
      <w:ind w:left="360"/>
    </w:pPr>
    <w:rPr>
      <w:sz w:val="16"/>
      <w:szCs w:val="16"/>
    </w:rPr>
  </w:style>
  <w:style w:type="character" w:customStyle="1" w:styleId="BodyTextIndent3Char">
    <w:name w:val="Body Text Indent 3 Char"/>
    <w:basedOn w:val="DefaultParagraphFont"/>
    <w:link w:val="BodyTextIndent3"/>
    <w:semiHidden/>
    <w:rsid w:val="00D431C0"/>
    <w:rPr>
      <w:sz w:val="16"/>
      <w:szCs w:val="16"/>
      <w:lang w:val="en-GB"/>
    </w:rPr>
  </w:style>
  <w:style w:type="paragraph" w:customStyle="1" w:styleId="InsetList">
    <w:name w:val="Inset List"/>
    <w:basedOn w:val="Normal"/>
    <w:qFormat/>
    <w:rsid w:val="00D431C0"/>
    <w:pPr>
      <w:numPr>
        <w:numId w:val="7"/>
      </w:numPr>
      <w:spacing w:after="120"/>
      <w:jc w:val="both"/>
    </w:pPr>
    <w:rPr>
      <w:sz w:val="22"/>
    </w:rPr>
  </w:style>
  <w:style w:type="paragraph" w:customStyle="1" w:styleId="ListofFigures">
    <w:name w:val="List of Figures"/>
    <w:basedOn w:val="Normal"/>
    <w:next w:val="Normal"/>
    <w:rsid w:val="00D431C0"/>
    <w:pPr>
      <w:spacing w:after="240" w:line="480" w:lineRule="atLeast"/>
    </w:pPr>
    <w:rPr>
      <w:b/>
      <w:color w:val="009FE3" w:themeColor="accent2"/>
      <w:sz w:val="40"/>
      <w:szCs w:val="40"/>
    </w:rPr>
  </w:style>
  <w:style w:type="paragraph" w:customStyle="1" w:styleId="Tablecaption">
    <w:name w:val="Table caption"/>
    <w:basedOn w:val="Caption"/>
    <w:next w:val="BodyText"/>
    <w:qFormat/>
    <w:rsid w:val="00D431C0"/>
    <w:pPr>
      <w:numPr>
        <w:numId w:val="5"/>
      </w:numPr>
      <w:tabs>
        <w:tab w:val="left" w:pos="851"/>
      </w:tabs>
      <w:spacing w:before="240" w:after="240"/>
      <w:jc w:val="center"/>
    </w:pPr>
    <w:rPr>
      <w:b w:val="0"/>
      <w:u w:val="none"/>
    </w:rPr>
  </w:style>
  <w:style w:type="paragraph" w:styleId="ListNumber">
    <w:name w:val="List Number"/>
    <w:basedOn w:val="Normal"/>
    <w:semiHidden/>
    <w:rsid w:val="00D431C0"/>
    <w:pPr>
      <w:numPr>
        <w:numId w:val="9"/>
      </w:numPr>
      <w:contextualSpacing/>
    </w:pPr>
  </w:style>
  <w:style w:type="paragraph" w:styleId="TOC4">
    <w:name w:val="toc 4"/>
    <w:basedOn w:val="Normal"/>
    <w:next w:val="Normal"/>
    <w:autoRedefine/>
    <w:uiPriority w:val="39"/>
    <w:unhideWhenUsed/>
    <w:rsid w:val="00D431C0"/>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D431C0"/>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D431C0"/>
    <w:rPr>
      <w:sz w:val="18"/>
      <w:szCs w:val="24"/>
      <w:vertAlign w:val="superscript"/>
      <w:lang w:val="en-GB"/>
    </w:rPr>
  </w:style>
  <w:style w:type="character" w:styleId="FootnoteReference">
    <w:name w:val="footnote reference"/>
    <w:uiPriority w:val="99"/>
    <w:rsid w:val="00D431C0"/>
    <w:rPr>
      <w:rFonts w:asciiTheme="minorHAnsi" w:hAnsiTheme="minorHAnsi"/>
      <w:sz w:val="20"/>
      <w:vertAlign w:val="superscript"/>
    </w:rPr>
  </w:style>
  <w:style w:type="character" w:styleId="PageNumber">
    <w:name w:val="page number"/>
    <w:rsid w:val="00D431C0"/>
    <w:rPr>
      <w:rFonts w:asciiTheme="minorHAnsi" w:hAnsiTheme="minorHAnsi"/>
      <w:sz w:val="15"/>
    </w:rPr>
  </w:style>
  <w:style w:type="paragraph" w:customStyle="1" w:styleId="Footereditionno">
    <w:name w:val="Footer edition no."/>
    <w:basedOn w:val="Normal"/>
    <w:rsid w:val="00D431C0"/>
    <w:pPr>
      <w:tabs>
        <w:tab w:val="right" w:pos="10206"/>
      </w:tabs>
    </w:pPr>
    <w:rPr>
      <w:b/>
      <w:color w:val="00558C"/>
      <w:sz w:val="15"/>
    </w:rPr>
  </w:style>
  <w:style w:type="paragraph" w:customStyle="1" w:styleId="Lista">
    <w:name w:val="List a"/>
    <w:basedOn w:val="Normal"/>
    <w:qFormat/>
    <w:rsid w:val="00D431C0"/>
    <w:pPr>
      <w:numPr>
        <w:ilvl w:val="1"/>
        <w:numId w:val="1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D431C0"/>
    <w:pPr>
      <w:numPr>
        <w:numId w:val="6"/>
      </w:numPr>
    </w:pPr>
  </w:style>
  <w:style w:type="paragraph" w:styleId="TOC5">
    <w:name w:val="toc 5"/>
    <w:basedOn w:val="Normal"/>
    <w:next w:val="Normal"/>
    <w:autoRedefine/>
    <w:uiPriority w:val="39"/>
    <w:rsid w:val="00D431C0"/>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D431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D431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D431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D431C0"/>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D431C0"/>
    <w:pPr>
      <w:numPr>
        <w:ilvl w:val="2"/>
        <w:numId w:val="18"/>
      </w:numPr>
      <w:ind w:left="1701" w:hanging="425"/>
    </w:pPr>
  </w:style>
  <w:style w:type="paragraph" w:customStyle="1" w:styleId="Listitext">
    <w:name w:val="List i text"/>
    <w:basedOn w:val="Normal"/>
    <w:qFormat/>
    <w:rsid w:val="00D431C0"/>
    <w:pPr>
      <w:ind w:left="2268" w:hanging="567"/>
    </w:pPr>
    <w:rPr>
      <w:sz w:val="20"/>
    </w:rPr>
  </w:style>
  <w:style w:type="paragraph" w:customStyle="1" w:styleId="Bullet1text">
    <w:name w:val="Bullet 1 text"/>
    <w:basedOn w:val="Normal"/>
    <w:qFormat/>
    <w:rsid w:val="00D431C0"/>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D431C0"/>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D431C0"/>
    <w:pPr>
      <w:numPr>
        <w:numId w:val="16"/>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D431C0"/>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D431C0"/>
    <w:pPr>
      <w:numPr>
        <w:numId w:val="17"/>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431C0"/>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D431C0"/>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D431C0"/>
    <w:rPr>
      <w:rFonts w:ascii="Tahoma" w:eastAsia="Times New Roman" w:hAnsi="Tahoma" w:cs="Times New Roman"/>
      <w:sz w:val="20"/>
      <w:szCs w:val="24"/>
      <w:shd w:val="clear" w:color="auto" w:fill="000080"/>
      <w:lang w:val="de-DE" w:eastAsia="de-DE"/>
    </w:rPr>
  </w:style>
  <w:style w:type="character" w:styleId="FollowedHyperlink">
    <w:name w:val="FollowedHyperlink"/>
    <w:rsid w:val="00D431C0"/>
    <w:rPr>
      <w:color w:val="800080"/>
      <w:u w:val="single"/>
    </w:rPr>
  </w:style>
  <w:style w:type="paragraph" w:styleId="NormalWeb">
    <w:name w:val="Normal (Web)"/>
    <w:basedOn w:val="Normal"/>
    <w:uiPriority w:val="99"/>
    <w:rsid w:val="00D431C0"/>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D431C0"/>
    <w:pPr>
      <w:tabs>
        <w:tab w:val="left" w:pos="1134"/>
        <w:tab w:val="right" w:pos="9781"/>
      </w:tabs>
    </w:pPr>
  </w:style>
  <w:style w:type="character" w:styleId="Emphasis">
    <w:name w:val="Emphasis"/>
    <w:rsid w:val="00D431C0"/>
    <w:rPr>
      <w:i/>
      <w:iCs/>
    </w:rPr>
  </w:style>
  <w:style w:type="character" w:styleId="HTMLCite">
    <w:name w:val="HTML Cite"/>
    <w:rsid w:val="00D431C0"/>
    <w:rPr>
      <w:i/>
      <w:iCs/>
    </w:rPr>
  </w:style>
  <w:style w:type="paragraph" w:customStyle="1" w:styleId="Default">
    <w:name w:val="Default"/>
    <w:rsid w:val="00D431C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D431C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D431C0"/>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D431C0"/>
    <w:pPr>
      <w:numPr>
        <w:numId w:val="4"/>
      </w:numPr>
      <w:spacing w:before="120"/>
      <w:contextualSpacing/>
    </w:pPr>
    <w:rPr>
      <w:sz w:val="20"/>
    </w:rPr>
  </w:style>
  <w:style w:type="paragraph" w:customStyle="1" w:styleId="Textedesaisie">
    <w:name w:val="Texte de saisie"/>
    <w:basedOn w:val="Normal"/>
    <w:link w:val="TextedesaisieCar"/>
    <w:rsid w:val="00D431C0"/>
    <w:rPr>
      <w:color w:val="000000" w:themeColor="text1"/>
      <w:sz w:val="22"/>
    </w:rPr>
  </w:style>
  <w:style w:type="character" w:customStyle="1" w:styleId="TextedesaisieCar">
    <w:name w:val="Texte de saisie Car"/>
    <w:basedOn w:val="DefaultParagraphFont"/>
    <w:link w:val="Textedesaisie"/>
    <w:rsid w:val="00D431C0"/>
    <w:rPr>
      <w:color w:val="000000" w:themeColor="text1"/>
      <w:lang w:val="en-GB"/>
    </w:rPr>
  </w:style>
  <w:style w:type="paragraph" w:customStyle="1" w:styleId="AnnexTablecaption">
    <w:name w:val="Annex Table caption"/>
    <w:basedOn w:val="BodyText"/>
    <w:qFormat/>
    <w:rsid w:val="00D431C0"/>
    <w:pPr>
      <w:numPr>
        <w:numId w:val="79"/>
      </w:numPr>
      <w:jc w:val="center"/>
    </w:pPr>
    <w:rPr>
      <w:i/>
      <w:color w:val="00558C"/>
      <w:lang w:eastAsia="en-GB"/>
    </w:rPr>
  </w:style>
  <w:style w:type="paragraph" w:customStyle="1" w:styleId="Figurecaption">
    <w:name w:val="Figure caption"/>
    <w:basedOn w:val="Caption"/>
    <w:next w:val="BodyText"/>
    <w:qFormat/>
    <w:rsid w:val="00D431C0"/>
    <w:pPr>
      <w:numPr>
        <w:numId w:val="8"/>
      </w:numPr>
      <w:spacing w:before="240" w:after="240"/>
      <w:jc w:val="center"/>
    </w:pPr>
    <w:rPr>
      <w:b w:val="0"/>
      <w:u w:val="none"/>
    </w:rPr>
  </w:style>
  <w:style w:type="paragraph" w:styleId="NoSpacing">
    <w:name w:val="No Spacing"/>
    <w:uiPriority w:val="1"/>
    <w:rsid w:val="00D431C0"/>
    <w:pPr>
      <w:spacing w:after="0" w:line="240" w:lineRule="auto"/>
    </w:pPr>
    <w:rPr>
      <w:sz w:val="18"/>
      <w:lang w:val="en-GB"/>
    </w:rPr>
  </w:style>
  <w:style w:type="paragraph" w:customStyle="1" w:styleId="Abbreviations">
    <w:name w:val="Abbreviations"/>
    <w:basedOn w:val="Normal"/>
    <w:qFormat/>
    <w:rsid w:val="00D431C0"/>
    <w:pPr>
      <w:spacing w:after="60"/>
      <w:ind w:left="1418" w:hanging="1418"/>
    </w:pPr>
    <w:rPr>
      <w:sz w:val="22"/>
    </w:rPr>
  </w:style>
  <w:style w:type="paragraph" w:customStyle="1" w:styleId="Tableheading">
    <w:name w:val="Table heading"/>
    <w:basedOn w:val="Normal"/>
    <w:qFormat/>
    <w:rsid w:val="00D431C0"/>
    <w:pPr>
      <w:spacing w:before="60" w:after="60"/>
      <w:ind w:left="113" w:right="113"/>
      <w:jc w:val="center"/>
    </w:pPr>
    <w:rPr>
      <w:b/>
      <w:color w:val="00558C"/>
      <w:sz w:val="20"/>
      <w:lang w:val="en-US"/>
    </w:rPr>
  </w:style>
  <w:style w:type="paragraph" w:customStyle="1" w:styleId="AppendixtitleHead1">
    <w:name w:val="Appendix title (Head 1)"/>
    <w:next w:val="BodyText"/>
    <w:qFormat/>
    <w:rsid w:val="00E5035D"/>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D431C0"/>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D431C0"/>
    <w:rPr>
      <w:caps/>
      <w:color w:val="00558C"/>
      <w:sz w:val="50"/>
    </w:rPr>
  </w:style>
  <w:style w:type="paragraph" w:customStyle="1" w:styleId="Documentdate">
    <w:name w:val="Document date"/>
    <w:basedOn w:val="Normal"/>
    <w:rsid w:val="00D431C0"/>
    <w:rPr>
      <w:b/>
      <w:color w:val="00558C"/>
      <w:sz w:val="28"/>
    </w:rPr>
  </w:style>
  <w:style w:type="paragraph" w:customStyle="1" w:styleId="Footerportrait">
    <w:name w:val="Footer portrait"/>
    <w:basedOn w:val="Normal"/>
    <w:rsid w:val="00D431C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D431C0"/>
    <w:pPr>
      <w:ind w:left="0" w:right="0"/>
    </w:pPr>
    <w:rPr>
      <w:b w:val="0"/>
      <w:color w:val="00558C"/>
    </w:rPr>
  </w:style>
  <w:style w:type="character" w:styleId="PlaceholderText">
    <w:name w:val="Placeholder Text"/>
    <w:basedOn w:val="DefaultParagraphFont"/>
    <w:uiPriority w:val="99"/>
    <w:semiHidden/>
    <w:rsid w:val="00D431C0"/>
    <w:rPr>
      <w:color w:val="808080"/>
    </w:rPr>
  </w:style>
  <w:style w:type="paragraph" w:customStyle="1" w:styleId="Style1">
    <w:name w:val="Style1"/>
    <w:basedOn w:val="Tableheading"/>
    <w:rsid w:val="00D431C0"/>
  </w:style>
  <w:style w:type="paragraph" w:customStyle="1" w:styleId="Style2">
    <w:name w:val="Style2"/>
    <w:basedOn w:val="TOC3"/>
    <w:autoRedefine/>
    <w:rsid w:val="00D431C0"/>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D431C0"/>
    <w:pPr>
      <w:ind w:right="14317"/>
    </w:pPr>
  </w:style>
  <w:style w:type="paragraph" w:styleId="Title">
    <w:name w:val="Title"/>
    <w:basedOn w:val="Normal"/>
    <w:link w:val="TitleChar"/>
    <w:rsid w:val="00D431C0"/>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D431C0"/>
    <w:rPr>
      <w:rFonts w:ascii="Arial" w:eastAsia="Times New Roman" w:hAnsi="Arial" w:cs="Arial"/>
      <w:b/>
      <w:bCs/>
      <w:kern w:val="28"/>
      <w:sz w:val="32"/>
      <w:szCs w:val="32"/>
      <w:lang w:val="en-GB" w:eastAsia="en-GB"/>
    </w:rPr>
  </w:style>
  <w:style w:type="paragraph" w:styleId="Revision">
    <w:name w:val="Revision"/>
    <w:hidden/>
    <w:uiPriority w:val="99"/>
    <w:semiHidden/>
    <w:rsid w:val="00D431C0"/>
    <w:pPr>
      <w:spacing w:after="0" w:line="240" w:lineRule="auto"/>
    </w:pPr>
    <w:rPr>
      <w:sz w:val="18"/>
      <w:lang w:val="en-GB"/>
    </w:rPr>
  </w:style>
  <w:style w:type="paragraph" w:customStyle="1" w:styleId="Referencetext">
    <w:name w:val="Reference text"/>
    <w:basedOn w:val="Normal"/>
    <w:autoRedefine/>
    <w:rsid w:val="00D431C0"/>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D431C0"/>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D431C0"/>
    <w:rPr>
      <w:b/>
      <w:color w:val="00558C"/>
      <w:sz w:val="28"/>
    </w:rPr>
  </w:style>
  <w:style w:type="character" w:customStyle="1" w:styleId="MRNChar">
    <w:name w:val="MRN Char"/>
    <w:basedOn w:val="DefaultParagraphFont"/>
    <w:link w:val="MRN"/>
    <w:rsid w:val="00D431C0"/>
    <w:rPr>
      <w:b/>
      <w:color w:val="00558C"/>
      <w:sz w:val="28"/>
      <w:lang w:val="en-GB"/>
    </w:rPr>
  </w:style>
  <w:style w:type="paragraph" w:customStyle="1" w:styleId="Revokes">
    <w:name w:val="Revokes"/>
    <w:basedOn w:val="Documentdate"/>
    <w:link w:val="RevokesChar"/>
    <w:rsid w:val="00D431C0"/>
    <w:rPr>
      <w:i/>
    </w:rPr>
  </w:style>
  <w:style w:type="character" w:customStyle="1" w:styleId="RevokesChar">
    <w:name w:val="Revokes Char"/>
    <w:basedOn w:val="DefaultParagraphFont"/>
    <w:link w:val="Revokes"/>
    <w:rsid w:val="00D431C0"/>
    <w:rPr>
      <w:b/>
      <w:i/>
      <w:color w:val="00558C"/>
      <w:sz w:val="28"/>
      <w:lang w:val="en-GB"/>
    </w:rPr>
  </w:style>
  <w:style w:type="paragraph" w:customStyle="1" w:styleId="Referencelist">
    <w:name w:val="Reference list"/>
    <w:basedOn w:val="Normal"/>
    <w:rsid w:val="00CF10E3"/>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BodyText"/>
    <w:next w:val="BodyText"/>
    <w:link w:val="EquationnumberChar"/>
    <w:qFormat/>
    <w:rsid w:val="00835EA0"/>
    <w:pPr>
      <w:spacing w:before="60"/>
      <w:ind w:left="360" w:hanging="360"/>
      <w:jc w:val="right"/>
    </w:pPr>
  </w:style>
  <w:style w:type="character" w:customStyle="1" w:styleId="EquationnumberChar">
    <w:name w:val="Equation number Char"/>
    <w:basedOn w:val="BodyTextChar"/>
    <w:link w:val="Equationnumber"/>
    <w:rsid w:val="00835EA0"/>
    <w:rPr>
      <w:lang w:val="en-GB"/>
    </w:rPr>
  </w:style>
  <w:style w:type="paragraph" w:customStyle="1" w:styleId="Furtherreading">
    <w:name w:val="Further reading"/>
    <w:basedOn w:val="BodyText"/>
    <w:link w:val="FurtherreadingChar"/>
    <w:qFormat/>
    <w:rsid w:val="00D431C0"/>
    <w:pPr>
      <w:numPr>
        <w:numId w:val="13"/>
      </w:numPr>
      <w:spacing w:before="60"/>
    </w:pPr>
  </w:style>
  <w:style w:type="character" w:customStyle="1" w:styleId="FurtherreadingChar">
    <w:name w:val="Further reading Char"/>
    <w:basedOn w:val="BodyTextChar"/>
    <w:link w:val="Furtherreading"/>
    <w:rsid w:val="00D431C0"/>
    <w:rPr>
      <w:lang w:val="en-GB"/>
    </w:rPr>
  </w:style>
  <w:style w:type="paragraph" w:customStyle="1" w:styleId="Documentrevisiontabletitle">
    <w:name w:val="Document revision table title"/>
    <w:basedOn w:val="Normal"/>
    <w:rsid w:val="00D431C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D431C0"/>
    <w:pPr>
      <w:numPr>
        <w:numId w:val="44"/>
      </w:numPr>
      <w:jc w:val="center"/>
    </w:pPr>
    <w:rPr>
      <w:i/>
      <w:color w:val="00558C"/>
      <w:lang w:eastAsia="en-GB"/>
    </w:rPr>
  </w:style>
  <w:style w:type="character" w:customStyle="1" w:styleId="AnnexFigureCaptionChar">
    <w:name w:val="Annex Figure Caption Char"/>
    <w:basedOn w:val="BodyTextChar"/>
    <w:link w:val="AnnexFigureCaption"/>
    <w:rsid w:val="00D431C0"/>
    <w:rPr>
      <w:i/>
      <w:color w:val="00558C"/>
      <w:lang w:val="en-GB" w:eastAsia="en-GB"/>
    </w:rPr>
  </w:style>
  <w:style w:type="paragraph" w:customStyle="1" w:styleId="Annex">
    <w:name w:val="Annex"/>
    <w:next w:val="BodyText"/>
    <w:link w:val="AnnexChar"/>
    <w:qFormat/>
    <w:rsid w:val="00D431C0"/>
    <w:pPr>
      <w:numPr>
        <w:numId w:val="3"/>
      </w:numPr>
      <w:spacing w:after="360"/>
    </w:pPr>
    <w:rPr>
      <w:b/>
      <w:caps/>
      <w:color w:val="00558C"/>
      <w:sz w:val="28"/>
      <w:lang w:val="en-GB"/>
    </w:rPr>
  </w:style>
  <w:style w:type="table" w:customStyle="1" w:styleId="TableNormal1">
    <w:name w:val="Table Normal1"/>
    <w:uiPriority w:val="2"/>
    <w:semiHidden/>
    <w:unhideWhenUsed/>
    <w:qFormat/>
    <w:rsid w:val="000E259E"/>
    <w:pPr>
      <w:widowControl w:val="0"/>
      <w:autoSpaceDE w:val="0"/>
      <w:autoSpaceDN w:val="0"/>
      <w:spacing w:after="0" w:line="240" w:lineRule="auto"/>
    </w:pPr>
    <w:rPr>
      <w:rFonts w:eastAsiaTheme="minorEastAsia"/>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E259E"/>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rsid w:val="00D431C0"/>
    <w:pPr>
      <w:numPr>
        <w:numId w:val="11"/>
      </w:numPr>
      <w:spacing w:before="120" w:after="60" w:line="240" w:lineRule="auto"/>
      <w:jc w:val="both"/>
    </w:pPr>
    <w:rPr>
      <w:rFonts w:eastAsia="Times New Roman" w:cs="Times New Roman"/>
      <w:sz w:val="22"/>
      <w:szCs w:val="20"/>
    </w:rPr>
  </w:style>
  <w:style w:type="paragraph" w:styleId="ListParagraph">
    <w:name w:val="List Paragraph"/>
    <w:basedOn w:val="Normal"/>
    <w:uiPriority w:val="34"/>
    <w:qFormat/>
    <w:rsid w:val="00F1739B"/>
    <w:pPr>
      <w:spacing w:after="120" w:line="240" w:lineRule="auto"/>
      <w:ind w:left="720"/>
      <w:contextualSpacing/>
      <w:jc w:val="both"/>
    </w:pPr>
    <w:rPr>
      <w:rFonts w:ascii="Times New Roman" w:eastAsia="SimSun" w:hAnsi="Times New Roman" w:cs="Times New Roman"/>
      <w:sz w:val="22"/>
      <w:szCs w:val="24"/>
    </w:rPr>
  </w:style>
  <w:style w:type="paragraph" w:customStyle="1" w:styleId="Acronym">
    <w:name w:val="Acronym"/>
    <w:basedOn w:val="Normal"/>
    <w:qFormat/>
    <w:rsid w:val="000A4F41"/>
    <w:pPr>
      <w:spacing w:after="60"/>
      <w:ind w:left="1418" w:hanging="1418"/>
    </w:pPr>
    <w:rPr>
      <w:sz w:val="22"/>
    </w:rPr>
  </w:style>
  <w:style w:type="character" w:customStyle="1" w:styleId="UnresolvedMention1">
    <w:name w:val="Unresolved Mention1"/>
    <w:basedOn w:val="DefaultParagraphFont"/>
    <w:uiPriority w:val="99"/>
    <w:semiHidden/>
    <w:unhideWhenUsed/>
    <w:rsid w:val="004E0DBB"/>
    <w:rPr>
      <w:color w:val="605E5C"/>
      <w:shd w:val="clear" w:color="auto" w:fill="E1DFDD"/>
    </w:rPr>
  </w:style>
  <w:style w:type="table" w:customStyle="1" w:styleId="Table">
    <w:name w:val="Table"/>
    <w:basedOn w:val="TableNormal"/>
    <w:rsid w:val="007909A3"/>
    <w:pPr>
      <w:spacing w:before="60" w:after="60" w:line="240" w:lineRule="auto"/>
    </w:pPr>
    <w:rPr>
      <w:rFonts w:ascii="Arial" w:eastAsia="Times New Roman" w:hAnsi="Arial" w:cs="Times New Roman"/>
      <w:sz w:val="20"/>
      <w:szCs w:val="20"/>
      <w:lang w:val="en-US" w:eastAsia="zh-CN"/>
    </w:rPr>
    <w:tblPr>
      <w:tblInd w:w="567" w:type="dxa"/>
    </w:tblPr>
    <w:tblStylePr w:type="firstRow">
      <w:pPr>
        <w:keepNext/>
        <w:wordWrap/>
      </w:pPr>
      <w:rPr>
        <w:rFonts w:ascii="Arial" w:hAnsi="Arial"/>
        <w:sz w:val="20"/>
      </w:rPr>
      <w:tblPr/>
      <w:trPr>
        <w:tblHeader/>
      </w:trPr>
    </w:tblStylePr>
  </w:style>
  <w:style w:type="character" w:customStyle="1" w:styleId="AnnexChar">
    <w:name w:val="Annex Char"/>
    <w:basedOn w:val="DefaultParagraphFont"/>
    <w:link w:val="Annex"/>
    <w:rsid w:val="00D431C0"/>
    <w:rPr>
      <w:b/>
      <w:caps/>
      <w:color w:val="00558C"/>
      <w:sz w:val="28"/>
      <w:lang w:val="en-GB"/>
    </w:rPr>
  </w:style>
  <w:style w:type="paragraph" w:customStyle="1" w:styleId="Appendix">
    <w:name w:val="Appendix"/>
    <w:next w:val="BodyText"/>
    <w:qFormat/>
    <w:rsid w:val="00D431C0"/>
    <w:pPr>
      <w:numPr>
        <w:numId w:val="10"/>
      </w:numPr>
      <w:spacing w:before="120" w:after="240" w:line="240" w:lineRule="auto"/>
    </w:pPr>
    <w:rPr>
      <w:rFonts w:asciiTheme="majorHAnsi" w:eastAsia="Calibri" w:hAnsiTheme="majorHAnsi" w:cs="Calibri"/>
      <w:b/>
      <w:bCs/>
      <w:caps/>
      <w:color w:val="00558C"/>
      <w:sz w:val="28"/>
      <w:szCs w:val="28"/>
      <w:lang w:val="en-GB"/>
    </w:rPr>
  </w:style>
  <w:style w:type="paragraph" w:customStyle="1" w:styleId="Equation">
    <w:name w:val="Equation"/>
    <w:basedOn w:val="BodyText"/>
    <w:next w:val="BodyText"/>
    <w:link w:val="EquationChar"/>
    <w:qFormat/>
    <w:rsid w:val="00D431C0"/>
    <w:pPr>
      <w:numPr>
        <w:numId w:val="12"/>
      </w:numPr>
      <w:spacing w:before="60"/>
      <w:jc w:val="right"/>
    </w:pPr>
  </w:style>
  <w:style w:type="character" w:customStyle="1" w:styleId="EquationChar">
    <w:name w:val="Equation Char"/>
    <w:basedOn w:val="BodyTextChar"/>
    <w:link w:val="Equation"/>
    <w:rsid w:val="00D431C0"/>
    <w:rPr>
      <w:lang w:val="en-GB"/>
    </w:rPr>
  </w:style>
  <w:style w:type="paragraph" w:styleId="Index1">
    <w:name w:val="index 1"/>
    <w:basedOn w:val="Normal"/>
    <w:next w:val="Normal"/>
    <w:autoRedefine/>
    <w:semiHidden/>
    <w:unhideWhenUsed/>
    <w:rsid w:val="00D431C0"/>
    <w:pPr>
      <w:spacing w:line="240" w:lineRule="auto"/>
      <w:ind w:left="180" w:hanging="180"/>
    </w:pPr>
  </w:style>
  <w:style w:type="paragraph" w:customStyle="1" w:styleId="AppendixHead1">
    <w:name w:val="Appendix Head 1"/>
    <w:basedOn w:val="Normal"/>
    <w:next w:val="Heading1separationline"/>
    <w:qFormat/>
    <w:rsid w:val="00D431C0"/>
    <w:pPr>
      <w:numPr>
        <w:ilvl w:val="1"/>
        <w:numId w:val="10"/>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D431C0"/>
    <w:pPr>
      <w:ind w:left="425" w:right="709"/>
    </w:pPr>
    <w:rPr>
      <w:i/>
    </w:rPr>
  </w:style>
  <w:style w:type="character" w:customStyle="1" w:styleId="EmphasisParagraphChar">
    <w:name w:val="Emphasis Paragraph Char"/>
    <w:basedOn w:val="BodyTextChar"/>
    <w:link w:val="EmphasisParagraph"/>
    <w:rsid w:val="00D431C0"/>
    <w:rPr>
      <w:i/>
      <w:lang w:val="en-GB"/>
    </w:rPr>
  </w:style>
  <w:style w:type="paragraph" w:customStyle="1" w:styleId="Quotationparagraph">
    <w:name w:val="Quotation paragraph"/>
    <w:basedOn w:val="BodyText"/>
    <w:link w:val="QuotationparagraphChar"/>
    <w:qFormat/>
    <w:rsid w:val="00D431C0"/>
    <w:pPr>
      <w:suppressAutoHyphens/>
      <w:spacing w:before="120"/>
      <w:ind w:left="567" w:right="709"/>
    </w:pPr>
  </w:style>
  <w:style w:type="character" w:customStyle="1" w:styleId="QuotationparagraphChar">
    <w:name w:val="Quotation paragraph Char"/>
    <w:basedOn w:val="BodyTextChar"/>
    <w:link w:val="Quotationparagraph"/>
    <w:rsid w:val="00D431C0"/>
    <w:rPr>
      <w:lang w:val="en-GB"/>
    </w:rPr>
  </w:style>
  <w:style w:type="character" w:styleId="UnresolvedMention">
    <w:name w:val="Unresolved Mention"/>
    <w:basedOn w:val="DefaultParagraphFont"/>
    <w:uiPriority w:val="99"/>
    <w:semiHidden/>
    <w:unhideWhenUsed/>
    <w:rsid w:val="003857EA"/>
    <w:rPr>
      <w:color w:val="605E5C"/>
      <w:shd w:val="clear" w:color="auto" w:fill="E1DFDD"/>
    </w:rPr>
  </w:style>
  <w:style w:type="character" w:customStyle="1" w:styleId="cf01">
    <w:name w:val="cf01"/>
    <w:basedOn w:val="DefaultParagraphFont"/>
    <w:rsid w:val="004B26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57700">
      <w:bodyDiv w:val="1"/>
      <w:marLeft w:val="0"/>
      <w:marRight w:val="0"/>
      <w:marTop w:val="0"/>
      <w:marBottom w:val="0"/>
      <w:divBdr>
        <w:top w:val="none" w:sz="0" w:space="0" w:color="auto"/>
        <w:left w:val="none" w:sz="0" w:space="0" w:color="auto"/>
        <w:bottom w:val="none" w:sz="0" w:space="0" w:color="auto"/>
        <w:right w:val="none" w:sz="0" w:space="0" w:color="auto"/>
      </w:divBdr>
    </w:div>
    <w:div w:id="210650643">
      <w:bodyDiv w:val="1"/>
      <w:marLeft w:val="0"/>
      <w:marRight w:val="0"/>
      <w:marTop w:val="0"/>
      <w:marBottom w:val="0"/>
      <w:divBdr>
        <w:top w:val="none" w:sz="0" w:space="0" w:color="auto"/>
        <w:left w:val="none" w:sz="0" w:space="0" w:color="auto"/>
        <w:bottom w:val="none" w:sz="0" w:space="0" w:color="auto"/>
        <w:right w:val="none" w:sz="0" w:space="0" w:color="auto"/>
      </w:divBdr>
    </w:div>
    <w:div w:id="327827889">
      <w:bodyDiv w:val="1"/>
      <w:marLeft w:val="0"/>
      <w:marRight w:val="0"/>
      <w:marTop w:val="0"/>
      <w:marBottom w:val="0"/>
      <w:divBdr>
        <w:top w:val="none" w:sz="0" w:space="0" w:color="auto"/>
        <w:left w:val="none" w:sz="0" w:space="0" w:color="auto"/>
        <w:bottom w:val="none" w:sz="0" w:space="0" w:color="auto"/>
        <w:right w:val="none" w:sz="0" w:space="0" w:color="auto"/>
      </w:divBdr>
    </w:div>
    <w:div w:id="339351855">
      <w:bodyDiv w:val="1"/>
      <w:marLeft w:val="0"/>
      <w:marRight w:val="0"/>
      <w:marTop w:val="0"/>
      <w:marBottom w:val="0"/>
      <w:divBdr>
        <w:top w:val="none" w:sz="0" w:space="0" w:color="auto"/>
        <w:left w:val="none" w:sz="0" w:space="0" w:color="auto"/>
        <w:bottom w:val="none" w:sz="0" w:space="0" w:color="auto"/>
        <w:right w:val="none" w:sz="0" w:space="0" w:color="auto"/>
      </w:divBdr>
    </w:div>
    <w:div w:id="408699271">
      <w:bodyDiv w:val="1"/>
      <w:marLeft w:val="0"/>
      <w:marRight w:val="0"/>
      <w:marTop w:val="0"/>
      <w:marBottom w:val="0"/>
      <w:divBdr>
        <w:top w:val="none" w:sz="0" w:space="0" w:color="auto"/>
        <w:left w:val="none" w:sz="0" w:space="0" w:color="auto"/>
        <w:bottom w:val="none" w:sz="0" w:space="0" w:color="auto"/>
        <w:right w:val="none" w:sz="0" w:space="0" w:color="auto"/>
      </w:divBdr>
    </w:div>
    <w:div w:id="525487889">
      <w:bodyDiv w:val="1"/>
      <w:marLeft w:val="0"/>
      <w:marRight w:val="0"/>
      <w:marTop w:val="0"/>
      <w:marBottom w:val="0"/>
      <w:divBdr>
        <w:top w:val="none" w:sz="0" w:space="0" w:color="auto"/>
        <w:left w:val="none" w:sz="0" w:space="0" w:color="auto"/>
        <w:bottom w:val="none" w:sz="0" w:space="0" w:color="auto"/>
        <w:right w:val="none" w:sz="0" w:space="0" w:color="auto"/>
      </w:divBdr>
    </w:div>
    <w:div w:id="664549102">
      <w:bodyDiv w:val="1"/>
      <w:marLeft w:val="0"/>
      <w:marRight w:val="0"/>
      <w:marTop w:val="0"/>
      <w:marBottom w:val="0"/>
      <w:divBdr>
        <w:top w:val="none" w:sz="0" w:space="0" w:color="auto"/>
        <w:left w:val="none" w:sz="0" w:space="0" w:color="auto"/>
        <w:bottom w:val="none" w:sz="0" w:space="0" w:color="auto"/>
        <w:right w:val="none" w:sz="0" w:space="0" w:color="auto"/>
      </w:divBdr>
    </w:div>
    <w:div w:id="729110895">
      <w:bodyDiv w:val="1"/>
      <w:marLeft w:val="0"/>
      <w:marRight w:val="0"/>
      <w:marTop w:val="0"/>
      <w:marBottom w:val="0"/>
      <w:divBdr>
        <w:top w:val="none" w:sz="0" w:space="0" w:color="auto"/>
        <w:left w:val="none" w:sz="0" w:space="0" w:color="auto"/>
        <w:bottom w:val="none" w:sz="0" w:space="0" w:color="auto"/>
        <w:right w:val="none" w:sz="0" w:space="0" w:color="auto"/>
      </w:divBdr>
    </w:div>
    <w:div w:id="745952958">
      <w:bodyDiv w:val="1"/>
      <w:marLeft w:val="0"/>
      <w:marRight w:val="0"/>
      <w:marTop w:val="0"/>
      <w:marBottom w:val="0"/>
      <w:divBdr>
        <w:top w:val="none" w:sz="0" w:space="0" w:color="auto"/>
        <w:left w:val="none" w:sz="0" w:space="0" w:color="auto"/>
        <w:bottom w:val="none" w:sz="0" w:space="0" w:color="auto"/>
        <w:right w:val="none" w:sz="0" w:space="0" w:color="auto"/>
      </w:divBdr>
    </w:div>
    <w:div w:id="779956452">
      <w:bodyDiv w:val="1"/>
      <w:marLeft w:val="0"/>
      <w:marRight w:val="0"/>
      <w:marTop w:val="0"/>
      <w:marBottom w:val="0"/>
      <w:divBdr>
        <w:top w:val="none" w:sz="0" w:space="0" w:color="auto"/>
        <w:left w:val="none" w:sz="0" w:space="0" w:color="auto"/>
        <w:bottom w:val="none" w:sz="0" w:space="0" w:color="auto"/>
        <w:right w:val="none" w:sz="0" w:space="0" w:color="auto"/>
      </w:divBdr>
    </w:div>
    <w:div w:id="878202464">
      <w:bodyDiv w:val="1"/>
      <w:marLeft w:val="0"/>
      <w:marRight w:val="0"/>
      <w:marTop w:val="0"/>
      <w:marBottom w:val="0"/>
      <w:divBdr>
        <w:top w:val="none" w:sz="0" w:space="0" w:color="auto"/>
        <w:left w:val="none" w:sz="0" w:space="0" w:color="auto"/>
        <w:bottom w:val="none" w:sz="0" w:space="0" w:color="auto"/>
        <w:right w:val="none" w:sz="0" w:space="0" w:color="auto"/>
      </w:divBdr>
    </w:div>
    <w:div w:id="955016260">
      <w:bodyDiv w:val="1"/>
      <w:marLeft w:val="0"/>
      <w:marRight w:val="0"/>
      <w:marTop w:val="0"/>
      <w:marBottom w:val="0"/>
      <w:divBdr>
        <w:top w:val="none" w:sz="0" w:space="0" w:color="auto"/>
        <w:left w:val="none" w:sz="0" w:space="0" w:color="auto"/>
        <w:bottom w:val="none" w:sz="0" w:space="0" w:color="auto"/>
        <w:right w:val="none" w:sz="0" w:space="0" w:color="auto"/>
      </w:divBdr>
    </w:div>
    <w:div w:id="1047338610">
      <w:bodyDiv w:val="1"/>
      <w:marLeft w:val="0"/>
      <w:marRight w:val="0"/>
      <w:marTop w:val="0"/>
      <w:marBottom w:val="0"/>
      <w:divBdr>
        <w:top w:val="none" w:sz="0" w:space="0" w:color="auto"/>
        <w:left w:val="none" w:sz="0" w:space="0" w:color="auto"/>
        <w:bottom w:val="none" w:sz="0" w:space="0" w:color="auto"/>
        <w:right w:val="none" w:sz="0" w:space="0" w:color="auto"/>
      </w:divBdr>
    </w:div>
    <w:div w:id="1081831854">
      <w:bodyDiv w:val="1"/>
      <w:marLeft w:val="0"/>
      <w:marRight w:val="0"/>
      <w:marTop w:val="0"/>
      <w:marBottom w:val="0"/>
      <w:divBdr>
        <w:top w:val="none" w:sz="0" w:space="0" w:color="auto"/>
        <w:left w:val="none" w:sz="0" w:space="0" w:color="auto"/>
        <w:bottom w:val="none" w:sz="0" w:space="0" w:color="auto"/>
        <w:right w:val="none" w:sz="0" w:space="0" w:color="auto"/>
      </w:divBdr>
    </w:div>
    <w:div w:id="1127120005">
      <w:bodyDiv w:val="1"/>
      <w:marLeft w:val="0"/>
      <w:marRight w:val="0"/>
      <w:marTop w:val="0"/>
      <w:marBottom w:val="0"/>
      <w:divBdr>
        <w:top w:val="none" w:sz="0" w:space="0" w:color="auto"/>
        <w:left w:val="none" w:sz="0" w:space="0" w:color="auto"/>
        <w:bottom w:val="none" w:sz="0" w:space="0" w:color="auto"/>
        <w:right w:val="none" w:sz="0" w:space="0" w:color="auto"/>
      </w:divBdr>
    </w:div>
    <w:div w:id="1134719399">
      <w:bodyDiv w:val="1"/>
      <w:marLeft w:val="0"/>
      <w:marRight w:val="0"/>
      <w:marTop w:val="0"/>
      <w:marBottom w:val="0"/>
      <w:divBdr>
        <w:top w:val="none" w:sz="0" w:space="0" w:color="auto"/>
        <w:left w:val="none" w:sz="0" w:space="0" w:color="auto"/>
        <w:bottom w:val="none" w:sz="0" w:space="0" w:color="auto"/>
        <w:right w:val="none" w:sz="0" w:space="0" w:color="auto"/>
      </w:divBdr>
    </w:div>
    <w:div w:id="1270354538">
      <w:bodyDiv w:val="1"/>
      <w:marLeft w:val="0"/>
      <w:marRight w:val="0"/>
      <w:marTop w:val="0"/>
      <w:marBottom w:val="0"/>
      <w:divBdr>
        <w:top w:val="none" w:sz="0" w:space="0" w:color="auto"/>
        <w:left w:val="none" w:sz="0" w:space="0" w:color="auto"/>
        <w:bottom w:val="none" w:sz="0" w:space="0" w:color="auto"/>
        <w:right w:val="none" w:sz="0" w:space="0" w:color="auto"/>
      </w:divBdr>
    </w:div>
    <w:div w:id="1441417756">
      <w:bodyDiv w:val="1"/>
      <w:marLeft w:val="0"/>
      <w:marRight w:val="0"/>
      <w:marTop w:val="0"/>
      <w:marBottom w:val="0"/>
      <w:divBdr>
        <w:top w:val="none" w:sz="0" w:space="0" w:color="auto"/>
        <w:left w:val="none" w:sz="0" w:space="0" w:color="auto"/>
        <w:bottom w:val="none" w:sz="0" w:space="0" w:color="auto"/>
        <w:right w:val="none" w:sz="0" w:space="0" w:color="auto"/>
      </w:divBdr>
    </w:div>
    <w:div w:id="1476950335">
      <w:bodyDiv w:val="1"/>
      <w:marLeft w:val="0"/>
      <w:marRight w:val="0"/>
      <w:marTop w:val="0"/>
      <w:marBottom w:val="0"/>
      <w:divBdr>
        <w:top w:val="none" w:sz="0" w:space="0" w:color="auto"/>
        <w:left w:val="none" w:sz="0" w:space="0" w:color="auto"/>
        <w:bottom w:val="none" w:sz="0" w:space="0" w:color="auto"/>
        <w:right w:val="none" w:sz="0" w:space="0" w:color="auto"/>
      </w:divBdr>
    </w:div>
    <w:div w:id="1535581333">
      <w:bodyDiv w:val="1"/>
      <w:marLeft w:val="0"/>
      <w:marRight w:val="0"/>
      <w:marTop w:val="0"/>
      <w:marBottom w:val="0"/>
      <w:divBdr>
        <w:top w:val="none" w:sz="0" w:space="0" w:color="auto"/>
        <w:left w:val="none" w:sz="0" w:space="0" w:color="auto"/>
        <w:bottom w:val="none" w:sz="0" w:space="0" w:color="auto"/>
        <w:right w:val="none" w:sz="0" w:space="0" w:color="auto"/>
      </w:divBdr>
    </w:div>
    <w:div w:id="1570185544">
      <w:bodyDiv w:val="1"/>
      <w:marLeft w:val="0"/>
      <w:marRight w:val="0"/>
      <w:marTop w:val="0"/>
      <w:marBottom w:val="0"/>
      <w:divBdr>
        <w:top w:val="none" w:sz="0" w:space="0" w:color="auto"/>
        <w:left w:val="none" w:sz="0" w:space="0" w:color="auto"/>
        <w:bottom w:val="none" w:sz="0" w:space="0" w:color="auto"/>
        <w:right w:val="none" w:sz="0" w:space="0" w:color="auto"/>
      </w:divBdr>
      <w:divsChild>
        <w:div w:id="146827961">
          <w:marLeft w:val="0"/>
          <w:marRight w:val="0"/>
          <w:marTop w:val="0"/>
          <w:marBottom w:val="0"/>
          <w:divBdr>
            <w:top w:val="none" w:sz="0" w:space="0" w:color="auto"/>
            <w:left w:val="none" w:sz="0" w:space="0" w:color="auto"/>
            <w:bottom w:val="none" w:sz="0" w:space="0" w:color="auto"/>
            <w:right w:val="none" w:sz="0" w:space="0" w:color="auto"/>
          </w:divBdr>
        </w:div>
      </w:divsChild>
    </w:div>
    <w:div w:id="1622957843">
      <w:bodyDiv w:val="1"/>
      <w:marLeft w:val="0"/>
      <w:marRight w:val="0"/>
      <w:marTop w:val="0"/>
      <w:marBottom w:val="0"/>
      <w:divBdr>
        <w:top w:val="none" w:sz="0" w:space="0" w:color="auto"/>
        <w:left w:val="none" w:sz="0" w:space="0" w:color="auto"/>
        <w:bottom w:val="none" w:sz="0" w:space="0" w:color="auto"/>
        <w:right w:val="none" w:sz="0" w:space="0" w:color="auto"/>
      </w:divBdr>
    </w:div>
    <w:div w:id="1676111110">
      <w:bodyDiv w:val="1"/>
      <w:marLeft w:val="0"/>
      <w:marRight w:val="0"/>
      <w:marTop w:val="0"/>
      <w:marBottom w:val="0"/>
      <w:divBdr>
        <w:top w:val="none" w:sz="0" w:space="0" w:color="auto"/>
        <w:left w:val="none" w:sz="0" w:space="0" w:color="auto"/>
        <w:bottom w:val="none" w:sz="0" w:space="0" w:color="auto"/>
        <w:right w:val="none" w:sz="0" w:space="0" w:color="auto"/>
      </w:divBdr>
    </w:div>
    <w:div w:id="1815443729">
      <w:bodyDiv w:val="1"/>
      <w:marLeft w:val="0"/>
      <w:marRight w:val="0"/>
      <w:marTop w:val="0"/>
      <w:marBottom w:val="0"/>
      <w:divBdr>
        <w:top w:val="none" w:sz="0" w:space="0" w:color="auto"/>
        <w:left w:val="none" w:sz="0" w:space="0" w:color="auto"/>
        <w:bottom w:val="none" w:sz="0" w:space="0" w:color="auto"/>
        <w:right w:val="none" w:sz="0" w:space="0" w:color="auto"/>
      </w:divBdr>
    </w:div>
    <w:div w:id="1867716608">
      <w:bodyDiv w:val="1"/>
      <w:marLeft w:val="0"/>
      <w:marRight w:val="0"/>
      <w:marTop w:val="0"/>
      <w:marBottom w:val="0"/>
      <w:divBdr>
        <w:top w:val="none" w:sz="0" w:space="0" w:color="auto"/>
        <w:left w:val="none" w:sz="0" w:space="0" w:color="auto"/>
        <w:bottom w:val="none" w:sz="0" w:space="0" w:color="auto"/>
        <w:right w:val="none" w:sz="0" w:space="0" w:color="auto"/>
      </w:divBdr>
    </w:div>
    <w:div w:id="1868640070">
      <w:bodyDiv w:val="1"/>
      <w:marLeft w:val="0"/>
      <w:marRight w:val="0"/>
      <w:marTop w:val="0"/>
      <w:marBottom w:val="0"/>
      <w:divBdr>
        <w:top w:val="none" w:sz="0" w:space="0" w:color="auto"/>
        <w:left w:val="none" w:sz="0" w:space="0" w:color="auto"/>
        <w:bottom w:val="none" w:sz="0" w:space="0" w:color="auto"/>
        <w:right w:val="none" w:sz="0" w:space="0" w:color="auto"/>
      </w:divBdr>
    </w:div>
    <w:div w:id="1891647171">
      <w:bodyDiv w:val="1"/>
      <w:marLeft w:val="0"/>
      <w:marRight w:val="0"/>
      <w:marTop w:val="0"/>
      <w:marBottom w:val="0"/>
      <w:divBdr>
        <w:top w:val="none" w:sz="0" w:space="0" w:color="auto"/>
        <w:left w:val="none" w:sz="0" w:space="0" w:color="auto"/>
        <w:bottom w:val="none" w:sz="0" w:space="0" w:color="auto"/>
        <w:right w:val="none" w:sz="0" w:space="0" w:color="auto"/>
      </w:divBdr>
    </w:div>
    <w:div w:id="1920629306">
      <w:bodyDiv w:val="1"/>
      <w:marLeft w:val="0"/>
      <w:marRight w:val="0"/>
      <w:marTop w:val="0"/>
      <w:marBottom w:val="0"/>
      <w:divBdr>
        <w:top w:val="none" w:sz="0" w:space="0" w:color="auto"/>
        <w:left w:val="none" w:sz="0" w:space="0" w:color="auto"/>
        <w:bottom w:val="none" w:sz="0" w:space="0" w:color="auto"/>
        <w:right w:val="none" w:sz="0" w:space="0" w:color="auto"/>
      </w:divBdr>
    </w:div>
    <w:div w:id="2018457086">
      <w:bodyDiv w:val="1"/>
      <w:marLeft w:val="0"/>
      <w:marRight w:val="0"/>
      <w:marTop w:val="0"/>
      <w:marBottom w:val="0"/>
      <w:divBdr>
        <w:top w:val="none" w:sz="0" w:space="0" w:color="auto"/>
        <w:left w:val="none" w:sz="0" w:space="0" w:color="auto"/>
        <w:bottom w:val="none" w:sz="0" w:space="0" w:color="auto"/>
        <w:right w:val="none" w:sz="0" w:space="0" w:color="auto"/>
      </w:divBdr>
    </w:div>
    <w:div w:id="2045865117">
      <w:bodyDiv w:val="1"/>
      <w:marLeft w:val="0"/>
      <w:marRight w:val="0"/>
      <w:marTop w:val="0"/>
      <w:marBottom w:val="0"/>
      <w:divBdr>
        <w:top w:val="none" w:sz="0" w:space="0" w:color="auto"/>
        <w:left w:val="none" w:sz="0" w:space="0" w:color="auto"/>
        <w:bottom w:val="none" w:sz="0" w:space="0" w:color="auto"/>
        <w:right w:val="none" w:sz="0" w:space="0" w:color="auto"/>
      </w:divBdr>
    </w:div>
    <w:div w:id="2054310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11/relationships/commentsExtended" Target="commentsExtended.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4.xml"/><Relationship Id="rId34" Type="http://schemas.microsoft.com/office/2011/relationships/people" Target="peop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omments" Target="comments.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8/08/relationships/commentsExtensible" Target="commentsExtensible.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endnotes" Target="endnotes.xml"/><Relationship Id="rId19" Type="http://schemas.microsoft.com/office/2016/09/relationships/commentsIds" Target="commentsIds.xm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A264B-F242-4018-8E2C-BCEE2CD61670}"/>
</file>

<file path=customXml/itemProps2.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4.xml><?xml version="1.0" encoding="utf-8"?>
<ds:datastoreItem xmlns:ds="http://schemas.openxmlformats.org/officeDocument/2006/customXml" ds:itemID="{516B4821-B61C-460E-82AE-466F099C1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83</TotalTime>
  <Pages>9</Pages>
  <Words>3100</Words>
  <Characters>17674</Characters>
  <Application>Microsoft Office Word</Application>
  <DocSecurity>0</DocSecurity>
  <Lines>147</Lines>
  <Paragraphs>41</Paragraphs>
  <ScaleCrop>false</ScaleCrop>
  <HeadingPairs>
    <vt:vector size="8" baseType="variant">
      <vt:variant>
        <vt:lpstr>Title</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4" baseType="lpstr">
      <vt:lpstr>IALA Guideline</vt:lpstr>
      <vt:lpstr>IALA Guideline</vt:lpstr>
      <vt:lpstr>IALA Guideline</vt:lpstr>
      <vt:lpstr>IALA Guideline 1115</vt:lpstr>
    </vt:vector>
  </TitlesOfParts>
  <Manager>IALA</Manager>
  <Company>IALA</Company>
  <LinksUpToDate>false</LinksUpToDate>
  <CharactersWithSpaces>20733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G1111-4</dc:title>
  <dc:subject>IALA</dc:subject>
  <dc:creator>IALA Secretariat</dc:creator>
  <cp:keywords>urn:mrn:iala:pub:g1111-4:ed1.0; VTS</cp:keywords>
  <dc:description/>
  <cp:lastModifiedBy>Sarah Robinson</cp:lastModifiedBy>
  <cp:revision>54</cp:revision>
  <cp:lastPrinted>2020-11-25T08:30:00Z</cp:lastPrinted>
  <dcterms:created xsi:type="dcterms:W3CDTF">2022-07-10T11:58:00Z</dcterms:created>
  <dcterms:modified xsi:type="dcterms:W3CDTF">2022-08-10T11:41:00Z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SIP_Label_1bfb733f-faef-464c-9b6d-731b56f94973_Enabled">
    <vt:lpwstr>true</vt:lpwstr>
  </property>
  <property fmtid="{D5CDD505-2E9C-101B-9397-08002B2CF9AE}" pid="5" name="MSIP_Label_1bfb733f-faef-464c-9b6d-731b56f94973_SetDate">
    <vt:lpwstr>2021-09-24T15:42:25Z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5cd5d40f-f2d3-45c8-8a1a-b61b5adef9d0</vt:lpwstr>
  </property>
  <property fmtid="{D5CDD505-2E9C-101B-9397-08002B2CF9AE}" pid="10" name="MSIP_Label_1bfb733f-faef-464c-9b6d-731b56f94973_ContentBits">
    <vt:lpwstr>0</vt:lpwstr>
  </property>
</Properties>
</file>