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2" w:type="dxa"/>
        <w:tblLayout w:type="fixed"/>
        <w:tblCellMar>
          <w:left w:w="70" w:type="dxa"/>
          <w:right w:w="70" w:type="dxa"/>
        </w:tblCellMar>
        <w:tblLook w:val="0000" w:firstRow="0" w:lastRow="0" w:firstColumn="0" w:lastColumn="0" w:noHBand="0" w:noVBand="0"/>
      </w:tblPr>
      <w:tblGrid>
        <w:gridCol w:w="5032"/>
        <w:gridCol w:w="4677"/>
      </w:tblGrid>
      <w:tr w:rsidR="0031289C" w:rsidTr="00320ADF">
        <w:tc>
          <w:tcPr>
            <w:tcW w:w="5032" w:type="dxa"/>
          </w:tcPr>
          <w:p w:rsidR="0031289C" w:rsidRDefault="0031289C" w:rsidP="001F11DF">
            <w:pPr>
              <w:tabs>
                <w:tab w:val="left" w:pos="1134"/>
                <w:tab w:val="left" w:pos="2912"/>
              </w:tabs>
            </w:pPr>
            <w:r w:rsidRPr="003F1AF0">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6" type="#_x0000_t75" alt="IEC logo" style="width:57pt;height:57pt;visibility:visible">
                  <v:imagedata r:id="rId8" o:title=""/>
                </v:shape>
              </w:pict>
            </w:r>
          </w:p>
        </w:tc>
        <w:tc>
          <w:tcPr>
            <w:tcW w:w="4677" w:type="dxa"/>
            <w:tcBorders>
              <w:top w:val="single" w:sz="6" w:space="0" w:color="auto"/>
              <w:left w:val="single" w:sz="6" w:space="0" w:color="auto"/>
              <w:bottom w:val="single" w:sz="6" w:space="0" w:color="auto"/>
              <w:right w:val="single" w:sz="6" w:space="0" w:color="auto"/>
            </w:tcBorders>
          </w:tcPr>
          <w:p w:rsidR="0031289C" w:rsidRPr="00770E83" w:rsidRDefault="0031289C" w:rsidP="00496818">
            <w:pPr>
              <w:tabs>
                <w:tab w:val="right" w:pos="4324"/>
              </w:tabs>
              <w:spacing w:before="80" w:line="320" w:lineRule="exact"/>
              <w:ind w:left="74" w:right="74"/>
              <w:rPr>
                <w:b/>
                <w:sz w:val="22"/>
              </w:rPr>
            </w:pPr>
            <w:r>
              <w:rPr>
                <w:b/>
                <w:sz w:val="22"/>
              </w:rPr>
              <w:tab/>
            </w:r>
            <w:r w:rsidR="001C2499" w:rsidRPr="00770E83">
              <w:rPr>
                <w:b/>
                <w:sz w:val="22"/>
              </w:rPr>
              <w:t>80/</w:t>
            </w:r>
            <w:r w:rsidR="00806DA7">
              <w:rPr>
                <w:rFonts w:ascii="BatangChe" w:eastAsia="BatangChe" w:hAnsi="BatangChe" w:cs="BatangChe" w:hint="eastAsia"/>
                <w:b/>
                <w:sz w:val="22"/>
                <w:lang w:eastAsia="ko-KR"/>
              </w:rPr>
              <w:t>WG1</w:t>
            </w:r>
            <w:r w:rsidR="00A56930">
              <w:rPr>
                <w:b/>
                <w:sz w:val="22"/>
              </w:rPr>
              <w:t>7</w:t>
            </w:r>
            <w:r w:rsidR="00225C15">
              <w:rPr>
                <w:b/>
                <w:sz w:val="22"/>
              </w:rPr>
              <w:t>/2</w:t>
            </w:r>
            <w:r w:rsidR="00806DA7">
              <w:rPr>
                <w:b/>
                <w:sz w:val="22"/>
              </w:rPr>
              <w:t>420</w:t>
            </w:r>
          </w:p>
          <w:p w:rsidR="0031289C" w:rsidRPr="00186BD4" w:rsidRDefault="00186BD4" w:rsidP="008C4884">
            <w:pPr>
              <w:pStyle w:val="Rubrik6"/>
            </w:pPr>
            <w:r w:rsidRPr="00186BD4">
              <w:rPr>
                <w:color w:val="1F497D"/>
              </w:rPr>
              <w:t>TC80/WG</w:t>
            </w:r>
            <w:r w:rsidR="00225C15">
              <w:rPr>
                <w:color w:val="1F497D"/>
              </w:rPr>
              <w:t>6</w:t>
            </w:r>
          </w:p>
          <w:p w:rsidR="0031289C" w:rsidRDefault="0031289C" w:rsidP="00806DA7">
            <w:pPr>
              <w:tabs>
                <w:tab w:val="right" w:pos="4324"/>
              </w:tabs>
              <w:spacing w:line="320" w:lineRule="exact"/>
              <w:ind w:left="71" w:right="74"/>
              <w:rPr>
                <w:b/>
                <w:sz w:val="22"/>
              </w:rPr>
            </w:pPr>
            <w:r w:rsidRPr="00770E83">
              <w:rPr>
                <w:b/>
                <w:sz w:val="22"/>
              </w:rPr>
              <w:tab/>
            </w:r>
            <w:r w:rsidR="00806DA7">
              <w:rPr>
                <w:b/>
                <w:sz w:val="22"/>
              </w:rPr>
              <w:t>04</w:t>
            </w:r>
            <w:r w:rsidR="00F9241E" w:rsidRPr="00770E83">
              <w:rPr>
                <w:b/>
                <w:sz w:val="22"/>
              </w:rPr>
              <w:t>-</w:t>
            </w:r>
            <w:r w:rsidR="00806DA7">
              <w:rPr>
                <w:b/>
                <w:sz w:val="22"/>
              </w:rPr>
              <w:t>30</w:t>
            </w:r>
            <w:r w:rsidR="00F9241E" w:rsidRPr="00770E83">
              <w:rPr>
                <w:b/>
                <w:sz w:val="22"/>
              </w:rPr>
              <w:t>-20</w:t>
            </w:r>
            <w:r w:rsidR="00F42512">
              <w:rPr>
                <w:b/>
                <w:sz w:val="22"/>
              </w:rPr>
              <w:t>2</w:t>
            </w:r>
            <w:r w:rsidR="00806DA7">
              <w:rPr>
                <w:b/>
                <w:sz w:val="22"/>
              </w:rPr>
              <w:t>4</w:t>
            </w:r>
          </w:p>
        </w:tc>
      </w:tr>
    </w:tbl>
    <w:p w:rsidR="0031289C" w:rsidRDefault="0031289C" w:rsidP="008C4884">
      <w:pPr>
        <w:tabs>
          <w:tab w:val="left" w:pos="1134"/>
        </w:tabs>
      </w:pPr>
    </w:p>
    <w:p w:rsidR="0031289C" w:rsidRDefault="0031289C" w:rsidP="008C4884">
      <w:pPr>
        <w:pStyle w:val="Rubrik5"/>
      </w:pPr>
      <w:r>
        <w:t>INTERNATIONAL ELECTROTECHNICAL COMMISSION</w:t>
      </w:r>
    </w:p>
    <w:p w:rsidR="0031289C" w:rsidRDefault="0031289C" w:rsidP="008C4884">
      <w:pPr>
        <w:tabs>
          <w:tab w:val="left" w:pos="1134"/>
        </w:tabs>
        <w:rPr>
          <w:b/>
        </w:rPr>
        <w:sectPr w:rsidR="0031289C" w:rsidSect="0087561D">
          <w:headerReference w:type="default" r:id="rId9"/>
          <w:pgSz w:w="11907" w:h="16840" w:code="9"/>
          <w:pgMar w:top="1276" w:right="1134" w:bottom="1134" w:left="1134" w:header="0" w:footer="311" w:gutter="0"/>
          <w:cols w:space="720"/>
        </w:sectPr>
      </w:pPr>
    </w:p>
    <w:p w:rsidR="0031289C" w:rsidRDefault="0031289C" w:rsidP="008C4884">
      <w:pPr>
        <w:tabs>
          <w:tab w:val="left" w:pos="1134"/>
        </w:tabs>
        <w:rPr>
          <w:b/>
        </w:rPr>
      </w:pPr>
    </w:p>
    <w:p w:rsidR="00A12EDC" w:rsidRPr="00214AAC" w:rsidRDefault="0031289C" w:rsidP="004579CE">
      <w:pPr>
        <w:tabs>
          <w:tab w:val="left" w:pos="1134"/>
        </w:tabs>
        <w:rPr>
          <w:b/>
          <w:color w:val="1F497D"/>
          <w:sz w:val="22"/>
          <w:szCs w:val="22"/>
        </w:rPr>
      </w:pPr>
      <w:r w:rsidRPr="006D7E7A">
        <w:rPr>
          <w:b/>
          <w:sz w:val="22"/>
          <w:szCs w:val="22"/>
        </w:rPr>
        <w:t>TECHNICAL COMMITTEE 80: Maritime navigation</w:t>
      </w:r>
      <w:r w:rsidRPr="006D7E7A">
        <w:rPr>
          <w:b/>
          <w:sz w:val="22"/>
          <w:szCs w:val="22"/>
        </w:rPr>
        <w:br/>
        <w:t>and radiocommunication equipment and systems</w:t>
      </w:r>
      <w:r w:rsidR="009B6920">
        <w:rPr>
          <w:b/>
          <w:sz w:val="22"/>
          <w:szCs w:val="22"/>
        </w:rPr>
        <w:t xml:space="preserve"> </w:t>
      </w:r>
      <w:r w:rsidR="00225C15">
        <w:rPr>
          <w:b/>
          <w:sz w:val="22"/>
          <w:szCs w:val="22"/>
        </w:rPr>
        <w:t xml:space="preserve">/ </w:t>
      </w:r>
      <w:r w:rsidR="00806DA7">
        <w:rPr>
          <w:b/>
          <w:sz w:val="22"/>
          <w:szCs w:val="22"/>
        </w:rPr>
        <w:t>WG1</w:t>
      </w:r>
      <w:r w:rsidR="00A56930">
        <w:rPr>
          <w:b/>
          <w:sz w:val="22"/>
          <w:szCs w:val="22"/>
        </w:rPr>
        <w:t>7</w:t>
      </w:r>
      <w:r w:rsidR="00806DA7">
        <w:rPr>
          <w:b/>
          <w:sz w:val="22"/>
          <w:szCs w:val="22"/>
        </w:rPr>
        <w:t xml:space="preserve"> CMDS WG</w:t>
      </w:r>
    </w:p>
    <w:p w:rsidR="0031289C" w:rsidRDefault="0031289C" w:rsidP="004579CE">
      <w:pPr>
        <w:tabs>
          <w:tab w:val="left" w:pos="1134"/>
        </w:tabs>
        <w:rPr>
          <w:b/>
        </w:rPr>
        <w:sectPr w:rsidR="0031289C" w:rsidSect="005F6800">
          <w:type w:val="continuous"/>
          <w:pgSz w:w="11907" w:h="16840" w:code="9"/>
          <w:pgMar w:top="1247" w:right="1134" w:bottom="1418" w:left="1134" w:header="0" w:footer="311" w:gutter="0"/>
          <w:cols w:space="720"/>
        </w:sectPr>
      </w:pPr>
    </w:p>
    <w:p w:rsidR="0031289C" w:rsidRPr="004355F7" w:rsidRDefault="00BC65AD" w:rsidP="00BC65AD">
      <w:pPr>
        <w:tabs>
          <w:tab w:val="left" w:pos="3492"/>
        </w:tabs>
        <w:rPr>
          <w:b/>
          <w:color w:val="000000"/>
        </w:rPr>
      </w:pPr>
      <w:r>
        <w:rPr>
          <w:b/>
          <w:color w:val="000000"/>
        </w:rPr>
        <w:tab/>
      </w:r>
      <w:bookmarkStart w:id="0" w:name="_GoBack"/>
      <w:bookmarkEnd w:id="0"/>
    </w:p>
    <w:p w:rsidR="00A12EDC" w:rsidRPr="00E40702" w:rsidRDefault="00A12EDC" w:rsidP="00A12EDC">
      <w:pPr>
        <w:tabs>
          <w:tab w:val="left" w:pos="1134"/>
        </w:tabs>
        <w:rPr>
          <w:b/>
          <w:color w:val="000000"/>
          <w:sz w:val="24"/>
          <w:szCs w:val="24"/>
        </w:rPr>
      </w:pPr>
      <w:r w:rsidRPr="00E40702">
        <w:rPr>
          <w:b/>
          <w:color w:val="000000"/>
          <w:sz w:val="24"/>
          <w:szCs w:val="24"/>
        </w:rPr>
        <w:t xml:space="preserve">Subject: </w:t>
      </w:r>
      <w:r w:rsidR="00806DA7">
        <w:rPr>
          <w:b/>
          <w:color w:val="000000"/>
          <w:sz w:val="24"/>
          <w:szCs w:val="24"/>
        </w:rPr>
        <w:t>Revision of the Route Plan (S-421, IEC 63173-1)</w:t>
      </w:r>
      <w:r w:rsidR="007E0238">
        <w:rPr>
          <w:b/>
          <w:color w:val="000000"/>
          <w:sz w:val="24"/>
          <w:szCs w:val="24"/>
        </w:rPr>
        <w:t xml:space="preserve"> and its exchange</w:t>
      </w:r>
    </w:p>
    <w:p w:rsidR="00A12EDC" w:rsidRDefault="00A12EDC" w:rsidP="00A12EDC">
      <w:pPr>
        <w:tabs>
          <w:tab w:val="left" w:pos="1134"/>
        </w:tabs>
        <w:rPr>
          <w:b/>
          <w:color w:val="000000"/>
        </w:rPr>
      </w:pPr>
    </w:p>
    <w:p w:rsidR="00440653" w:rsidRPr="00E56581" w:rsidRDefault="00A56930" w:rsidP="00E56581">
      <w:pPr>
        <w:tabs>
          <w:tab w:val="left" w:pos="1134"/>
        </w:tabs>
        <w:rPr>
          <w:color w:val="000000"/>
        </w:rPr>
      </w:pPr>
      <w:r>
        <w:rPr>
          <w:color w:val="000000"/>
        </w:rPr>
        <w:t>IEC TC80/</w:t>
      </w:r>
      <w:r w:rsidR="00806DA7">
        <w:rPr>
          <w:color w:val="000000"/>
        </w:rPr>
        <w:t>WG1</w:t>
      </w:r>
      <w:r>
        <w:rPr>
          <w:color w:val="000000"/>
        </w:rPr>
        <w:t>7 thanks I</w:t>
      </w:r>
      <w:r w:rsidR="00806DA7">
        <w:rPr>
          <w:color w:val="000000"/>
        </w:rPr>
        <w:t>ALA VTS Committee</w:t>
      </w:r>
      <w:r>
        <w:rPr>
          <w:color w:val="000000"/>
        </w:rPr>
        <w:t xml:space="preserve"> on their liaison letter on </w:t>
      </w:r>
      <w:r w:rsidR="00806DA7">
        <w:rPr>
          <w:color w:val="000000"/>
        </w:rPr>
        <w:t>the revision of the Route Plan (S-421, IEC 63173-1).</w:t>
      </w:r>
    </w:p>
    <w:p w:rsidR="00E56581" w:rsidRDefault="00E56581" w:rsidP="00E56581">
      <w:pPr>
        <w:tabs>
          <w:tab w:val="left" w:pos="1134"/>
        </w:tabs>
        <w:rPr>
          <w:color w:val="000000"/>
        </w:rPr>
      </w:pPr>
    </w:p>
    <w:p w:rsidR="00C45471" w:rsidRDefault="00806DA7" w:rsidP="00E56581">
      <w:pPr>
        <w:tabs>
          <w:tab w:val="left" w:pos="1134"/>
        </w:tabs>
        <w:rPr>
          <w:color w:val="000000"/>
        </w:rPr>
      </w:pPr>
      <w:r>
        <w:rPr>
          <w:color w:val="000000"/>
        </w:rPr>
        <w:t>WG1</w:t>
      </w:r>
      <w:r w:rsidR="00A56930">
        <w:rPr>
          <w:color w:val="000000"/>
        </w:rPr>
        <w:t xml:space="preserve">7 considered the proposal </w:t>
      </w:r>
      <w:r>
        <w:rPr>
          <w:color w:val="000000"/>
        </w:rPr>
        <w:t>in the April</w:t>
      </w:r>
      <w:r w:rsidR="00A56930">
        <w:rPr>
          <w:color w:val="000000"/>
        </w:rPr>
        <w:t xml:space="preserve"> 202</w:t>
      </w:r>
      <w:r>
        <w:rPr>
          <w:color w:val="000000"/>
        </w:rPr>
        <w:t>4</w:t>
      </w:r>
      <w:r w:rsidR="00A56930">
        <w:rPr>
          <w:color w:val="000000"/>
        </w:rPr>
        <w:t xml:space="preserve"> meeting </w:t>
      </w:r>
      <w:r>
        <w:rPr>
          <w:color w:val="000000"/>
        </w:rPr>
        <w:t xml:space="preserve">with an IALA VTS Committee representatives </w:t>
      </w:r>
      <w:r w:rsidR="00A56930">
        <w:rPr>
          <w:color w:val="000000"/>
        </w:rPr>
        <w:t>and drafted related specifications</w:t>
      </w:r>
      <w:r w:rsidR="00A177D7">
        <w:rPr>
          <w:color w:val="000000"/>
        </w:rPr>
        <w:t xml:space="preserve">. </w:t>
      </w:r>
    </w:p>
    <w:p w:rsidR="003855C3" w:rsidRDefault="003855C3" w:rsidP="00E56581">
      <w:pPr>
        <w:tabs>
          <w:tab w:val="left" w:pos="1134"/>
        </w:tabs>
        <w:rPr>
          <w:color w:val="000000"/>
        </w:rPr>
      </w:pPr>
    </w:p>
    <w:p w:rsidR="00806DA7" w:rsidRPr="00094A9F" w:rsidRDefault="00806DA7" w:rsidP="00E56581">
      <w:pPr>
        <w:tabs>
          <w:tab w:val="left" w:pos="1134"/>
        </w:tabs>
        <w:rPr>
          <w:rFonts w:eastAsia="Malgun Gothic" w:hint="eastAsia"/>
          <w:color w:val="000000"/>
          <w:lang w:eastAsia="ko-KR"/>
        </w:rPr>
      </w:pPr>
      <w:r w:rsidRPr="00094A9F">
        <w:rPr>
          <w:rFonts w:eastAsia="Malgun Gothic" w:hint="eastAsia"/>
          <w:color w:val="000000"/>
          <w:lang w:eastAsia="ko-KR"/>
        </w:rPr>
        <w:t>T</w:t>
      </w:r>
      <w:r w:rsidRPr="00094A9F">
        <w:rPr>
          <w:rFonts w:eastAsia="Malgun Gothic"/>
          <w:color w:val="000000"/>
          <w:lang w:eastAsia="ko-KR"/>
        </w:rPr>
        <w:t xml:space="preserve">he modifications on IEC 63173-1are drafted as </w:t>
      </w:r>
      <w:r w:rsidR="007E0238" w:rsidRPr="00094A9F">
        <w:rPr>
          <w:rFonts w:eastAsia="Malgun Gothic"/>
          <w:color w:val="000000"/>
          <w:lang w:eastAsia="ko-KR"/>
        </w:rPr>
        <w:t>following</w:t>
      </w:r>
      <w:r w:rsidRPr="00094A9F">
        <w:rPr>
          <w:rFonts w:eastAsia="Malgun Gothic"/>
          <w:color w:val="000000"/>
          <w:lang w:eastAsia="ko-KR"/>
        </w:rPr>
        <w:t xml:space="preserve">: </w:t>
      </w:r>
    </w:p>
    <w:p w:rsidR="00806DA7" w:rsidRPr="00094A9F" w:rsidRDefault="00806DA7" w:rsidP="00806DA7">
      <w:pPr>
        <w:pStyle w:val="Rubrik2"/>
        <w:rPr>
          <w:rFonts w:eastAsia="Malgun Gothic"/>
          <w:lang w:eastAsia="ko-KR"/>
        </w:rPr>
      </w:pPr>
      <w:r w:rsidRPr="00094A9F">
        <w:rPr>
          <w:rFonts w:eastAsia="Malgun Gothic"/>
          <w:lang w:eastAsia="ko-KR"/>
        </w:rPr>
        <w:t>Revision of Application schema</w:t>
      </w:r>
    </w:p>
    <w:p w:rsidR="00806DA7" w:rsidRPr="00094A9F" w:rsidRDefault="00806DA7" w:rsidP="00806DA7">
      <w:pPr>
        <w:rPr>
          <w:rFonts w:eastAsia="Malgun Gothic"/>
          <w:lang w:eastAsia="ko-KR"/>
        </w:rPr>
      </w:pPr>
    </w:p>
    <w:p w:rsidR="00806DA7" w:rsidRPr="007E0238" w:rsidRDefault="00806DA7" w:rsidP="007E0238">
      <w:pPr>
        <w:pStyle w:val="PARAGRAPH"/>
        <w:numPr>
          <w:ilvl w:val="0"/>
          <w:numId w:val="23"/>
        </w:numPr>
        <w:rPr>
          <w:bCs/>
        </w:rPr>
      </w:pPr>
      <w:r w:rsidRPr="007E0238">
        <w:rPr>
          <w:rFonts w:hint="eastAsia"/>
          <w:bCs/>
        </w:rPr>
        <w:t>T</w:t>
      </w:r>
      <w:r w:rsidRPr="007E0238">
        <w:rPr>
          <w:bCs/>
        </w:rPr>
        <w:t>he application schema in Figure 1 was updated so that onl</w:t>
      </w:r>
      <w:r w:rsidR="007E0238" w:rsidRPr="007E0238">
        <w:rPr>
          <w:bCs/>
        </w:rPr>
        <w:t xml:space="preserve">y </w:t>
      </w:r>
      <w:proofErr w:type="spellStart"/>
      <w:r w:rsidR="007E0238" w:rsidRPr="007E0238">
        <w:rPr>
          <w:bCs/>
        </w:rPr>
        <w:t>RouteInfo</w:t>
      </w:r>
      <w:proofErr w:type="spellEnd"/>
      <w:r w:rsidR="007E0238" w:rsidRPr="007E0238">
        <w:rPr>
          <w:bCs/>
        </w:rPr>
        <w:t xml:space="preserve"> could be sent as an </w:t>
      </w:r>
      <w:r w:rsidRPr="007E0238">
        <w:rPr>
          <w:bCs/>
        </w:rPr>
        <w:t xml:space="preserve">acknowledgement. </w:t>
      </w:r>
    </w:p>
    <w:p w:rsidR="00806DA7" w:rsidRPr="00094A9F" w:rsidRDefault="00806DA7" w:rsidP="00806DA7">
      <w:pPr>
        <w:rPr>
          <w:rFonts w:eastAsia="Malgun Gothic"/>
          <w:lang w:eastAsia="ko-KR"/>
        </w:rPr>
      </w:pPr>
    </w:p>
    <w:p w:rsidR="00806DA7" w:rsidRPr="00094A9F" w:rsidRDefault="00806DA7" w:rsidP="00806DA7">
      <w:pPr>
        <w:rPr>
          <w:rFonts w:eastAsia="Malgun Gothic"/>
          <w:lang w:eastAsia="ko-KR"/>
        </w:rPr>
      </w:pPr>
      <w:r>
        <w:rPr>
          <w:noProof/>
        </w:rPr>
      </w:r>
      <w:r w:rsidRPr="00094A9F">
        <w:rPr>
          <w:rFonts w:eastAsia="Malgun Gothic"/>
          <w:lang w:eastAsia="ko-KR"/>
        </w:rPr>
        <w:pict>
          <v:shape id="그림 3" o:spid="_x0000_s1026" type="#_x0000_t75" style="width:504.3pt;height:284.65pt;visibility:visible;mso-position-horizontal-relative:char;mso-position-vertical-relative:line">
            <v:imagedata r:id="rId10" o:title=""/>
            <w10:wrap type="none"/>
            <w10:anchorlock/>
          </v:shape>
        </w:pict>
      </w:r>
    </w:p>
    <w:p w:rsidR="000F0C6A" w:rsidRPr="00F50F91" w:rsidRDefault="000F0C6A" w:rsidP="000F0C6A">
      <w:pPr>
        <w:pStyle w:val="FIGURE-title"/>
        <w:tabs>
          <w:tab w:val="left" w:pos="1134"/>
        </w:tabs>
        <w:rPr>
          <w:rFonts w:eastAsia="Malgun Gothic" w:hint="eastAsia"/>
          <w:lang w:eastAsia="ko-KR"/>
        </w:rPr>
      </w:pPr>
      <w:bookmarkStart w:id="1" w:name="_Ref55826347"/>
      <w:bookmarkStart w:id="2" w:name="_Toc48119123"/>
      <w:bookmarkStart w:id="3" w:name="_Toc67897023"/>
      <w:r w:rsidRPr="005C20F7">
        <w:t>Figure</w:t>
      </w:r>
      <w:r>
        <w:rPr>
          <w:rFonts w:hint="eastAsia"/>
        </w:rPr>
        <w:t> </w:t>
      </w:r>
      <w:r w:rsidRPr="005C20F7">
        <w:fldChar w:fldCharType="begin"/>
      </w:r>
      <w:r w:rsidRPr="005C20F7">
        <w:instrText xml:space="preserve"> SEQ Figure \* ARABIC  </w:instrText>
      </w:r>
      <w:r w:rsidRPr="005C20F7">
        <w:fldChar w:fldCharType="separate"/>
      </w:r>
      <w:r>
        <w:rPr>
          <w:noProof/>
        </w:rPr>
        <w:t>1</w:t>
      </w:r>
      <w:r w:rsidRPr="005C20F7">
        <w:fldChar w:fldCharType="end"/>
      </w:r>
      <w:bookmarkEnd w:id="1"/>
      <w:r w:rsidRPr="005C20F7">
        <w:t xml:space="preserve"> – </w:t>
      </w:r>
      <w:r w:rsidRPr="005C20F7">
        <w:rPr>
          <w:rFonts w:eastAsia="Malgun Gothic" w:hint="eastAsia"/>
          <w:lang w:eastAsia="ko-KR"/>
        </w:rPr>
        <w:t xml:space="preserve">Route </w:t>
      </w:r>
      <w:r w:rsidRPr="005C20F7">
        <w:rPr>
          <w:rFonts w:eastAsia="Malgun Gothic"/>
          <w:lang w:eastAsia="ko-KR"/>
        </w:rPr>
        <w:t>p</w:t>
      </w:r>
      <w:r w:rsidRPr="005C20F7">
        <w:rPr>
          <w:rFonts w:eastAsia="Malgun Gothic" w:hint="eastAsia"/>
          <w:lang w:eastAsia="ko-KR"/>
        </w:rPr>
        <w:t xml:space="preserve">lan </w:t>
      </w:r>
      <w:r w:rsidRPr="005C20F7">
        <w:rPr>
          <w:rFonts w:eastAsia="Malgun Gothic"/>
          <w:lang w:eastAsia="ko-KR"/>
        </w:rPr>
        <w:t>a</w:t>
      </w:r>
      <w:r w:rsidRPr="005C20F7">
        <w:rPr>
          <w:rFonts w:eastAsia="Malgun Gothic" w:hint="eastAsia"/>
          <w:lang w:eastAsia="ko-KR"/>
        </w:rPr>
        <w:t xml:space="preserve">pplication </w:t>
      </w:r>
      <w:r w:rsidRPr="005C20F7">
        <w:rPr>
          <w:rFonts w:eastAsia="Malgun Gothic"/>
          <w:lang w:eastAsia="ko-KR"/>
        </w:rPr>
        <w:t>s</w:t>
      </w:r>
      <w:r w:rsidRPr="005C20F7">
        <w:rPr>
          <w:rFonts w:eastAsia="Malgun Gothic" w:hint="eastAsia"/>
          <w:lang w:eastAsia="ko-KR"/>
        </w:rPr>
        <w:t>chema</w:t>
      </w:r>
      <w:bookmarkEnd w:id="2"/>
      <w:bookmarkEnd w:id="3"/>
    </w:p>
    <w:p w:rsidR="00806DA7" w:rsidRDefault="00806DA7" w:rsidP="00806DA7">
      <w:pPr>
        <w:rPr>
          <w:rFonts w:eastAsia="Malgun Gothic"/>
          <w:lang w:eastAsia="ko-KR"/>
        </w:rPr>
      </w:pPr>
    </w:p>
    <w:p w:rsidR="00806DA7" w:rsidRPr="007E0238" w:rsidRDefault="00806DA7" w:rsidP="007E0238">
      <w:pPr>
        <w:pStyle w:val="PARAGRAPH"/>
        <w:numPr>
          <w:ilvl w:val="0"/>
          <w:numId w:val="23"/>
        </w:numPr>
        <w:rPr>
          <w:rFonts w:hint="eastAsia"/>
          <w:bCs/>
        </w:rPr>
      </w:pPr>
      <w:r w:rsidRPr="007E0238">
        <w:rPr>
          <w:rFonts w:hint="eastAsia"/>
          <w:bCs/>
        </w:rPr>
        <w:t>W</w:t>
      </w:r>
      <w:r w:rsidRPr="007E0238">
        <w:rPr>
          <w:bCs/>
        </w:rPr>
        <w:t xml:space="preserve">e also updated the required </w:t>
      </w:r>
      <w:proofErr w:type="spellStart"/>
      <w:r w:rsidR="007E0238">
        <w:rPr>
          <w:bCs/>
        </w:rPr>
        <w:t>information</w:t>
      </w:r>
      <w:r w:rsidRPr="007E0238">
        <w:rPr>
          <w:bCs/>
        </w:rPr>
        <w:t>n</w:t>
      </w:r>
      <w:proofErr w:type="spellEnd"/>
      <w:r w:rsidRPr="007E0238">
        <w:rPr>
          <w:bCs/>
        </w:rPr>
        <w:t xml:space="preserve"> for each service scenario so as to exchange </w:t>
      </w:r>
      <w:proofErr w:type="spellStart"/>
      <w:r w:rsidRPr="007E0238">
        <w:rPr>
          <w:bCs/>
        </w:rPr>
        <w:t>only</w:t>
      </w:r>
      <w:proofErr w:type="gramStart"/>
      <w:r w:rsidRPr="007E0238">
        <w:rPr>
          <w:bCs/>
        </w:rPr>
        <w:t>,routeInfo</w:t>
      </w:r>
      <w:proofErr w:type="spellEnd"/>
      <w:proofErr w:type="gramEnd"/>
      <w:r w:rsidRPr="007E0238">
        <w:rPr>
          <w:bCs/>
        </w:rPr>
        <w:t xml:space="preserve"> as an acknowledgement. So, </w:t>
      </w:r>
      <w:proofErr w:type="spellStart"/>
      <w:r w:rsidRPr="007E0238">
        <w:rPr>
          <w:bCs/>
        </w:rPr>
        <w:t>RouteWaypointLeg</w:t>
      </w:r>
      <w:proofErr w:type="spellEnd"/>
      <w:r w:rsidRPr="007E0238">
        <w:rPr>
          <w:bCs/>
        </w:rPr>
        <w:t xml:space="preserve"> object in </w:t>
      </w:r>
      <w:proofErr w:type="gramStart"/>
      <w:r w:rsidRPr="007E0238">
        <w:rPr>
          <w:bCs/>
        </w:rPr>
        <w:t>Table  A.1</w:t>
      </w:r>
      <w:proofErr w:type="gramEnd"/>
      <w:r w:rsidRPr="007E0238">
        <w:rPr>
          <w:bCs/>
        </w:rPr>
        <w:t xml:space="preserve">(for Route Cross-check), A.7 (for Ice Navigation), A.9 (for UKCM), </w:t>
      </w:r>
      <w:r w:rsidRPr="007E0238">
        <w:rPr>
          <w:rFonts w:hint="eastAsia"/>
          <w:bCs/>
        </w:rPr>
        <w:t>A</w:t>
      </w:r>
      <w:r w:rsidRPr="007E0238">
        <w:rPr>
          <w:bCs/>
        </w:rPr>
        <w:t xml:space="preserve">.15 (for Route Optimization)  and A.19 (for reference route) is changed as an optional. </w:t>
      </w:r>
    </w:p>
    <w:p w:rsidR="00A56930" w:rsidRDefault="00A56930" w:rsidP="00E56581">
      <w:pPr>
        <w:tabs>
          <w:tab w:val="left" w:pos="1134"/>
        </w:tabs>
        <w:rPr>
          <w:color w:val="000000"/>
        </w:rPr>
      </w:pPr>
    </w:p>
    <w:p w:rsidR="007E0238" w:rsidRPr="007E0238" w:rsidRDefault="007E0238" w:rsidP="007E0238">
      <w:pPr>
        <w:pStyle w:val="Rubrik2"/>
        <w:rPr>
          <w:rFonts w:eastAsia="Malgun Gothic"/>
          <w:lang w:eastAsia="ko-KR"/>
        </w:rPr>
      </w:pPr>
      <w:r>
        <w:rPr>
          <w:rFonts w:eastAsia="Malgun Gothic"/>
          <w:lang w:eastAsia="ko-KR"/>
        </w:rPr>
        <w:t>Exchange of Route Plan</w:t>
      </w:r>
    </w:p>
    <w:p w:rsidR="007E0238" w:rsidRPr="00094A9F" w:rsidRDefault="007E0238" w:rsidP="00806DA7">
      <w:pPr>
        <w:rPr>
          <w:rFonts w:eastAsia="Malgun Gothic"/>
          <w:lang w:eastAsia="ko-KR"/>
        </w:rPr>
      </w:pPr>
    </w:p>
    <w:p w:rsidR="007E0238" w:rsidRPr="00094A9F" w:rsidRDefault="007E0238" w:rsidP="00806DA7">
      <w:pPr>
        <w:rPr>
          <w:rFonts w:eastAsia="Malgun Gothic"/>
          <w:lang w:eastAsia="ko-KR"/>
        </w:rPr>
      </w:pPr>
      <w:r w:rsidRPr="00094A9F">
        <w:rPr>
          <w:rFonts w:eastAsia="Malgun Gothic" w:hint="eastAsia"/>
          <w:lang w:eastAsia="ko-KR"/>
        </w:rPr>
        <w:t>In t</w:t>
      </w:r>
      <w:r w:rsidRPr="00094A9F">
        <w:rPr>
          <w:rFonts w:eastAsia="Malgun Gothic"/>
          <w:lang w:eastAsia="ko-KR"/>
        </w:rPr>
        <w:t xml:space="preserve">he meeting, we also discussed the guidelines for the exchange of route plan with VTS. We agree that IEC TC80/WG17 provides the guidelines only for the shipborne user perspective. The guidelines for VTS (shore-side) perspective may be provided by IALA VTS committee. </w:t>
      </w:r>
    </w:p>
    <w:p w:rsidR="007E0238" w:rsidRPr="00094A9F" w:rsidRDefault="007E0238" w:rsidP="00806DA7">
      <w:pPr>
        <w:rPr>
          <w:rFonts w:eastAsia="Malgun Gothic"/>
          <w:lang w:eastAsia="ko-KR"/>
        </w:rPr>
      </w:pPr>
    </w:p>
    <w:p w:rsidR="00A56930" w:rsidRPr="00094A9F" w:rsidRDefault="00A177D7" w:rsidP="00806DA7">
      <w:pPr>
        <w:rPr>
          <w:rFonts w:eastAsia="Malgun Gothic"/>
          <w:lang w:eastAsia="ko-KR"/>
        </w:rPr>
      </w:pPr>
      <w:r w:rsidRPr="00094A9F">
        <w:rPr>
          <w:rFonts w:eastAsia="Malgun Gothic"/>
          <w:lang w:eastAsia="ko-KR"/>
        </w:rPr>
        <w:t>In the meeting</w:t>
      </w:r>
      <w:r w:rsidR="007E0238" w:rsidRPr="00094A9F">
        <w:rPr>
          <w:rFonts w:eastAsia="Malgun Gothic"/>
          <w:lang w:eastAsia="ko-KR"/>
        </w:rPr>
        <w:t xml:space="preserve">, </w:t>
      </w:r>
      <w:r w:rsidR="00806DA7" w:rsidRPr="00094A9F">
        <w:rPr>
          <w:rFonts w:eastAsia="Malgun Gothic"/>
          <w:lang w:eastAsia="ko-KR"/>
        </w:rPr>
        <w:t>WG1</w:t>
      </w:r>
      <w:r w:rsidR="00A56930" w:rsidRPr="00094A9F">
        <w:rPr>
          <w:rFonts w:eastAsia="Malgun Gothic"/>
          <w:lang w:eastAsia="ko-KR"/>
        </w:rPr>
        <w:t xml:space="preserve">7 noted that following issues </w:t>
      </w:r>
      <w:r w:rsidRPr="00094A9F">
        <w:rPr>
          <w:rFonts w:eastAsia="Malgun Gothic"/>
          <w:lang w:eastAsia="ko-KR"/>
        </w:rPr>
        <w:t xml:space="preserve">may be contributed by </w:t>
      </w:r>
      <w:r w:rsidR="007E0238" w:rsidRPr="00094A9F">
        <w:rPr>
          <w:rFonts w:eastAsia="Malgun Gothic"/>
          <w:lang w:eastAsia="ko-KR"/>
        </w:rPr>
        <w:t>the ITS VTS Committee</w:t>
      </w:r>
      <w:r w:rsidR="00A56930" w:rsidRPr="00094A9F">
        <w:rPr>
          <w:rFonts w:eastAsia="Malgun Gothic"/>
          <w:lang w:eastAsia="ko-KR"/>
        </w:rPr>
        <w:t>:</w:t>
      </w:r>
    </w:p>
    <w:p w:rsidR="00A56930" w:rsidRPr="00A56930" w:rsidRDefault="007E0238" w:rsidP="007E0238">
      <w:pPr>
        <w:pStyle w:val="PARAGRAPH"/>
        <w:numPr>
          <w:ilvl w:val="0"/>
          <w:numId w:val="24"/>
        </w:numPr>
        <w:rPr>
          <w:bCs/>
        </w:rPr>
      </w:pPr>
      <w:r>
        <w:rPr>
          <w:bCs/>
        </w:rPr>
        <w:t xml:space="preserve">VTS service scenario with the Route Plan for the shipborne user perspective needs to be drafted. </w:t>
      </w:r>
    </w:p>
    <w:p w:rsidR="00A56930" w:rsidRPr="00806DA7" w:rsidRDefault="007E0238" w:rsidP="007E0238">
      <w:pPr>
        <w:pStyle w:val="PARAGRAPH"/>
        <w:numPr>
          <w:ilvl w:val="0"/>
          <w:numId w:val="24"/>
        </w:numPr>
        <w:rPr>
          <w:bCs/>
        </w:rPr>
      </w:pPr>
      <w:r>
        <w:rPr>
          <w:bCs/>
        </w:rPr>
        <w:t>Route plan application schema and test data</w:t>
      </w:r>
      <w:r w:rsidR="00A56930" w:rsidRPr="00A56930">
        <w:rPr>
          <w:bCs/>
        </w:rPr>
        <w:t>.</w:t>
      </w:r>
    </w:p>
    <w:p w:rsidR="00A56930" w:rsidRDefault="00A56930" w:rsidP="00E56581">
      <w:pPr>
        <w:tabs>
          <w:tab w:val="left" w:pos="1134"/>
        </w:tabs>
        <w:rPr>
          <w:color w:val="000000"/>
        </w:rPr>
      </w:pPr>
    </w:p>
    <w:p w:rsidR="0003648F" w:rsidRDefault="00806DA7" w:rsidP="0003648F">
      <w:pPr>
        <w:tabs>
          <w:tab w:val="left" w:pos="1134"/>
        </w:tabs>
        <w:rPr>
          <w:color w:val="000000"/>
        </w:rPr>
      </w:pPr>
      <w:r>
        <w:rPr>
          <w:color w:val="000000"/>
        </w:rPr>
        <w:t>IEC TC80/WG1</w:t>
      </w:r>
      <w:r w:rsidR="00A56930">
        <w:rPr>
          <w:color w:val="000000"/>
        </w:rPr>
        <w:t xml:space="preserve">7 </w:t>
      </w:r>
      <w:r w:rsidR="0003648F">
        <w:rPr>
          <w:color w:val="000000"/>
        </w:rPr>
        <w:t>kindly requests</w:t>
      </w:r>
      <w:r w:rsidR="007E0238">
        <w:rPr>
          <w:color w:val="000000"/>
        </w:rPr>
        <w:t xml:space="preserve"> IALA VTS Committee</w:t>
      </w:r>
      <w:r w:rsidR="00A56930">
        <w:rPr>
          <w:color w:val="000000"/>
        </w:rPr>
        <w:t xml:space="preserve"> to consider the above and revert </w:t>
      </w:r>
      <w:r w:rsidR="007E0238">
        <w:rPr>
          <w:color w:val="000000"/>
        </w:rPr>
        <w:t xml:space="preserve">proposals </w:t>
      </w:r>
      <w:r w:rsidR="00A56930">
        <w:rPr>
          <w:color w:val="000000"/>
        </w:rPr>
        <w:t xml:space="preserve">back </w:t>
      </w:r>
      <w:r w:rsidR="007E0238">
        <w:rPr>
          <w:color w:val="000000"/>
        </w:rPr>
        <w:t xml:space="preserve">to the next </w:t>
      </w:r>
      <w:r>
        <w:rPr>
          <w:color w:val="000000"/>
        </w:rPr>
        <w:t>IEC TC80/WG1</w:t>
      </w:r>
      <w:r w:rsidR="00A56930">
        <w:rPr>
          <w:color w:val="000000"/>
        </w:rPr>
        <w:t>7</w:t>
      </w:r>
      <w:r w:rsidR="007E0238">
        <w:rPr>
          <w:color w:val="000000"/>
        </w:rPr>
        <w:t xml:space="preserve"> in October 2024</w:t>
      </w:r>
      <w:r w:rsidR="0003648F">
        <w:rPr>
          <w:color w:val="000000"/>
        </w:rPr>
        <w:t>.</w:t>
      </w:r>
    </w:p>
    <w:p w:rsidR="004706D9" w:rsidRDefault="004706D9" w:rsidP="0003648F">
      <w:pPr>
        <w:tabs>
          <w:tab w:val="left" w:pos="1134"/>
        </w:tabs>
        <w:rPr>
          <w:color w:val="000000"/>
        </w:rPr>
      </w:pPr>
    </w:p>
    <w:p w:rsidR="00AD2922" w:rsidRDefault="00AD2922" w:rsidP="0003648F">
      <w:pPr>
        <w:tabs>
          <w:tab w:val="left" w:pos="1134"/>
        </w:tabs>
        <w:jc w:val="center"/>
      </w:pPr>
      <w:r>
        <w:rPr>
          <w:color w:val="000000"/>
        </w:rPr>
        <w:t>- End of liaison statement -</w:t>
      </w:r>
    </w:p>
    <w:sectPr w:rsidR="00AD2922" w:rsidSect="00A12EDC">
      <w:type w:val="continuous"/>
      <w:pgSz w:w="11907" w:h="16840" w:code="9"/>
      <w:pgMar w:top="993" w:right="567" w:bottom="709" w:left="1134" w:header="0" w:footer="311"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DED" w:rsidRDefault="00131DED">
      <w:r>
        <w:separator/>
      </w:r>
    </w:p>
  </w:endnote>
  <w:endnote w:type="continuationSeparator" w:id="0">
    <w:p w:rsidR="00131DED" w:rsidRDefault="00131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Bold">
    <w:altName w:val="Microsoft Sans Serif"/>
    <w:panose1 w:val="00000000000000000000"/>
    <w:charset w:val="00"/>
    <w:family w:val="auto"/>
    <w:notTrueType/>
    <w:pitch w:val="variable"/>
    <w:sig w:usb0="00000003" w:usb1="00000000" w:usb2="00000000" w:usb3="00000000" w:csb0="00000001" w:csb1="00000000"/>
  </w:font>
  <w:font w:name="BatangChe">
    <w:altName w:val="Malgun Gothic Semilight"/>
    <w:charset w:val="81"/>
    <w:family w:val="roman"/>
    <w:pitch w:val="fixed"/>
    <w:sig w:usb0="00000000"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DED" w:rsidRDefault="00131DED">
      <w:r>
        <w:separator/>
      </w:r>
    </w:p>
  </w:footnote>
  <w:footnote w:type="continuationSeparator" w:id="0">
    <w:p w:rsidR="00131DED" w:rsidRDefault="00131D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61D" w:rsidRDefault="0087561D">
    <w:pPr>
      <w:pStyle w:val="Sidhuvud"/>
    </w:pPr>
  </w:p>
  <w:p w:rsidR="0087561D" w:rsidRDefault="00BC65AD">
    <w:pPr>
      <w:pStyle w:val="Sidhuvud"/>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2049" type="#_x0000_t75" style="position:absolute;margin-left:485.5pt;margin-top:22.1pt;width:43.35pt;height:43.35pt;z-index:-251657216;visibility:visible;mso-wrap-style:square;mso-width-percent:0;mso-height-percent:0;mso-wrap-distance-left:9pt;mso-wrap-distance-top:0;mso-wrap-distance-right:9pt;mso-wrap-distance-bottom:0;mso-position-horizontal-relative:text;mso-position-vertical-relative:page;mso-width-percent:0;mso-height-percent:0;mso-width-relative:margin;mso-height-relative:margin" wrapcoords="-372 0 -372 21228 21600 21228 21600 0 -372 0">
          <v:imagedata r:id="rId1" o:title=""/>
          <w10:wrap type="tight" anchory="page"/>
        </v:shape>
      </w:pict>
    </w:r>
  </w:p>
  <w:p w:rsidR="0087561D" w:rsidRDefault="0087561D">
    <w:pPr>
      <w:pStyle w:val="Sidhuvud"/>
    </w:pPr>
  </w:p>
  <w:p w:rsidR="0087561D" w:rsidRDefault="0087561D" w:rsidP="00BC65AD">
    <w:pPr>
      <w:pStyle w:val="Sidhuvud"/>
      <w:tabs>
        <w:tab w:val="clear" w:pos="9072"/>
        <w:tab w:val="right" w:pos="9498"/>
      </w:tabs>
      <w:rPr>
        <w:rFonts w:asciiTheme="minorHAnsi" w:hAnsiTheme="minorHAnsi" w:cstheme="minorHAnsi"/>
        <w:sz w:val="22"/>
        <w:szCs w:val="22"/>
      </w:rPr>
    </w:pPr>
    <w:r>
      <w:tab/>
    </w:r>
    <w:r>
      <w:tab/>
    </w:r>
    <w:r w:rsidRPr="009B33B8">
      <w:rPr>
        <w:rFonts w:asciiTheme="minorHAnsi" w:hAnsiTheme="minorHAnsi" w:cstheme="minorHAnsi"/>
        <w:sz w:val="22"/>
        <w:szCs w:val="22"/>
      </w:rPr>
      <w:t>VTS56-9.1.3</w:t>
    </w:r>
    <w:r w:rsidRPr="009B33B8">
      <w:rPr>
        <w:rFonts w:asciiTheme="minorHAnsi" w:hAnsiTheme="minorHAnsi" w:cstheme="minorHAnsi"/>
        <w:sz w:val="22"/>
        <w:szCs w:val="22"/>
      </w:rPr>
      <w:br/>
    </w:r>
    <w:r w:rsidRPr="009B33B8">
      <w:rPr>
        <w:rFonts w:asciiTheme="minorHAnsi" w:hAnsiTheme="minorHAnsi" w:cstheme="minorHAnsi"/>
        <w:sz w:val="22"/>
        <w:szCs w:val="22"/>
      </w:rPr>
      <w:tab/>
    </w:r>
    <w:r w:rsidRPr="009B33B8">
      <w:rPr>
        <w:rFonts w:asciiTheme="minorHAnsi" w:hAnsiTheme="minorHAnsi" w:cstheme="minorHAnsi"/>
        <w:sz w:val="22"/>
        <w:szCs w:val="22"/>
      </w:rPr>
      <w:tab/>
      <w:t>2024-09-09</w:t>
    </w:r>
  </w:p>
  <w:p w:rsidR="00BC65AD" w:rsidRPr="009B33B8" w:rsidRDefault="00BC65AD" w:rsidP="00BC65AD">
    <w:pPr>
      <w:pStyle w:val="Sidhuvud"/>
      <w:tabs>
        <w:tab w:val="clear" w:pos="9072"/>
        <w:tab w:val="right" w:pos="9498"/>
      </w:tabs>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52867"/>
    <w:multiLevelType w:val="singleLevel"/>
    <w:tmpl w:val="24ECCB5E"/>
    <w:lvl w:ilvl="0">
      <w:start w:val="1"/>
      <w:numFmt w:val="bullet"/>
      <w:pStyle w:val="Punktlista2"/>
      <w:lvlText w:val=""/>
      <w:lvlJc w:val="left"/>
      <w:pPr>
        <w:tabs>
          <w:tab w:val="num" w:pos="700"/>
        </w:tabs>
        <w:ind w:left="700" w:hanging="360"/>
      </w:pPr>
      <w:rPr>
        <w:rFonts w:ascii="Symbol" w:hAnsi="Symbol" w:hint="default"/>
      </w:rPr>
    </w:lvl>
  </w:abstractNum>
  <w:abstractNum w:abstractNumId="1" w15:restartNumberingAfterBreak="0">
    <w:nsid w:val="0A4C4350"/>
    <w:multiLevelType w:val="hybridMultilevel"/>
    <w:tmpl w:val="112877B4"/>
    <w:lvl w:ilvl="0" w:tplc="0C000001">
      <w:start w:val="1"/>
      <w:numFmt w:val="bullet"/>
      <w:lvlText w:val=""/>
      <w:lvlJc w:val="left"/>
      <w:pPr>
        <w:ind w:left="360" w:hanging="360"/>
      </w:pPr>
      <w:rPr>
        <w:rFonts w:ascii="Symbol" w:hAnsi="Symbol" w:hint="default"/>
      </w:rPr>
    </w:lvl>
    <w:lvl w:ilvl="1" w:tplc="0C000003" w:tentative="1">
      <w:start w:val="1"/>
      <w:numFmt w:val="bullet"/>
      <w:lvlText w:val="o"/>
      <w:lvlJc w:val="left"/>
      <w:pPr>
        <w:ind w:left="1080" w:hanging="360"/>
      </w:pPr>
      <w:rPr>
        <w:rFonts w:ascii="Courier New" w:hAnsi="Courier New" w:cs="Courier New" w:hint="default"/>
      </w:rPr>
    </w:lvl>
    <w:lvl w:ilvl="2" w:tplc="0C000005" w:tentative="1">
      <w:start w:val="1"/>
      <w:numFmt w:val="bullet"/>
      <w:lvlText w:val=""/>
      <w:lvlJc w:val="left"/>
      <w:pPr>
        <w:ind w:left="1800" w:hanging="360"/>
      </w:pPr>
      <w:rPr>
        <w:rFonts w:ascii="Wingdings" w:hAnsi="Wingdings" w:hint="default"/>
      </w:rPr>
    </w:lvl>
    <w:lvl w:ilvl="3" w:tplc="0C000001" w:tentative="1">
      <w:start w:val="1"/>
      <w:numFmt w:val="bullet"/>
      <w:lvlText w:val=""/>
      <w:lvlJc w:val="left"/>
      <w:pPr>
        <w:ind w:left="2520" w:hanging="360"/>
      </w:pPr>
      <w:rPr>
        <w:rFonts w:ascii="Symbol" w:hAnsi="Symbol" w:hint="default"/>
      </w:rPr>
    </w:lvl>
    <w:lvl w:ilvl="4" w:tplc="0C000003" w:tentative="1">
      <w:start w:val="1"/>
      <w:numFmt w:val="bullet"/>
      <w:lvlText w:val="o"/>
      <w:lvlJc w:val="left"/>
      <w:pPr>
        <w:ind w:left="3240" w:hanging="360"/>
      </w:pPr>
      <w:rPr>
        <w:rFonts w:ascii="Courier New" w:hAnsi="Courier New" w:cs="Courier New" w:hint="default"/>
      </w:rPr>
    </w:lvl>
    <w:lvl w:ilvl="5" w:tplc="0C000005" w:tentative="1">
      <w:start w:val="1"/>
      <w:numFmt w:val="bullet"/>
      <w:lvlText w:val=""/>
      <w:lvlJc w:val="left"/>
      <w:pPr>
        <w:ind w:left="3960" w:hanging="360"/>
      </w:pPr>
      <w:rPr>
        <w:rFonts w:ascii="Wingdings" w:hAnsi="Wingdings" w:hint="default"/>
      </w:rPr>
    </w:lvl>
    <w:lvl w:ilvl="6" w:tplc="0C000001" w:tentative="1">
      <w:start w:val="1"/>
      <w:numFmt w:val="bullet"/>
      <w:lvlText w:val=""/>
      <w:lvlJc w:val="left"/>
      <w:pPr>
        <w:ind w:left="4680" w:hanging="360"/>
      </w:pPr>
      <w:rPr>
        <w:rFonts w:ascii="Symbol" w:hAnsi="Symbol" w:hint="default"/>
      </w:rPr>
    </w:lvl>
    <w:lvl w:ilvl="7" w:tplc="0C000003" w:tentative="1">
      <w:start w:val="1"/>
      <w:numFmt w:val="bullet"/>
      <w:lvlText w:val="o"/>
      <w:lvlJc w:val="left"/>
      <w:pPr>
        <w:ind w:left="5400" w:hanging="360"/>
      </w:pPr>
      <w:rPr>
        <w:rFonts w:ascii="Courier New" w:hAnsi="Courier New" w:cs="Courier New" w:hint="default"/>
      </w:rPr>
    </w:lvl>
    <w:lvl w:ilvl="8" w:tplc="0C000005" w:tentative="1">
      <w:start w:val="1"/>
      <w:numFmt w:val="bullet"/>
      <w:lvlText w:val=""/>
      <w:lvlJc w:val="left"/>
      <w:pPr>
        <w:ind w:left="6120" w:hanging="360"/>
      </w:pPr>
      <w:rPr>
        <w:rFonts w:ascii="Wingdings" w:hAnsi="Wingdings" w:hint="default"/>
      </w:rPr>
    </w:lvl>
  </w:abstractNum>
  <w:abstractNum w:abstractNumId="2" w15:restartNumberingAfterBreak="0">
    <w:nsid w:val="0AE94037"/>
    <w:multiLevelType w:val="hybridMultilevel"/>
    <w:tmpl w:val="2F44AAC4"/>
    <w:lvl w:ilvl="0" w:tplc="5472FCF6">
      <w:start w:val="30"/>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D3FFC"/>
    <w:multiLevelType w:val="multilevel"/>
    <w:tmpl w:val="AFDE52A2"/>
    <w:lvl w:ilvl="0">
      <w:start w:val="1"/>
      <w:numFmt w:val="decimal"/>
      <w:lvlText w:val="%1."/>
      <w:lvlJc w:val="left"/>
      <w:pPr>
        <w:ind w:left="360" w:hanging="360"/>
      </w:pPr>
      <w:rPr>
        <w:b w:val="0"/>
      </w:rPr>
    </w:lvl>
    <w:lvl w:ilvl="1">
      <w:start w:val="1"/>
      <w:numFmt w:val="decimal"/>
      <w:lvlText w:val="%1.%2."/>
      <w:lvlJc w:val="left"/>
      <w:pPr>
        <w:ind w:left="792" w:hanging="432"/>
      </w:pPr>
      <w:rPr>
        <w:b w:val="0"/>
        <w:i w:val="0"/>
        <w:color w:val="00000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5"/>
      <w:numFmt w:val="bullet"/>
      <w:lvlText w:val="-"/>
      <w:lvlJc w:val="left"/>
      <w:pPr>
        <w:ind w:left="2736" w:hanging="936"/>
      </w:pPr>
      <w:rPr>
        <w:rFonts w:ascii="Calibri" w:eastAsia="Times New Roman" w:hAnsi="Calibri"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2B235D"/>
    <w:multiLevelType w:val="hybridMultilevel"/>
    <w:tmpl w:val="FAA65D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568B6"/>
    <w:multiLevelType w:val="hybridMultilevel"/>
    <w:tmpl w:val="CE205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212484"/>
    <w:multiLevelType w:val="hybridMultilevel"/>
    <w:tmpl w:val="3BA23CE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BBE5AB9"/>
    <w:multiLevelType w:val="hybridMultilevel"/>
    <w:tmpl w:val="51A240F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8" w15:restartNumberingAfterBreak="0">
    <w:nsid w:val="2CDB10EB"/>
    <w:multiLevelType w:val="hybridMultilevel"/>
    <w:tmpl w:val="786061E0"/>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9" w15:restartNumberingAfterBreak="0">
    <w:nsid w:val="2D0C622F"/>
    <w:multiLevelType w:val="hybridMultilevel"/>
    <w:tmpl w:val="D3E8E8F2"/>
    <w:lvl w:ilvl="0" w:tplc="A42CA746">
      <w:numFmt w:val="bullet"/>
      <w:lvlText w:val="-"/>
      <w:lvlJc w:val="left"/>
      <w:pPr>
        <w:ind w:left="720" w:hanging="360"/>
      </w:pPr>
      <w:rPr>
        <w:rFonts w:ascii="Arial" w:eastAsia="SimSu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FF1519"/>
    <w:multiLevelType w:val="singleLevel"/>
    <w:tmpl w:val="798C9142"/>
    <w:lvl w:ilvl="0">
      <w:start w:val="1"/>
      <w:numFmt w:val="lowerLetter"/>
      <w:pStyle w:val="Numreradlista"/>
      <w:lvlText w:val="%1)"/>
      <w:lvlJc w:val="left"/>
      <w:pPr>
        <w:tabs>
          <w:tab w:val="num" w:pos="360"/>
        </w:tabs>
        <w:ind w:left="360" w:hanging="360"/>
      </w:pPr>
      <w:rPr>
        <w:rFonts w:hint="eastAsia"/>
      </w:rPr>
    </w:lvl>
  </w:abstractNum>
  <w:abstractNum w:abstractNumId="11" w15:restartNumberingAfterBreak="0">
    <w:nsid w:val="3ADC5023"/>
    <w:multiLevelType w:val="hybridMultilevel"/>
    <w:tmpl w:val="3F5067DC"/>
    <w:lvl w:ilvl="0" w:tplc="5472FCF6">
      <w:start w:val="30"/>
      <w:numFmt w:val="bullet"/>
      <w:lvlText w:val="-"/>
      <w:lvlJc w:val="left"/>
      <w:pPr>
        <w:ind w:left="720" w:hanging="360"/>
      </w:pPr>
      <w:rPr>
        <w:rFonts w:ascii="Arial" w:eastAsia="SimSun" w:hAnsi="Arial" w:cs="Arial" w:hint="default"/>
      </w:rPr>
    </w:lvl>
    <w:lvl w:ilvl="1" w:tplc="04090015">
      <w:start w:val="1"/>
      <w:numFmt w:val="upp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8F0923"/>
    <w:multiLevelType w:val="hybridMultilevel"/>
    <w:tmpl w:val="EF6E0BE6"/>
    <w:lvl w:ilvl="0" w:tplc="4CCA2E9E">
      <w:start w:val="5"/>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9882BFE"/>
    <w:multiLevelType w:val="hybridMultilevel"/>
    <w:tmpl w:val="EA903BC8"/>
    <w:lvl w:ilvl="0" w:tplc="B4FA571A">
      <w:start w:val="4"/>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5E4F21"/>
    <w:multiLevelType w:val="hybridMultilevel"/>
    <w:tmpl w:val="46F46868"/>
    <w:lvl w:ilvl="0" w:tplc="744E5E20">
      <w:start w:val="8"/>
      <w:numFmt w:val="bullet"/>
      <w:lvlText w:val="-"/>
      <w:lvlJc w:val="left"/>
      <w:pPr>
        <w:ind w:left="720" w:hanging="360"/>
      </w:pPr>
      <w:rPr>
        <w:rFonts w:ascii="Segoe UI" w:eastAsia="Calibri" w:hAnsi="Segoe UI" w:cs="Segoe U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4C0C3508"/>
    <w:multiLevelType w:val="multilevel"/>
    <w:tmpl w:val="89702D50"/>
    <w:lvl w:ilvl="0">
      <w:start w:val="1"/>
      <w:numFmt w:val="decimal"/>
      <w:lvlText w:val="%1."/>
      <w:lvlJc w:val="left"/>
      <w:pPr>
        <w:ind w:left="360" w:hanging="360"/>
      </w:pPr>
      <w:rPr>
        <w:b w:val="0"/>
      </w:rPr>
    </w:lvl>
    <w:lvl w:ilvl="1">
      <w:start w:val="1"/>
      <w:numFmt w:val="decimal"/>
      <w:lvlText w:val="%1.%2."/>
      <w:lvlJc w:val="left"/>
      <w:pPr>
        <w:ind w:left="792" w:hanging="432"/>
      </w:pPr>
      <w:rPr>
        <w:b w:val="0"/>
        <w:i w:val="0"/>
        <w:color w:val="00000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5"/>
      <w:numFmt w:val="bullet"/>
      <w:lvlText w:val="-"/>
      <w:lvlJc w:val="left"/>
      <w:pPr>
        <w:ind w:left="2736" w:hanging="936"/>
      </w:pPr>
      <w:rPr>
        <w:rFonts w:ascii="Calibri" w:eastAsia="Times New Roman" w:hAnsi="Calibri"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A1387C"/>
    <w:multiLevelType w:val="hybridMultilevel"/>
    <w:tmpl w:val="F87685C4"/>
    <w:lvl w:ilvl="0" w:tplc="0C000011">
      <w:start w:val="1"/>
      <w:numFmt w:val="decimal"/>
      <w:lvlText w:val="%1)"/>
      <w:lvlJc w:val="left"/>
      <w:pPr>
        <w:ind w:left="360" w:hanging="360"/>
      </w:p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17" w15:restartNumberingAfterBreak="0">
    <w:nsid w:val="646C4605"/>
    <w:multiLevelType w:val="multilevel"/>
    <w:tmpl w:val="E3329AF4"/>
    <w:lvl w:ilvl="0">
      <w:start w:val="1"/>
      <w:numFmt w:val="decimal"/>
      <w:lvlText w:val="%1."/>
      <w:lvlJc w:val="left"/>
      <w:pPr>
        <w:ind w:left="360" w:hanging="360"/>
      </w:pPr>
      <w:rPr>
        <w:b w:val="0"/>
      </w:rPr>
    </w:lvl>
    <w:lvl w:ilvl="1">
      <w:start w:val="1"/>
      <w:numFmt w:val="decimal"/>
      <w:lvlText w:val="%1.%2."/>
      <w:lvlJc w:val="left"/>
      <w:pPr>
        <w:ind w:left="792" w:hanging="432"/>
      </w:pPr>
      <w:rPr>
        <w:b w:val="0"/>
        <w:i w:val="0"/>
        <w:color w:val="000000"/>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5D60F36"/>
    <w:multiLevelType w:val="multilevel"/>
    <w:tmpl w:val="B4C8F74C"/>
    <w:lvl w:ilvl="0">
      <w:start w:val="1"/>
      <w:numFmt w:val="decimal"/>
      <w:lvlText w:val="%1."/>
      <w:lvlJc w:val="left"/>
      <w:pPr>
        <w:ind w:left="360" w:hanging="360"/>
      </w:pPr>
      <w:rPr>
        <w:b w:val="0"/>
      </w:rPr>
    </w:lvl>
    <w:lvl w:ilvl="1">
      <w:start w:val="1"/>
      <w:numFmt w:val="decimal"/>
      <w:lvlText w:val="%1.%2."/>
      <w:lvlJc w:val="left"/>
      <w:pPr>
        <w:ind w:left="792" w:hanging="432"/>
      </w:pPr>
      <w:rPr>
        <w:b w:val="0"/>
        <w:i w:val="0"/>
        <w:color w:val="00000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9065671"/>
    <w:multiLevelType w:val="hybridMultilevel"/>
    <w:tmpl w:val="F87685C4"/>
    <w:lvl w:ilvl="0" w:tplc="0C000011">
      <w:start w:val="1"/>
      <w:numFmt w:val="decimal"/>
      <w:lvlText w:val="%1)"/>
      <w:lvlJc w:val="left"/>
      <w:pPr>
        <w:ind w:left="360" w:hanging="360"/>
      </w:pPr>
    </w:lvl>
    <w:lvl w:ilvl="1" w:tplc="0C000019" w:tentative="1">
      <w:start w:val="1"/>
      <w:numFmt w:val="lowerLetter"/>
      <w:lvlText w:val="%2."/>
      <w:lvlJc w:val="left"/>
      <w:pPr>
        <w:ind w:left="1080" w:hanging="360"/>
      </w:pPr>
    </w:lvl>
    <w:lvl w:ilvl="2" w:tplc="0C00001B" w:tentative="1">
      <w:start w:val="1"/>
      <w:numFmt w:val="lowerRoman"/>
      <w:lvlText w:val="%3."/>
      <w:lvlJc w:val="right"/>
      <w:pPr>
        <w:ind w:left="1800" w:hanging="180"/>
      </w:pPr>
    </w:lvl>
    <w:lvl w:ilvl="3" w:tplc="0C00000F" w:tentative="1">
      <w:start w:val="1"/>
      <w:numFmt w:val="decimal"/>
      <w:lvlText w:val="%4."/>
      <w:lvlJc w:val="left"/>
      <w:pPr>
        <w:ind w:left="2520" w:hanging="360"/>
      </w:pPr>
    </w:lvl>
    <w:lvl w:ilvl="4" w:tplc="0C000019" w:tentative="1">
      <w:start w:val="1"/>
      <w:numFmt w:val="lowerLetter"/>
      <w:lvlText w:val="%5."/>
      <w:lvlJc w:val="left"/>
      <w:pPr>
        <w:ind w:left="3240" w:hanging="360"/>
      </w:pPr>
    </w:lvl>
    <w:lvl w:ilvl="5" w:tplc="0C00001B" w:tentative="1">
      <w:start w:val="1"/>
      <w:numFmt w:val="lowerRoman"/>
      <w:lvlText w:val="%6."/>
      <w:lvlJc w:val="right"/>
      <w:pPr>
        <w:ind w:left="3960" w:hanging="180"/>
      </w:pPr>
    </w:lvl>
    <w:lvl w:ilvl="6" w:tplc="0C00000F" w:tentative="1">
      <w:start w:val="1"/>
      <w:numFmt w:val="decimal"/>
      <w:lvlText w:val="%7."/>
      <w:lvlJc w:val="left"/>
      <w:pPr>
        <w:ind w:left="4680" w:hanging="360"/>
      </w:pPr>
    </w:lvl>
    <w:lvl w:ilvl="7" w:tplc="0C000019" w:tentative="1">
      <w:start w:val="1"/>
      <w:numFmt w:val="lowerLetter"/>
      <w:lvlText w:val="%8."/>
      <w:lvlJc w:val="left"/>
      <w:pPr>
        <w:ind w:left="5400" w:hanging="360"/>
      </w:pPr>
    </w:lvl>
    <w:lvl w:ilvl="8" w:tplc="0C00001B" w:tentative="1">
      <w:start w:val="1"/>
      <w:numFmt w:val="lowerRoman"/>
      <w:lvlText w:val="%9."/>
      <w:lvlJc w:val="right"/>
      <w:pPr>
        <w:ind w:left="6120" w:hanging="180"/>
      </w:pPr>
    </w:lvl>
  </w:abstractNum>
  <w:abstractNum w:abstractNumId="20" w15:restartNumberingAfterBreak="0">
    <w:nsid w:val="75E535DD"/>
    <w:multiLevelType w:val="hybridMultilevel"/>
    <w:tmpl w:val="A4BA01CA"/>
    <w:lvl w:ilvl="0" w:tplc="C658C8FA">
      <w:start w:val="12"/>
      <w:numFmt w:val="bullet"/>
      <w:lvlText w:val="-"/>
      <w:lvlJc w:val="left"/>
      <w:pPr>
        <w:ind w:left="720" w:hanging="360"/>
      </w:pPr>
      <w:rPr>
        <w:rFonts w:ascii="Arial" w:eastAsia="SimSu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FD15D7"/>
    <w:multiLevelType w:val="hybridMultilevel"/>
    <w:tmpl w:val="02BC29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6"/>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2"/>
  </w:num>
  <w:num w:numId="6">
    <w:abstractNumId w:val="17"/>
  </w:num>
  <w:num w:numId="7">
    <w:abstractNumId w:val="6"/>
  </w:num>
  <w:num w:numId="8">
    <w:abstractNumId w:val="15"/>
  </w:num>
  <w:num w:numId="9">
    <w:abstractNumId w:val="21"/>
  </w:num>
  <w:num w:numId="10">
    <w:abstractNumId w:val="9"/>
  </w:num>
  <w:num w:numId="11">
    <w:abstractNumId w:val="5"/>
  </w:num>
  <w:num w:numId="12">
    <w:abstractNumId w:val="20"/>
  </w:num>
  <w:num w:numId="13">
    <w:abstractNumId w:val="13"/>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
  </w:num>
  <w:num w:numId="17">
    <w:abstractNumId w:val="11"/>
  </w:num>
  <w:num w:numId="18">
    <w:abstractNumId w:val="4"/>
  </w:num>
  <w:num w:numId="19">
    <w:abstractNumId w:val="1"/>
  </w:num>
  <w:num w:numId="20">
    <w:abstractNumId w:val="0"/>
  </w:num>
  <w:num w:numId="21">
    <w:abstractNumId w:val="10"/>
  </w:num>
  <w:num w:numId="22">
    <w:abstractNumId w:val="10"/>
    <w:lvlOverride w:ilvl="0">
      <w:startOverride w:val="1"/>
    </w:lvlOverride>
  </w:num>
  <w:num w:numId="23">
    <w:abstractNumId w:val="19"/>
  </w:num>
  <w:num w:numId="24">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456"/>
    <w:rsid w:val="0000099D"/>
    <w:rsid w:val="00004626"/>
    <w:rsid w:val="00004C6E"/>
    <w:rsid w:val="00010FB8"/>
    <w:rsid w:val="00012D53"/>
    <w:rsid w:val="000139F9"/>
    <w:rsid w:val="00016027"/>
    <w:rsid w:val="00017AA7"/>
    <w:rsid w:val="0003648F"/>
    <w:rsid w:val="000400D6"/>
    <w:rsid w:val="0004079F"/>
    <w:rsid w:val="000423F2"/>
    <w:rsid w:val="00046BAA"/>
    <w:rsid w:val="000476A9"/>
    <w:rsid w:val="000479FE"/>
    <w:rsid w:val="000509E8"/>
    <w:rsid w:val="00051BEF"/>
    <w:rsid w:val="00051EB1"/>
    <w:rsid w:val="000551F0"/>
    <w:rsid w:val="00064312"/>
    <w:rsid w:val="00066E36"/>
    <w:rsid w:val="000703CB"/>
    <w:rsid w:val="0007148B"/>
    <w:rsid w:val="00072C83"/>
    <w:rsid w:val="0007324B"/>
    <w:rsid w:val="00076EA4"/>
    <w:rsid w:val="000773FA"/>
    <w:rsid w:val="00077458"/>
    <w:rsid w:val="0008214E"/>
    <w:rsid w:val="0008342E"/>
    <w:rsid w:val="00086603"/>
    <w:rsid w:val="00087114"/>
    <w:rsid w:val="00094A9F"/>
    <w:rsid w:val="00096DF9"/>
    <w:rsid w:val="000A02D7"/>
    <w:rsid w:val="000B0219"/>
    <w:rsid w:val="000B0A5E"/>
    <w:rsid w:val="000B2CD5"/>
    <w:rsid w:val="000B58A6"/>
    <w:rsid w:val="000C0E24"/>
    <w:rsid w:val="000C59C0"/>
    <w:rsid w:val="000D15DC"/>
    <w:rsid w:val="000D75D9"/>
    <w:rsid w:val="000E1330"/>
    <w:rsid w:val="000E5145"/>
    <w:rsid w:val="000F0C6A"/>
    <w:rsid w:val="000F1595"/>
    <w:rsid w:val="000F15F2"/>
    <w:rsid w:val="000F3A43"/>
    <w:rsid w:val="000F4C2F"/>
    <w:rsid w:val="000F4DE3"/>
    <w:rsid w:val="001004FB"/>
    <w:rsid w:val="00107E04"/>
    <w:rsid w:val="00116AD7"/>
    <w:rsid w:val="00117D88"/>
    <w:rsid w:val="00120361"/>
    <w:rsid w:val="0012111C"/>
    <w:rsid w:val="00122218"/>
    <w:rsid w:val="001242F5"/>
    <w:rsid w:val="00124D79"/>
    <w:rsid w:val="001317BC"/>
    <w:rsid w:val="00131881"/>
    <w:rsid w:val="00131DED"/>
    <w:rsid w:val="00134AA6"/>
    <w:rsid w:val="00142070"/>
    <w:rsid w:val="00143B4B"/>
    <w:rsid w:val="00143BAB"/>
    <w:rsid w:val="00145E1C"/>
    <w:rsid w:val="001476B6"/>
    <w:rsid w:val="00151BBF"/>
    <w:rsid w:val="001524A4"/>
    <w:rsid w:val="00154C76"/>
    <w:rsid w:val="0016216F"/>
    <w:rsid w:val="00166CBA"/>
    <w:rsid w:val="00171EDF"/>
    <w:rsid w:val="00176A11"/>
    <w:rsid w:val="00181FB4"/>
    <w:rsid w:val="00186BD4"/>
    <w:rsid w:val="001919BF"/>
    <w:rsid w:val="001922AD"/>
    <w:rsid w:val="0019248F"/>
    <w:rsid w:val="00192E96"/>
    <w:rsid w:val="00194A4A"/>
    <w:rsid w:val="0019630D"/>
    <w:rsid w:val="001A1B9D"/>
    <w:rsid w:val="001A1CF4"/>
    <w:rsid w:val="001A2793"/>
    <w:rsid w:val="001A5F3C"/>
    <w:rsid w:val="001A606C"/>
    <w:rsid w:val="001B105E"/>
    <w:rsid w:val="001B1A48"/>
    <w:rsid w:val="001B220C"/>
    <w:rsid w:val="001B4E4D"/>
    <w:rsid w:val="001C2499"/>
    <w:rsid w:val="001C2CD9"/>
    <w:rsid w:val="001D01AB"/>
    <w:rsid w:val="001D1A6E"/>
    <w:rsid w:val="001D7393"/>
    <w:rsid w:val="001D73DF"/>
    <w:rsid w:val="001E334B"/>
    <w:rsid w:val="001E7106"/>
    <w:rsid w:val="001E73FC"/>
    <w:rsid w:val="001F11DF"/>
    <w:rsid w:val="00200624"/>
    <w:rsid w:val="00202ECB"/>
    <w:rsid w:val="00203896"/>
    <w:rsid w:val="00204583"/>
    <w:rsid w:val="0020629F"/>
    <w:rsid w:val="002072DC"/>
    <w:rsid w:val="00214AAC"/>
    <w:rsid w:val="00215EDD"/>
    <w:rsid w:val="00221880"/>
    <w:rsid w:val="00225C15"/>
    <w:rsid w:val="00230994"/>
    <w:rsid w:val="00234335"/>
    <w:rsid w:val="0024041A"/>
    <w:rsid w:val="00246F7C"/>
    <w:rsid w:val="00247117"/>
    <w:rsid w:val="00255908"/>
    <w:rsid w:val="00256248"/>
    <w:rsid w:val="0025726A"/>
    <w:rsid w:val="0026752E"/>
    <w:rsid w:val="00267DAA"/>
    <w:rsid w:val="0027046E"/>
    <w:rsid w:val="002727A3"/>
    <w:rsid w:val="00273312"/>
    <w:rsid w:val="00273FF9"/>
    <w:rsid w:val="00275FA6"/>
    <w:rsid w:val="00277054"/>
    <w:rsid w:val="00277589"/>
    <w:rsid w:val="0028336D"/>
    <w:rsid w:val="00285AA4"/>
    <w:rsid w:val="00291A62"/>
    <w:rsid w:val="002B1E65"/>
    <w:rsid w:val="002B20EA"/>
    <w:rsid w:val="002B25BF"/>
    <w:rsid w:val="002B2740"/>
    <w:rsid w:val="002B2C83"/>
    <w:rsid w:val="002B4780"/>
    <w:rsid w:val="002B5F57"/>
    <w:rsid w:val="002B6263"/>
    <w:rsid w:val="002C44CA"/>
    <w:rsid w:val="002C5151"/>
    <w:rsid w:val="002C61ED"/>
    <w:rsid w:val="002C68D4"/>
    <w:rsid w:val="002C7A36"/>
    <w:rsid w:val="002D1FD5"/>
    <w:rsid w:val="002D23A2"/>
    <w:rsid w:val="002D6F00"/>
    <w:rsid w:val="002D77B1"/>
    <w:rsid w:val="002E4189"/>
    <w:rsid w:val="002E6D21"/>
    <w:rsid w:val="002E7B3B"/>
    <w:rsid w:val="002F2AD7"/>
    <w:rsid w:val="002F46B7"/>
    <w:rsid w:val="002F7650"/>
    <w:rsid w:val="002F7A64"/>
    <w:rsid w:val="00300BBE"/>
    <w:rsid w:val="003019CE"/>
    <w:rsid w:val="003027CB"/>
    <w:rsid w:val="003038D9"/>
    <w:rsid w:val="0030495B"/>
    <w:rsid w:val="003062A0"/>
    <w:rsid w:val="00306715"/>
    <w:rsid w:val="00311B86"/>
    <w:rsid w:val="0031289C"/>
    <w:rsid w:val="00313792"/>
    <w:rsid w:val="00314A99"/>
    <w:rsid w:val="00314BD1"/>
    <w:rsid w:val="00317EB8"/>
    <w:rsid w:val="00320ADF"/>
    <w:rsid w:val="003236A2"/>
    <w:rsid w:val="003237A2"/>
    <w:rsid w:val="00324432"/>
    <w:rsid w:val="00325D27"/>
    <w:rsid w:val="003261EA"/>
    <w:rsid w:val="003312AA"/>
    <w:rsid w:val="003313AA"/>
    <w:rsid w:val="00333957"/>
    <w:rsid w:val="003349B6"/>
    <w:rsid w:val="00335931"/>
    <w:rsid w:val="0033774A"/>
    <w:rsid w:val="00343B69"/>
    <w:rsid w:val="00346555"/>
    <w:rsid w:val="0034747B"/>
    <w:rsid w:val="00347877"/>
    <w:rsid w:val="00347A6B"/>
    <w:rsid w:val="0035099E"/>
    <w:rsid w:val="003529A1"/>
    <w:rsid w:val="00353D88"/>
    <w:rsid w:val="00355BEE"/>
    <w:rsid w:val="003574D6"/>
    <w:rsid w:val="00365215"/>
    <w:rsid w:val="00367EDD"/>
    <w:rsid w:val="00373769"/>
    <w:rsid w:val="00373993"/>
    <w:rsid w:val="003740E9"/>
    <w:rsid w:val="00377CDC"/>
    <w:rsid w:val="0038161B"/>
    <w:rsid w:val="00382277"/>
    <w:rsid w:val="0038308A"/>
    <w:rsid w:val="0038428D"/>
    <w:rsid w:val="003855C3"/>
    <w:rsid w:val="00394244"/>
    <w:rsid w:val="0039495C"/>
    <w:rsid w:val="00396E2D"/>
    <w:rsid w:val="0039747A"/>
    <w:rsid w:val="00397968"/>
    <w:rsid w:val="003A0ECB"/>
    <w:rsid w:val="003A209A"/>
    <w:rsid w:val="003A35A8"/>
    <w:rsid w:val="003A570B"/>
    <w:rsid w:val="003A6352"/>
    <w:rsid w:val="003A6B45"/>
    <w:rsid w:val="003B0BB9"/>
    <w:rsid w:val="003B1CBD"/>
    <w:rsid w:val="003B6784"/>
    <w:rsid w:val="003C1F3D"/>
    <w:rsid w:val="003C35D2"/>
    <w:rsid w:val="003C407C"/>
    <w:rsid w:val="003C4850"/>
    <w:rsid w:val="003C4E0D"/>
    <w:rsid w:val="003D05CF"/>
    <w:rsid w:val="003D2285"/>
    <w:rsid w:val="003D5093"/>
    <w:rsid w:val="003D5FAE"/>
    <w:rsid w:val="003D6B5E"/>
    <w:rsid w:val="003D766F"/>
    <w:rsid w:val="003F1AF0"/>
    <w:rsid w:val="003F4A3D"/>
    <w:rsid w:val="00401894"/>
    <w:rsid w:val="00402B74"/>
    <w:rsid w:val="004040A3"/>
    <w:rsid w:val="00404B10"/>
    <w:rsid w:val="00411CDF"/>
    <w:rsid w:val="00413EAA"/>
    <w:rsid w:val="00415247"/>
    <w:rsid w:val="00421A68"/>
    <w:rsid w:val="004224A6"/>
    <w:rsid w:val="00424013"/>
    <w:rsid w:val="00425406"/>
    <w:rsid w:val="00425B17"/>
    <w:rsid w:val="00425DD5"/>
    <w:rsid w:val="004318A9"/>
    <w:rsid w:val="00432558"/>
    <w:rsid w:val="00433546"/>
    <w:rsid w:val="00433CF5"/>
    <w:rsid w:val="004355F7"/>
    <w:rsid w:val="00437C8F"/>
    <w:rsid w:val="00440653"/>
    <w:rsid w:val="0044088D"/>
    <w:rsid w:val="004468A2"/>
    <w:rsid w:val="00455A2B"/>
    <w:rsid w:val="004579CE"/>
    <w:rsid w:val="00461DB9"/>
    <w:rsid w:val="00462DD9"/>
    <w:rsid w:val="00464461"/>
    <w:rsid w:val="004674C6"/>
    <w:rsid w:val="0046752C"/>
    <w:rsid w:val="004706D9"/>
    <w:rsid w:val="0047170A"/>
    <w:rsid w:val="004770B2"/>
    <w:rsid w:val="00477657"/>
    <w:rsid w:val="00480678"/>
    <w:rsid w:val="004873EF"/>
    <w:rsid w:val="00487741"/>
    <w:rsid w:val="00491E75"/>
    <w:rsid w:val="0049290D"/>
    <w:rsid w:val="00492ED7"/>
    <w:rsid w:val="00496818"/>
    <w:rsid w:val="004977CE"/>
    <w:rsid w:val="004A1325"/>
    <w:rsid w:val="004A253E"/>
    <w:rsid w:val="004A5247"/>
    <w:rsid w:val="004A5B96"/>
    <w:rsid w:val="004A7316"/>
    <w:rsid w:val="004B3740"/>
    <w:rsid w:val="004B5B7C"/>
    <w:rsid w:val="004B6B79"/>
    <w:rsid w:val="004B7B17"/>
    <w:rsid w:val="004C0F7E"/>
    <w:rsid w:val="004C0FD2"/>
    <w:rsid w:val="004C32CD"/>
    <w:rsid w:val="004C7665"/>
    <w:rsid w:val="004D2F4D"/>
    <w:rsid w:val="004D6039"/>
    <w:rsid w:val="004E051C"/>
    <w:rsid w:val="004E5595"/>
    <w:rsid w:val="004E6F81"/>
    <w:rsid w:val="004F25AD"/>
    <w:rsid w:val="00500702"/>
    <w:rsid w:val="00501D96"/>
    <w:rsid w:val="00502018"/>
    <w:rsid w:val="00502A3E"/>
    <w:rsid w:val="00503853"/>
    <w:rsid w:val="0050418A"/>
    <w:rsid w:val="005132F5"/>
    <w:rsid w:val="00515A00"/>
    <w:rsid w:val="00523A02"/>
    <w:rsid w:val="00530616"/>
    <w:rsid w:val="00530A5F"/>
    <w:rsid w:val="005315D5"/>
    <w:rsid w:val="00531ACB"/>
    <w:rsid w:val="005322BB"/>
    <w:rsid w:val="005422B3"/>
    <w:rsid w:val="00544965"/>
    <w:rsid w:val="00551121"/>
    <w:rsid w:val="005555E8"/>
    <w:rsid w:val="00556486"/>
    <w:rsid w:val="00556EE5"/>
    <w:rsid w:val="00557078"/>
    <w:rsid w:val="00560AF2"/>
    <w:rsid w:val="0056438E"/>
    <w:rsid w:val="00572F9D"/>
    <w:rsid w:val="005735D4"/>
    <w:rsid w:val="005753C6"/>
    <w:rsid w:val="00575A76"/>
    <w:rsid w:val="00583EE4"/>
    <w:rsid w:val="00583F53"/>
    <w:rsid w:val="00584526"/>
    <w:rsid w:val="005850DE"/>
    <w:rsid w:val="005874DC"/>
    <w:rsid w:val="0059127E"/>
    <w:rsid w:val="005944F7"/>
    <w:rsid w:val="0059537C"/>
    <w:rsid w:val="00597449"/>
    <w:rsid w:val="005A4129"/>
    <w:rsid w:val="005B1529"/>
    <w:rsid w:val="005B336E"/>
    <w:rsid w:val="005B3628"/>
    <w:rsid w:val="005C0E52"/>
    <w:rsid w:val="005D1FA2"/>
    <w:rsid w:val="005D62D1"/>
    <w:rsid w:val="005E36A6"/>
    <w:rsid w:val="005E4D50"/>
    <w:rsid w:val="005E5AAE"/>
    <w:rsid w:val="005E6178"/>
    <w:rsid w:val="005E7D07"/>
    <w:rsid w:val="005F3A3B"/>
    <w:rsid w:val="005F449D"/>
    <w:rsid w:val="005F6800"/>
    <w:rsid w:val="005F72EC"/>
    <w:rsid w:val="005F768D"/>
    <w:rsid w:val="006046F2"/>
    <w:rsid w:val="00610D7F"/>
    <w:rsid w:val="00610FFD"/>
    <w:rsid w:val="00622101"/>
    <w:rsid w:val="0062227C"/>
    <w:rsid w:val="0062683B"/>
    <w:rsid w:val="00634838"/>
    <w:rsid w:val="00644607"/>
    <w:rsid w:val="00654349"/>
    <w:rsid w:val="006563CC"/>
    <w:rsid w:val="00657182"/>
    <w:rsid w:val="006627FE"/>
    <w:rsid w:val="0068148F"/>
    <w:rsid w:val="00682C08"/>
    <w:rsid w:val="00686B96"/>
    <w:rsid w:val="00691BE1"/>
    <w:rsid w:val="0069360B"/>
    <w:rsid w:val="0069720A"/>
    <w:rsid w:val="00697BBB"/>
    <w:rsid w:val="006A6A95"/>
    <w:rsid w:val="006A7E8B"/>
    <w:rsid w:val="006B007B"/>
    <w:rsid w:val="006C0F77"/>
    <w:rsid w:val="006C1D3B"/>
    <w:rsid w:val="006C1D8E"/>
    <w:rsid w:val="006C5A24"/>
    <w:rsid w:val="006C5E3F"/>
    <w:rsid w:val="006C63DE"/>
    <w:rsid w:val="006D18FD"/>
    <w:rsid w:val="006D7787"/>
    <w:rsid w:val="006D7E7A"/>
    <w:rsid w:val="006E1F94"/>
    <w:rsid w:val="006E22A6"/>
    <w:rsid w:val="006E27F8"/>
    <w:rsid w:val="006E45FE"/>
    <w:rsid w:val="006E4BA9"/>
    <w:rsid w:val="006E6BAB"/>
    <w:rsid w:val="006E7832"/>
    <w:rsid w:val="006F0530"/>
    <w:rsid w:val="00700297"/>
    <w:rsid w:val="00704BA2"/>
    <w:rsid w:val="00710CB1"/>
    <w:rsid w:val="00712CC4"/>
    <w:rsid w:val="00714DB7"/>
    <w:rsid w:val="00715852"/>
    <w:rsid w:val="00716419"/>
    <w:rsid w:val="0071699D"/>
    <w:rsid w:val="00717243"/>
    <w:rsid w:val="00722A65"/>
    <w:rsid w:val="00723B1F"/>
    <w:rsid w:val="00724F04"/>
    <w:rsid w:val="0073172A"/>
    <w:rsid w:val="00735241"/>
    <w:rsid w:val="007360F2"/>
    <w:rsid w:val="00740127"/>
    <w:rsid w:val="00744AA3"/>
    <w:rsid w:val="00757ED7"/>
    <w:rsid w:val="007637B2"/>
    <w:rsid w:val="00763BE9"/>
    <w:rsid w:val="0076453C"/>
    <w:rsid w:val="00764F7F"/>
    <w:rsid w:val="00770ACB"/>
    <w:rsid w:val="00770E83"/>
    <w:rsid w:val="00772588"/>
    <w:rsid w:val="00772DEC"/>
    <w:rsid w:val="00774ADF"/>
    <w:rsid w:val="00775098"/>
    <w:rsid w:val="00775270"/>
    <w:rsid w:val="00784B8A"/>
    <w:rsid w:val="00785002"/>
    <w:rsid w:val="00785B87"/>
    <w:rsid w:val="00786783"/>
    <w:rsid w:val="00787590"/>
    <w:rsid w:val="00793AD2"/>
    <w:rsid w:val="00796CCB"/>
    <w:rsid w:val="00797ACE"/>
    <w:rsid w:val="007A08E9"/>
    <w:rsid w:val="007A09D5"/>
    <w:rsid w:val="007A1311"/>
    <w:rsid w:val="007A369A"/>
    <w:rsid w:val="007A3BA9"/>
    <w:rsid w:val="007A577D"/>
    <w:rsid w:val="007A5E36"/>
    <w:rsid w:val="007B1549"/>
    <w:rsid w:val="007B2BEC"/>
    <w:rsid w:val="007B375E"/>
    <w:rsid w:val="007B5AFF"/>
    <w:rsid w:val="007C2B15"/>
    <w:rsid w:val="007C516B"/>
    <w:rsid w:val="007D04A7"/>
    <w:rsid w:val="007D2C8A"/>
    <w:rsid w:val="007D4C83"/>
    <w:rsid w:val="007D548E"/>
    <w:rsid w:val="007D61B9"/>
    <w:rsid w:val="007D6933"/>
    <w:rsid w:val="007E0238"/>
    <w:rsid w:val="007E22ED"/>
    <w:rsid w:val="007E3BDE"/>
    <w:rsid w:val="007E68B7"/>
    <w:rsid w:val="007F3CB9"/>
    <w:rsid w:val="007F3E93"/>
    <w:rsid w:val="007F405E"/>
    <w:rsid w:val="007F48D7"/>
    <w:rsid w:val="007F5218"/>
    <w:rsid w:val="007F5E2A"/>
    <w:rsid w:val="0080289B"/>
    <w:rsid w:val="00806DA7"/>
    <w:rsid w:val="00807EEF"/>
    <w:rsid w:val="00810DE0"/>
    <w:rsid w:val="00812440"/>
    <w:rsid w:val="008152CD"/>
    <w:rsid w:val="00815E84"/>
    <w:rsid w:val="00823B08"/>
    <w:rsid w:val="00825713"/>
    <w:rsid w:val="008271D7"/>
    <w:rsid w:val="00827547"/>
    <w:rsid w:val="00833EE2"/>
    <w:rsid w:val="008368EA"/>
    <w:rsid w:val="00847070"/>
    <w:rsid w:val="0085012C"/>
    <w:rsid w:val="00856E51"/>
    <w:rsid w:val="00857479"/>
    <w:rsid w:val="00861816"/>
    <w:rsid w:val="00861EF1"/>
    <w:rsid w:val="00865032"/>
    <w:rsid w:val="00866CCA"/>
    <w:rsid w:val="00867E85"/>
    <w:rsid w:val="0087561D"/>
    <w:rsid w:val="008766AD"/>
    <w:rsid w:val="008773C2"/>
    <w:rsid w:val="00881631"/>
    <w:rsid w:val="00885A2C"/>
    <w:rsid w:val="00890ECA"/>
    <w:rsid w:val="00892B31"/>
    <w:rsid w:val="008A662F"/>
    <w:rsid w:val="008A724C"/>
    <w:rsid w:val="008B14D1"/>
    <w:rsid w:val="008B1A2E"/>
    <w:rsid w:val="008B619E"/>
    <w:rsid w:val="008C399E"/>
    <w:rsid w:val="008C4884"/>
    <w:rsid w:val="008C4B50"/>
    <w:rsid w:val="008C52C9"/>
    <w:rsid w:val="008C606B"/>
    <w:rsid w:val="008C7B77"/>
    <w:rsid w:val="008C7EE6"/>
    <w:rsid w:val="008D00BA"/>
    <w:rsid w:val="008D22A0"/>
    <w:rsid w:val="008D327B"/>
    <w:rsid w:val="008D4AC3"/>
    <w:rsid w:val="008D4DCD"/>
    <w:rsid w:val="008D5A2E"/>
    <w:rsid w:val="008E2D29"/>
    <w:rsid w:val="008E33DD"/>
    <w:rsid w:val="008E3613"/>
    <w:rsid w:val="008E4EF2"/>
    <w:rsid w:val="008E54FD"/>
    <w:rsid w:val="008E60DE"/>
    <w:rsid w:val="008E6640"/>
    <w:rsid w:val="008E6833"/>
    <w:rsid w:val="0090042C"/>
    <w:rsid w:val="00901832"/>
    <w:rsid w:val="009020CF"/>
    <w:rsid w:val="009053ED"/>
    <w:rsid w:val="00905D42"/>
    <w:rsid w:val="00906084"/>
    <w:rsid w:val="00911704"/>
    <w:rsid w:val="009130B3"/>
    <w:rsid w:val="00915287"/>
    <w:rsid w:val="00916CC1"/>
    <w:rsid w:val="0091752A"/>
    <w:rsid w:val="00923D06"/>
    <w:rsid w:val="00931004"/>
    <w:rsid w:val="0093239E"/>
    <w:rsid w:val="009323DC"/>
    <w:rsid w:val="00937917"/>
    <w:rsid w:val="009445E6"/>
    <w:rsid w:val="00945A85"/>
    <w:rsid w:val="00950013"/>
    <w:rsid w:val="00952C26"/>
    <w:rsid w:val="009537B1"/>
    <w:rsid w:val="009564FB"/>
    <w:rsid w:val="0096069E"/>
    <w:rsid w:val="00962CFC"/>
    <w:rsid w:val="00965843"/>
    <w:rsid w:val="00967494"/>
    <w:rsid w:val="00970CFC"/>
    <w:rsid w:val="00973302"/>
    <w:rsid w:val="009751FE"/>
    <w:rsid w:val="0098444A"/>
    <w:rsid w:val="00984674"/>
    <w:rsid w:val="009853D4"/>
    <w:rsid w:val="00986CA6"/>
    <w:rsid w:val="0099368C"/>
    <w:rsid w:val="009942F5"/>
    <w:rsid w:val="00996258"/>
    <w:rsid w:val="009A1486"/>
    <w:rsid w:val="009A2EC4"/>
    <w:rsid w:val="009A4AAD"/>
    <w:rsid w:val="009B080E"/>
    <w:rsid w:val="009B0F1B"/>
    <w:rsid w:val="009B117B"/>
    <w:rsid w:val="009B33B8"/>
    <w:rsid w:val="009B36EB"/>
    <w:rsid w:val="009B446C"/>
    <w:rsid w:val="009B5525"/>
    <w:rsid w:val="009B6920"/>
    <w:rsid w:val="009C07B2"/>
    <w:rsid w:val="009C2846"/>
    <w:rsid w:val="009C3DDD"/>
    <w:rsid w:val="009C5AEA"/>
    <w:rsid w:val="009C6FCC"/>
    <w:rsid w:val="009D1859"/>
    <w:rsid w:val="009D1D3C"/>
    <w:rsid w:val="009D6657"/>
    <w:rsid w:val="009D7BF9"/>
    <w:rsid w:val="009E52C1"/>
    <w:rsid w:val="009E7F31"/>
    <w:rsid w:val="009F0820"/>
    <w:rsid w:val="00A00296"/>
    <w:rsid w:val="00A02EB8"/>
    <w:rsid w:val="00A10DD0"/>
    <w:rsid w:val="00A11840"/>
    <w:rsid w:val="00A12EDC"/>
    <w:rsid w:val="00A162E4"/>
    <w:rsid w:val="00A177D7"/>
    <w:rsid w:val="00A20923"/>
    <w:rsid w:val="00A22EBB"/>
    <w:rsid w:val="00A2677A"/>
    <w:rsid w:val="00A30C09"/>
    <w:rsid w:val="00A3139C"/>
    <w:rsid w:val="00A315AE"/>
    <w:rsid w:val="00A3226A"/>
    <w:rsid w:val="00A32ABD"/>
    <w:rsid w:val="00A35755"/>
    <w:rsid w:val="00A3650C"/>
    <w:rsid w:val="00A37134"/>
    <w:rsid w:val="00A42BEB"/>
    <w:rsid w:val="00A42D3C"/>
    <w:rsid w:val="00A440B0"/>
    <w:rsid w:val="00A440C8"/>
    <w:rsid w:val="00A45208"/>
    <w:rsid w:val="00A45580"/>
    <w:rsid w:val="00A51204"/>
    <w:rsid w:val="00A5207F"/>
    <w:rsid w:val="00A54875"/>
    <w:rsid w:val="00A54C2D"/>
    <w:rsid w:val="00A56930"/>
    <w:rsid w:val="00A61F0C"/>
    <w:rsid w:val="00A64453"/>
    <w:rsid w:val="00A64CF2"/>
    <w:rsid w:val="00A70D6C"/>
    <w:rsid w:val="00A712AB"/>
    <w:rsid w:val="00A71E72"/>
    <w:rsid w:val="00A74456"/>
    <w:rsid w:val="00A7704A"/>
    <w:rsid w:val="00A77721"/>
    <w:rsid w:val="00A81403"/>
    <w:rsid w:val="00A8181A"/>
    <w:rsid w:val="00A83125"/>
    <w:rsid w:val="00A901A2"/>
    <w:rsid w:val="00A92052"/>
    <w:rsid w:val="00A93325"/>
    <w:rsid w:val="00A942EC"/>
    <w:rsid w:val="00A94CBE"/>
    <w:rsid w:val="00A95AB4"/>
    <w:rsid w:val="00A97F4C"/>
    <w:rsid w:val="00AA14E7"/>
    <w:rsid w:val="00AA1F5F"/>
    <w:rsid w:val="00AA239A"/>
    <w:rsid w:val="00AA25E7"/>
    <w:rsid w:val="00AA5A04"/>
    <w:rsid w:val="00AB0082"/>
    <w:rsid w:val="00AB0324"/>
    <w:rsid w:val="00AB466D"/>
    <w:rsid w:val="00AB4ED6"/>
    <w:rsid w:val="00AB5288"/>
    <w:rsid w:val="00AB77A3"/>
    <w:rsid w:val="00AC0C55"/>
    <w:rsid w:val="00AC1109"/>
    <w:rsid w:val="00AC34B5"/>
    <w:rsid w:val="00AC55C9"/>
    <w:rsid w:val="00AC71B2"/>
    <w:rsid w:val="00AD2922"/>
    <w:rsid w:val="00AD30A6"/>
    <w:rsid w:val="00AD58A0"/>
    <w:rsid w:val="00AD5D65"/>
    <w:rsid w:val="00AE5AD9"/>
    <w:rsid w:val="00B02089"/>
    <w:rsid w:val="00B03DA7"/>
    <w:rsid w:val="00B06465"/>
    <w:rsid w:val="00B10742"/>
    <w:rsid w:val="00B10D8D"/>
    <w:rsid w:val="00B1354A"/>
    <w:rsid w:val="00B23103"/>
    <w:rsid w:val="00B2588A"/>
    <w:rsid w:val="00B31454"/>
    <w:rsid w:val="00B340DB"/>
    <w:rsid w:val="00B3480D"/>
    <w:rsid w:val="00B41D5B"/>
    <w:rsid w:val="00B4278D"/>
    <w:rsid w:val="00B47DEA"/>
    <w:rsid w:val="00B47E56"/>
    <w:rsid w:val="00B6179C"/>
    <w:rsid w:val="00B622AD"/>
    <w:rsid w:val="00B64600"/>
    <w:rsid w:val="00B6708A"/>
    <w:rsid w:val="00B67F89"/>
    <w:rsid w:val="00B71E98"/>
    <w:rsid w:val="00B7218E"/>
    <w:rsid w:val="00B757DB"/>
    <w:rsid w:val="00B758A3"/>
    <w:rsid w:val="00B75DE0"/>
    <w:rsid w:val="00B80DD1"/>
    <w:rsid w:val="00B821C8"/>
    <w:rsid w:val="00B82AC3"/>
    <w:rsid w:val="00B841A5"/>
    <w:rsid w:val="00B8563D"/>
    <w:rsid w:val="00B867F3"/>
    <w:rsid w:val="00B91372"/>
    <w:rsid w:val="00B92B8C"/>
    <w:rsid w:val="00B93F2A"/>
    <w:rsid w:val="00B97B5F"/>
    <w:rsid w:val="00BA014D"/>
    <w:rsid w:val="00BA1E65"/>
    <w:rsid w:val="00BA4854"/>
    <w:rsid w:val="00BA6C81"/>
    <w:rsid w:val="00BA739A"/>
    <w:rsid w:val="00BA7C68"/>
    <w:rsid w:val="00BB2FAD"/>
    <w:rsid w:val="00BB586E"/>
    <w:rsid w:val="00BC2870"/>
    <w:rsid w:val="00BC3080"/>
    <w:rsid w:val="00BC5D4F"/>
    <w:rsid w:val="00BC65AD"/>
    <w:rsid w:val="00BD1381"/>
    <w:rsid w:val="00BD5194"/>
    <w:rsid w:val="00BE03CA"/>
    <w:rsid w:val="00BE079F"/>
    <w:rsid w:val="00BE0F0B"/>
    <w:rsid w:val="00BE43AE"/>
    <w:rsid w:val="00BE6910"/>
    <w:rsid w:val="00BF06A7"/>
    <w:rsid w:val="00BF5059"/>
    <w:rsid w:val="00BF509A"/>
    <w:rsid w:val="00BF71A7"/>
    <w:rsid w:val="00C0492C"/>
    <w:rsid w:val="00C11E4E"/>
    <w:rsid w:val="00C223A2"/>
    <w:rsid w:val="00C236DB"/>
    <w:rsid w:val="00C24738"/>
    <w:rsid w:val="00C26F49"/>
    <w:rsid w:val="00C27168"/>
    <w:rsid w:val="00C2791F"/>
    <w:rsid w:val="00C3172F"/>
    <w:rsid w:val="00C31CB4"/>
    <w:rsid w:val="00C32D1F"/>
    <w:rsid w:val="00C37D9F"/>
    <w:rsid w:val="00C43397"/>
    <w:rsid w:val="00C45471"/>
    <w:rsid w:val="00C51AFD"/>
    <w:rsid w:val="00C5497F"/>
    <w:rsid w:val="00C66456"/>
    <w:rsid w:val="00C71EF5"/>
    <w:rsid w:val="00C73B3F"/>
    <w:rsid w:val="00C762E2"/>
    <w:rsid w:val="00C83395"/>
    <w:rsid w:val="00C83F88"/>
    <w:rsid w:val="00C85144"/>
    <w:rsid w:val="00C91F89"/>
    <w:rsid w:val="00C9248B"/>
    <w:rsid w:val="00C953A3"/>
    <w:rsid w:val="00C97838"/>
    <w:rsid w:val="00CA29F3"/>
    <w:rsid w:val="00CB0944"/>
    <w:rsid w:val="00CB1F2F"/>
    <w:rsid w:val="00CB248C"/>
    <w:rsid w:val="00CB37D2"/>
    <w:rsid w:val="00CB7184"/>
    <w:rsid w:val="00CB7371"/>
    <w:rsid w:val="00CC597E"/>
    <w:rsid w:val="00CC6752"/>
    <w:rsid w:val="00CD404B"/>
    <w:rsid w:val="00CD7E29"/>
    <w:rsid w:val="00CE0E23"/>
    <w:rsid w:val="00CE5B82"/>
    <w:rsid w:val="00CE650F"/>
    <w:rsid w:val="00CF29ED"/>
    <w:rsid w:val="00D10CC8"/>
    <w:rsid w:val="00D10CF6"/>
    <w:rsid w:val="00D12095"/>
    <w:rsid w:val="00D1377C"/>
    <w:rsid w:val="00D156FC"/>
    <w:rsid w:val="00D16453"/>
    <w:rsid w:val="00D21A43"/>
    <w:rsid w:val="00D2208B"/>
    <w:rsid w:val="00D2278D"/>
    <w:rsid w:val="00D2350D"/>
    <w:rsid w:val="00D273F0"/>
    <w:rsid w:val="00D30BF3"/>
    <w:rsid w:val="00D31B08"/>
    <w:rsid w:val="00D333CD"/>
    <w:rsid w:val="00D34EF6"/>
    <w:rsid w:val="00D353C1"/>
    <w:rsid w:val="00D42BAA"/>
    <w:rsid w:val="00D43308"/>
    <w:rsid w:val="00D452F8"/>
    <w:rsid w:val="00D45D10"/>
    <w:rsid w:val="00D46283"/>
    <w:rsid w:val="00D478AE"/>
    <w:rsid w:val="00D51AC9"/>
    <w:rsid w:val="00D56392"/>
    <w:rsid w:val="00D63368"/>
    <w:rsid w:val="00D74CCA"/>
    <w:rsid w:val="00D75A90"/>
    <w:rsid w:val="00D81C92"/>
    <w:rsid w:val="00D829F6"/>
    <w:rsid w:val="00D8674F"/>
    <w:rsid w:val="00D86C93"/>
    <w:rsid w:val="00D86F84"/>
    <w:rsid w:val="00D87C50"/>
    <w:rsid w:val="00D919FF"/>
    <w:rsid w:val="00D91AC6"/>
    <w:rsid w:val="00D97D44"/>
    <w:rsid w:val="00DA2F72"/>
    <w:rsid w:val="00DA3229"/>
    <w:rsid w:val="00DA50CB"/>
    <w:rsid w:val="00DA68A0"/>
    <w:rsid w:val="00DA72D6"/>
    <w:rsid w:val="00DB1FB1"/>
    <w:rsid w:val="00DB22F8"/>
    <w:rsid w:val="00DB24E4"/>
    <w:rsid w:val="00DC377F"/>
    <w:rsid w:val="00DD0524"/>
    <w:rsid w:val="00DD3DAC"/>
    <w:rsid w:val="00DD4C64"/>
    <w:rsid w:val="00DD5F0F"/>
    <w:rsid w:val="00DD6D70"/>
    <w:rsid w:val="00DE2A3E"/>
    <w:rsid w:val="00DE2CAE"/>
    <w:rsid w:val="00DE41DF"/>
    <w:rsid w:val="00DF01ED"/>
    <w:rsid w:val="00DF45E8"/>
    <w:rsid w:val="00DF4A5A"/>
    <w:rsid w:val="00DF5944"/>
    <w:rsid w:val="00DF6601"/>
    <w:rsid w:val="00DF6750"/>
    <w:rsid w:val="00DF7AB3"/>
    <w:rsid w:val="00E00B6F"/>
    <w:rsid w:val="00E039B8"/>
    <w:rsid w:val="00E04039"/>
    <w:rsid w:val="00E04ABE"/>
    <w:rsid w:val="00E05E69"/>
    <w:rsid w:val="00E07D1A"/>
    <w:rsid w:val="00E11553"/>
    <w:rsid w:val="00E12229"/>
    <w:rsid w:val="00E2094B"/>
    <w:rsid w:val="00E23B7E"/>
    <w:rsid w:val="00E24550"/>
    <w:rsid w:val="00E2522E"/>
    <w:rsid w:val="00E2656E"/>
    <w:rsid w:val="00E26F87"/>
    <w:rsid w:val="00E31266"/>
    <w:rsid w:val="00E34BA5"/>
    <w:rsid w:val="00E351FA"/>
    <w:rsid w:val="00E359AB"/>
    <w:rsid w:val="00E360CB"/>
    <w:rsid w:val="00E40702"/>
    <w:rsid w:val="00E44631"/>
    <w:rsid w:val="00E44C2C"/>
    <w:rsid w:val="00E44DB4"/>
    <w:rsid w:val="00E475E7"/>
    <w:rsid w:val="00E47AA3"/>
    <w:rsid w:val="00E50655"/>
    <w:rsid w:val="00E52469"/>
    <w:rsid w:val="00E54138"/>
    <w:rsid w:val="00E56447"/>
    <w:rsid w:val="00E56581"/>
    <w:rsid w:val="00E577DC"/>
    <w:rsid w:val="00E630C0"/>
    <w:rsid w:val="00E63238"/>
    <w:rsid w:val="00E63815"/>
    <w:rsid w:val="00E64745"/>
    <w:rsid w:val="00E67FA4"/>
    <w:rsid w:val="00E72D0F"/>
    <w:rsid w:val="00E72DB4"/>
    <w:rsid w:val="00E81857"/>
    <w:rsid w:val="00E95DD7"/>
    <w:rsid w:val="00E95DFD"/>
    <w:rsid w:val="00E965F1"/>
    <w:rsid w:val="00EA6AFC"/>
    <w:rsid w:val="00EC6AF7"/>
    <w:rsid w:val="00EC6C55"/>
    <w:rsid w:val="00ED01C0"/>
    <w:rsid w:val="00ED067C"/>
    <w:rsid w:val="00ED0902"/>
    <w:rsid w:val="00ED4BC5"/>
    <w:rsid w:val="00ED5EC4"/>
    <w:rsid w:val="00ED6FA3"/>
    <w:rsid w:val="00EE05D1"/>
    <w:rsid w:val="00EE7FAE"/>
    <w:rsid w:val="00EF2447"/>
    <w:rsid w:val="00F03668"/>
    <w:rsid w:val="00F04E7D"/>
    <w:rsid w:val="00F079A7"/>
    <w:rsid w:val="00F10DEB"/>
    <w:rsid w:val="00F207D8"/>
    <w:rsid w:val="00F209CF"/>
    <w:rsid w:val="00F2331F"/>
    <w:rsid w:val="00F24735"/>
    <w:rsid w:val="00F25F6D"/>
    <w:rsid w:val="00F26369"/>
    <w:rsid w:val="00F3249A"/>
    <w:rsid w:val="00F34EFE"/>
    <w:rsid w:val="00F40B0E"/>
    <w:rsid w:val="00F40F89"/>
    <w:rsid w:val="00F42512"/>
    <w:rsid w:val="00F4446F"/>
    <w:rsid w:val="00F45510"/>
    <w:rsid w:val="00F45AC1"/>
    <w:rsid w:val="00F46A04"/>
    <w:rsid w:val="00F47876"/>
    <w:rsid w:val="00F54427"/>
    <w:rsid w:val="00F55DE5"/>
    <w:rsid w:val="00F60DEF"/>
    <w:rsid w:val="00F60F6B"/>
    <w:rsid w:val="00F6573D"/>
    <w:rsid w:val="00F6687A"/>
    <w:rsid w:val="00F71C9E"/>
    <w:rsid w:val="00F72681"/>
    <w:rsid w:val="00F72969"/>
    <w:rsid w:val="00F749C9"/>
    <w:rsid w:val="00F817B5"/>
    <w:rsid w:val="00F8476A"/>
    <w:rsid w:val="00F84AB8"/>
    <w:rsid w:val="00F9241E"/>
    <w:rsid w:val="00F9616D"/>
    <w:rsid w:val="00F967E5"/>
    <w:rsid w:val="00FA47BC"/>
    <w:rsid w:val="00FA4B96"/>
    <w:rsid w:val="00FA60AE"/>
    <w:rsid w:val="00FA6E8F"/>
    <w:rsid w:val="00FB099B"/>
    <w:rsid w:val="00FB429D"/>
    <w:rsid w:val="00FB7131"/>
    <w:rsid w:val="00FB7290"/>
    <w:rsid w:val="00FC136F"/>
    <w:rsid w:val="00FC35B7"/>
    <w:rsid w:val="00FC6670"/>
    <w:rsid w:val="00FD1FA2"/>
    <w:rsid w:val="00FD2528"/>
    <w:rsid w:val="00FD39BC"/>
    <w:rsid w:val="00FE0580"/>
    <w:rsid w:val="00FE41C9"/>
    <w:rsid w:val="00FF0627"/>
    <w:rsid w:val="00FF2184"/>
    <w:rsid w:val="00FF268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00EE03F9"/>
  <w15:chartTrackingRefBased/>
  <w15:docId w15:val="{6CE1D35D-ED7F-4C46-AFF1-5F2483A74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v-SE" w:eastAsia="sv-S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annotation text" w:uiPriority="99"/>
    <w:lsdException w:name="caption" w:locked="1" w:semiHidden="1" w:unhideWhenUsed="1" w:qFormat="1"/>
    <w:lsdException w:name="annotation reference" w:uiPriority="99"/>
    <w:lsdException w:name="List Number" w:qFormat="1"/>
    <w:lsdException w:name="Title" w:locked="1" w:qFormat="1"/>
    <w:lsdException w:name="Subtitle" w:locked="1" w:qFormat="1"/>
    <w:lsdException w:name="Hyperlink" w:locked="1"/>
    <w:lsdException w:name="Strong" w:locked="1" w:qFormat="1"/>
    <w:lsdException w:name="Emphasis" w:locked="1"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3D06"/>
    <w:rPr>
      <w:rFonts w:ascii="Arial" w:hAnsi="Arial" w:cs="Arial"/>
      <w:lang w:val="en-GB" w:eastAsia="zh-CN"/>
    </w:rPr>
  </w:style>
  <w:style w:type="paragraph" w:styleId="Rubrik1">
    <w:name w:val="heading 1"/>
    <w:basedOn w:val="Normal"/>
    <w:next w:val="Normal"/>
    <w:qFormat/>
    <w:rsid w:val="00885A2C"/>
    <w:pPr>
      <w:keepNext/>
      <w:spacing w:before="240" w:after="60"/>
      <w:outlineLvl w:val="0"/>
    </w:pPr>
    <w:rPr>
      <w:b/>
      <w:bCs/>
      <w:kern w:val="28"/>
    </w:rPr>
  </w:style>
  <w:style w:type="paragraph" w:styleId="Rubrik2">
    <w:name w:val="heading 2"/>
    <w:basedOn w:val="Normal"/>
    <w:next w:val="Normal"/>
    <w:qFormat/>
    <w:rsid w:val="00885A2C"/>
    <w:pPr>
      <w:keepNext/>
      <w:spacing w:before="240" w:after="60"/>
      <w:outlineLvl w:val="1"/>
    </w:pPr>
    <w:rPr>
      <w:b/>
      <w:bCs/>
    </w:rPr>
  </w:style>
  <w:style w:type="paragraph" w:styleId="Rubrik3">
    <w:name w:val="heading 3"/>
    <w:basedOn w:val="Normal"/>
    <w:next w:val="Normal"/>
    <w:qFormat/>
    <w:rsid w:val="00885A2C"/>
    <w:pPr>
      <w:keepNext/>
      <w:spacing w:before="240" w:after="60"/>
      <w:outlineLvl w:val="2"/>
    </w:pPr>
    <w:rPr>
      <w:b/>
      <w:bCs/>
    </w:rPr>
  </w:style>
  <w:style w:type="paragraph" w:styleId="Rubrik4">
    <w:name w:val="heading 4"/>
    <w:basedOn w:val="Normal"/>
    <w:next w:val="Normal"/>
    <w:qFormat/>
    <w:rsid w:val="00885A2C"/>
    <w:pPr>
      <w:keepNext/>
      <w:spacing w:before="240" w:after="60"/>
      <w:outlineLvl w:val="3"/>
    </w:pPr>
    <w:rPr>
      <w:b/>
      <w:bCs/>
    </w:rPr>
  </w:style>
  <w:style w:type="paragraph" w:styleId="Rubrik5">
    <w:name w:val="heading 5"/>
    <w:basedOn w:val="Normal"/>
    <w:next w:val="Normal"/>
    <w:qFormat/>
    <w:rsid w:val="008C4884"/>
    <w:pPr>
      <w:keepNext/>
      <w:tabs>
        <w:tab w:val="left" w:pos="1134"/>
      </w:tabs>
      <w:outlineLvl w:val="4"/>
    </w:pPr>
    <w:rPr>
      <w:b/>
      <w:bCs/>
      <w:sz w:val="22"/>
      <w:szCs w:val="22"/>
    </w:rPr>
  </w:style>
  <w:style w:type="paragraph" w:styleId="Rubrik6">
    <w:name w:val="heading 6"/>
    <w:basedOn w:val="Normal"/>
    <w:next w:val="Normal"/>
    <w:qFormat/>
    <w:rsid w:val="008C4884"/>
    <w:pPr>
      <w:keepNext/>
      <w:tabs>
        <w:tab w:val="right" w:pos="4466"/>
      </w:tabs>
      <w:spacing w:line="320" w:lineRule="exact"/>
      <w:ind w:left="71" w:right="74"/>
      <w:outlineLvl w:val="5"/>
    </w:pPr>
    <w:rPr>
      <w:b/>
      <w:bCs/>
      <w:sz w:val="22"/>
      <w:szCs w:val="22"/>
    </w:rPr>
  </w:style>
  <w:style w:type="character" w:default="1" w:styleId="Standardstycketeckensnitt">
    <w:name w:val="Default Paragraph Font"/>
    <w:semiHidden/>
  </w:style>
  <w:style w:type="table" w:default="1" w:styleId="Normaltabell">
    <w:name w:val="Normal Table"/>
    <w:semiHidden/>
    <w:tblPr>
      <w:tblInd w:w="0" w:type="dxa"/>
      <w:tblCellMar>
        <w:top w:w="0" w:type="dxa"/>
        <w:left w:w="108" w:type="dxa"/>
        <w:bottom w:w="0" w:type="dxa"/>
        <w:right w:w="108" w:type="dxa"/>
      </w:tblCellMar>
    </w:tblPr>
  </w:style>
  <w:style w:type="numbering" w:default="1" w:styleId="Ingenlista">
    <w:name w:val="No List"/>
    <w:semiHidden/>
  </w:style>
  <w:style w:type="paragraph" w:styleId="Sidhuvud">
    <w:name w:val="header"/>
    <w:basedOn w:val="Normal"/>
    <w:rsid w:val="00885A2C"/>
    <w:pPr>
      <w:tabs>
        <w:tab w:val="center" w:pos="4536"/>
        <w:tab w:val="right" w:pos="9072"/>
      </w:tabs>
    </w:pPr>
  </w:style>
  <w:style w:type="paragraph" w:styleId="Sidfot">
    <w:name w:val="footer"/>
    <w:basedOn w:val="Normal"/>
    <w:rsid w:val="00885A2C"/>
    <w:pPr>
      <w:tabs>
        <w:tab w:val="center" w:pos="4536"/>
        <w:tab w:val="right" w:pos="9072"/>
      </w:tabs>
    </w:pPr>
  </w:style>
  <w:style w:type="character" w:styleId="Sidnummer">
    <w:name w:val="page number"/>
    <w:rsid w:val="00885A2C"/>
    <w:rPr>
      <w:rFonts w:ascii="Arial" w:hAnsi="Arial" w:cs="Times New Roman"/>
      <w:sz w:val="22"/>
      <w:szCs w:val="22"/>
    </w:rPr>
  </w:style>
  <w:style w:type="paragraph" w:styleId="Liststycke">
    <w:name w:val="List Paragraph"/>
    <w:basedOn w:val="Normal"/>
    <w:uiPriority w:val="34"/>
    <w:qFormat/>
    <w:rsid w:val="00E12229"/>
    <w:pPr>
      <w:spacing w:after="200" w:line="276" w:lineRule="auto"/>
      <w:ind w:left="720"/>
      <w:contextualSpacing/>
    </w:pPr>
    <w:rPr>
      <w:rFonts w:ascii="Calibri" w:eastAsia="Times New Roman" w:hAnsi="Calibri" w:cs="Times New Roman"/>
      <w:sz w:val="22"/>
      <w:szCs w:val="22"/>
      <w:lang w:val="de-AT" w:eastAsia="en-US"/>
    </w:rPr>
  </w:style>
  <w:style w:type="character" w:styleId="Hyperlnk">
    <w:name w:val="Hyperlink"/>
    <w:rsid w:val="004A253E"/>
    <w:rPr>
      <w:rFonts w:cs="Times New Roman"/>
      <w:color w:val="0000FF"/>
      <w:u w:val="single"/>
    </w:rPr>
  </w:style>
  <w:style w:type="paragraph" w:styleId="Ballongtext">
    <w:name w:val="Balloon Text"/>
    <w:basedOn w:val="Normal"/>
    <w:link w:val="BallongtextChar"/>
    <w:rsid w:val="00A45208"/>
    <w:rPr>
      <w:rFonts w:ascii="Tahoma" w:hAnsi="Tahoma" w:cs="Tahoma"/>
      <w:sz w:val="16"/>
      <w:szCs w:val="16"/>
    </w:rPr>
  </w:style>
  <w:style w:type="character" w:customStyle="1" w:styleId="BallongtextChar">
    <w:name w:val="Ballongtext Char"/>
    <w:link w:val="Ballongtext"/>
    <w:locked/>
    <w:rsid w:val="00A45208"/>
    <w:rPr>
      <w:rFonts w:ascii="Tahoma" w:hAnsi="Tahoma" w:cs="Tahoma"/>
      <w:sz w:val="16"/>
      <w:szCs w:val="16"/>
      <w:lang w:val="en-GB" w:eastAsia="zh-CN"/>
    </w:rPr>
  </w:style>
  <w:style w:type="table" w:styleId="Tabellrutnt">
    <w:name w:val="Table Grid"/>
    <w:basedOn w:val="Normaltabell"/>
    <w:rsid w:val="003137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er">
    <w:name w:val="annotation text"/>
    <w:basedOn w:val="Normal"/>
    <w:link w:val="KommentarerChar"/>
    <w:uiPriority w:val="99"/>
    <w:rsid w:val="00355BEE"/>
    <w:pPr>
      <w:jc w:val="both"/>
    </w:pPr>
    <w:rPr>
      <w:spacing w:val="8"/>
    </w:rPr>
  </w:style>
  <w:style w:type="character" w:customStyle="1" w:styleId="KommentarerChar">
    <w:name w:val="Kommentarer Char"/>
    <w:link w:val="Kommentarer"/>
    <w:locked/>
    <w:rsid w:val="00355BEE"/>
    <w:rPr>
      <w:rFonts w:ascii="Arial" w:eastAsia="SimSun" w:hAnsi="Arial" w:cs="Arial"/>
      <w:spacing w:val="8"/>
      <w:lang w:val="en-GB" w:eastAsia="zh-CN" w:bidi="ar-SA"/>
    </w:rPr>
  </w:style>
  <w:style w:type="character" w:customStyle="1" w:styleId="CommentTextChar">
    <w:name w:val="Comment Text Char"/>
    <w:uiPriority w:val="99"/>
    <w:locked/>
    <w:rsid w:val="00355BEE"/>
    <w:rPr>
      <w:rFonts w:ascii="Arial" w:hAnsi="Arial" w:cs="Arial"/>
      <w:spacing w:val="8"/>
      <w:lang w:val="en-GB" w:eastAsia="zh-CN"/>
    </w:rPr>
  </w:style>
  <w:style w:type="paragraph" w:customStyle="1" w:styleId="Default">
    <w:name w:val="Default"/>
    <w:rsid w:val="000E1330"/>
    <w:pPr>
      <w:autoSpaceDE w:val="0"/>
      <w:autoSpaceDN w:val="0"/>
      <w:adjustRightInd w:val="0"/>
    </w:pPr>
    <w:rPr>
      <w:rFonts w:ascii="Arial" w:eastAsia="MS Mincho" w:hAnsi="Arial" w:cs="Arial"/>
      <w:color w:val="000000"/>
      <w:sz w:val="24"/>
      <w:szCs w:val="24"/>
      <w:lang w:val="en-US" w:eastAsia="ja-JP" w:bidi="as-IN"/>
    </w:rPr>
  </w:style>
  <w:style w:type="paragraph" w:styleId="Oformateradtext">
    <w:name w:val="Plain Text"/>
    <w:basedOn w:val="Normal"/>
    <w:link w:val="OformateradtextChar"/>
    <w:rsid w:val="00847070"/>
    <w:rPr>
      <w:rFonts w:ascii="Courier New" w:hAnsi="Courier New" w:cs="Courier New"/>
    </w:rPr>
  </w:style>
  <w:style w:type="character" w:customStyle="1" w:styleId="OformateradtextChar">
    <w:name w:val="Oformaterad text Char"/>
    <w:link w:val="Oformateradtext"/>
    <w:rsid w:val="00847070"/>
    <w:rPr>
      <w:rFonts w:ascii="Courier New" w:hAnsi="Courier New" w:cs="Courier New"/>
      <w:lang w:eastAsia="zh-CN"/>
    </w:rPr>
  </w:style>
  <w:style w:type="paragraph" w:styleId="Ingetavstnd">
    <w:name w:val="No Spacing"/>
    <w:uiPriority w:val="1"/>
    <w:qFormat/>
    <w:rsid w:val="00353D88"/>
    <w:rPr>
      <w:rFonts w:ascii="Arial" w:hAnsi="Arial" w:cs="Arial"/>
      <w:lang w:val="en-GB" w:eastAsia="zh-CN"/>
    </w:rPr>
  </w:style>
  <w:style w:type="character" w:styleId="Kommentarsreferens">
    <w:name w:val="annotation reference"/>
    <w:uiPriority w:val="99"/>
    <w:rsid w:val="00710CB1"/>
    <w:rPr>
      <w:sz w:val="16"/>
      <w:szCs w:val="16"/>
    </w:rPr>
  </w:style>
  <w:style w:type="paragraph" w:styleId="Kommentarsmne">
    <w:name w:val="annotation subject"/>
    <w:basedOn w:val="Kommentarer"/>
    <w:next w:val="Kommentarer"/>
    <w:link w:val="KommentarsmneChar"/>
    <w:rsid w:val="00710CB1"/>
    <w:pPr>
      <w:jc w:val="left"/>
    </w:pPr>
    <w:rPr>
      <w:b/>
      <w:bCs/>
      <w:spacing w:val="0"/>
    </w:rPr>
  </w:style>
  <w:style w:type="character" w:customStyle="1" w:styleId="KommentarsmneChar">
    <w:name w:val="Kommentarsämne Char"/>
    <w:link w:val="Kommentarsmne"/>
    <w:rsid w:val="00710CB1"/>
    <w:rPr>
      <w:rFonts w:ascii="Arial" w:eastAsia="SimSun" w:hAnsi="Arial" w:cs="Arial"/>
      <w:b/>
      <w:bCs/>
      <w:spacing w:val="8"/>
      <w:lang w:val="en-GB" w:eastAsia="zh-CN" w:bidi="ar-SA"/>
    </w:rPr>
  </w:style>
  <w:style w:type="character" w:customStyle="1" w:styleId="TABLE-col-headingChar">
    <w:name w:val="TABLE-col-heading Char"/>
    <w:link w:val="TABLE-col-heading"/>
    <w:locked/>
    <w:rsid w:val="004706D9"/>
    <w:rPr>
      <w:rFonts w:ascii="Arial" w:eastAsia="Times New Roman" w:hAnsi="Arial" w:cs="Arial"/>
      <w:b/>
      <w:bCs/>
      <w:spacing w:val="8"/>
      <w:sz w:val="16"/>
      <w:szCs w:val="16"/>
      <w:lang w:eastAsia="zh-CN"/>
    </w:rPr>
  </w:style>
  <w:style w:type="paragraph" w:customStyle="1" w:styleId="TABLE-col-heading">
    <w:name w:val="TABLE-col-heading"/>
    <w:basedOn w:val="Normal"/>
    <w:link w:val="TABLE-col-headingChar"/>
    <w:qFormat/>
    <w:rsid w:val="004706D9"/>
    <w:pPr>
      <w:keepNext/>
      <w:snapToGrid w:val="0"/>
      <w:spacing w:before="60" w:after="60"/>
      <w:jc w:val="center"/>
    </w:pPr>
    <w:rPr>
      <w:rFonts w:eastAsia="Times New Roman"/>
      <w:b/>
      <w:bCs/>
      <w:spacing w:val="8"/>
      <w:sz w:val="16"/>
      <w:szCs w:val="16"/>
    </w:rPr>
  </w:style>
  <w:style w:type="character" w:customStyle="1" w:styleId="TABLE-cellChar">
    <w:name w:val="TABLE-cell Char"/>
    <w:link w:val="TABLE-cell"/>
    <w:locked/>
    <w:rsid w:val="004706D9"/>
    <w:rPr>
      <w:rFonts w:ascii="Arial" w:eastAsia="Times New Roman" w:hAnsi="Arial" w:cs="Arial"/>
      <w:bCs/>
      <w:spacing w:val="8"/>
      <w:sz w:val="16"/>
      <w:lang w:eastAsia="zh-CN"/>
    </w:rPr>
  </w:style>
  <w:style w:type="paragraph" w:customStyle="1" w:styleId="TABLE-cell">
    <w:name w:val="TABLE-cell"/>
    <w:basedOn w:val="Normal"/>
    <w:link w:val="TABLE-cellChar"/>
    <w:qFormat/>
    <w:rsid w:val="004706D9"/>
    <w:pPr>
      <w:snapToGrid w:val="0"/>
      <w:spacing w:before="60" w:after="60"/>
    </w:pPr>
    <w:rPr>
      <w:rFonts w:eastAsia="Times New Roman"/>
      <w:bCs/>
      <w:spacing w:val="8"/>
      <w:sz w:val="16"/>
    </w:rPr>
  </w:style>
  <w:style w:type="paragraph" w:styleId="Revision">
    <w:name w:val="Revision"/>
    <w:hidden/>
    <w:uiPriority w:val="99"/>
    <w:semiHidden/>
    <w:rsid w:val="00DE2CAE"/>
    <w:rPr>
      <w:rFonts w:ascii="Arial" w:hAnsi="Arial" w:cs="Arial"/>
      <w:lang w:val="en-GB" w:eastAsia="zh-CN"/>
    </w:rPr>
  </w:style>
  <w:style w:type="paragraph" w:styleId="Normalwebb">
    <w:name w:val="Normal (Web)"/>
    <w:basedOn w:val="Normal"/>
    <w:uiPriority w:val="99"/>
    <w:unhideWhenUsed/>
    <w:rsid w:val="008B619E"/>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PARAGRAPH">
    <w:name w:val="PARAGRAPH"/>
    <w:aliases w:val="P Char,P Char Char Char Char,P Char Char Char,P,PARAGRAPH Char Char Char Char Char Char Char Char,P Char1,P Char Char Char Char Char Char,PARAGRAPH Char Char Char Char Char Char Char Char Char Char Char,paragraph,p,para,p2,Paragaph,Paragraph 2"/>
    <w:link w:val="PARAGRAPHChar"/>
    <w:qFormat/>
    <w:rsid w:val="00A56930"/>
    <w:pPr>
      <w:snapToGrid w:val="0"/>
      <w:spacing w:before="100" w:after="200"/>
      <w:jc w:val="both"/>
    </w:pPr>
    <w:rPr>
      <w:rFonts w:ascii="Arial" w:eastAsia="Times New Roman" w:hAnsi="Arial" w:cs="Arial"/>
      <w:spacing w:val="8"/>
      <w:lang w:val="en-GB" w:eastAsia="zh-CN"/>
    </w:rPr>
  </w:style>
  <w:style w:type="paragraph" w:customStyle="1" w:styleId="NOTE">
    <w:name w:val="NOTE"/>
    <w:basedOn w:val="Normal"/>
    <w:next w:val="PARAGRAPH"/>
    <w:link w:val="NOTEChar"/>
    <w:qFormat/>
    <w:rsid w:val="00A56930"/>
    <w:pPr>
      <w:snapToGrid w:val="0"/>
      <w:spacing w:before="100" w:after="100"/>
      <w:jc w:val="both"/>
    </w:pPr>
    <w:rPr>
      <w:rFonts w:eastAsia="Times New Roman"/>
      <w:spacing w:val="8"/>
      <w:sz w:val="16"/>
      <w:szCs w:val="16"/>
    </w:rPr>
  </w:style>
  <w:style w:type="character" w:styleId="Betoning">
    <w:name w:val="Emphasis"/>
    <w:uiPriority w:val="20"/>
    <w:qFormat/>
    <w:locked/>
    <w:rsid w:val="00A56930"/>
    <w:rPr>
      <w:i/>
      <w:iCs/>
    </w:rPr>
  </w:style>
  <w:style w:type="character" w:customStyle="1" w:styleId="PARAGRAPHChar">
    <w:name w:val="PARAGRAPH Char"/>
    <w:aliases w:val="paragraph Char,p Char,para Char,p2 Char,Paragaph Char,Paragraph 2 Char,paragraph2 Char,Para Char,at Char,pa Char"/>
    <w:link w:val="PARAGRAPH"/>
    <w:rsid w:val="00A56930"/>
    <w:rPr>
      <w:rFonts w:ascii="Arial" w:eastAsia="Times New Roman" w:hAnsi="Arial" w:cs="Arial"/>
      <w:spacing w:val="8"/>
      <w:lang w:val="en-GB" w:eastAsia="zh-CN"/>
    </w:rPr>
  </w:style>
  <w:style w:type="character" w:customStyle="1" w:styleId="NOTEChar">
    <w:name w:val="NOTE Char"/>
    <w:link w:val="NOTE"/>
    <w:rsid w:val="00A56930"/>
    <w:rPr>
      <w:rFonts w:ascii="Arial" w:eastAsia="Times New Roman" w:hAnsi="Arial" w:cs="Arial"/>
      <w:spacing w:val="8"/>
      <w:sz w:val="16"/>
      <w:szCs w:val="16"/>
      <w:lang w:val="en-GB" w:eastAsia="zh-CN"/>
    </w:rPr>
  </w:style>
  <w:style w:type="paragraph" w:styleId="Punktlista2">
    <w:name w:val="List Bullet 2"/>
    <w:basedOn w:val="Punktlista"/>
    <w:rsid w:val="00A56930"/>
    <w:pPr>
      <w:numPr>
        <w:numId w:val="20"/>
      </w:numPr>
      <w:tabs>
        <w:tab w:val="clear" w:pos="700"/>
        <w:tab w:val="left" w:pos="340"/>
      </w:tabs>
      <w:snapToGrid w:val="0"/>
      <w:spacing w:after="100"/>
      <w:ind w:left="680" w:hanging="340"/>
      <w:contextualSpacing w:val="0"/>
      <w:jc w:val="both"/>
    </w:pPr>
    <w:rPr>
      <w:rFonts w:eastAsia="Times New Roman"/>
      <w:spacing w:val="8"/>
    </w:rPr>
  </w:style>
  <w:style w:type="paragraph" w:styleId="Numreradlista">
    <w:name w:val="List Number"/>
    <w:basedOn w:val="Lista"/>
    <w:qFormat/>
    <w:rsid w:val="00A56930"/>
    <w:pPr>
      <w:numPr>
        <w:numId w:val="21"/>
      </w:numPr>
      <w:snapToGrid w:val="0"/>
      <w:spacing w:after="100"/>
      <w:contextualSpacing w:val="0"/>
      <w:jc w:val="both"/>
    </w:pPr>
    <w:rPr>
      <w:rFonts w:eastAsia="Times New Roman"/>
      <w:spacing w:val="8"/>
    </w:rPr>
  </w:style>
  <w:style w:type="paragraph" w:styleId="Punktlista">
    <w:name w:val="List Bullet"/>
    <w:basedOn w:val="Normal"/>
    <w:rsid w:val="00A56930"/>
    <w:pPr>
      <w:numPr>
        <w:numId w:val="22"/>
      </w:numPr>
      <w:contextualSpacing/>
    </w:pPr>
  </w:style>
  <w:style w:type="paragraph" w:styleId="Lista">
    <w:name w:val="List"/>
    <w:basedOn w:val="Normal"/>
    <w:rsid w:val="00A56930"/>
    <w:pPr>
      <w:ind w:left="283" w:hanging="283"/>
      <w:contextualSpacing/>
    </w:pPr>
  </w:style>
  <w:style w:type="paragraph" w:customStyle="1" w:styleId="TABLE-title">
    <w:name w:val="TABLE-title"/>
    <w:basedOn w:val="PARAGRAPH"/>
    <w:next w:val="PARAGRAPH"/>
    <w:qFormat/>
    <w:rsid w:val="00A56930"/>
    <w:pPr>
      <w:keepNext/>
      <w:jc w:val="center"/>
    </w:pPr>
    <w:rPr>
      <w:b/>
      <w:bCs/>
    </w:rPr>
  </w:style>
  <w:style w:type="paragraph" w:customStyle="1" w:styleId="TABFIGfootnote">
    <w:name w:val="TAB_FIG_footnote"/>
    <w:basedOn w:val="Fotnotstext"/>
    <w:rsid w:val="00A56930"/>
    <w:pPr>
      <w:tabs>
        <w:tab w:val="left" w:pos="284"/>
      </w:tabs>
      <w:snapToGrid w:val="0"/>
      <w:spacing w:before="60" w:after="60"/>
      <w:ind w:left="284" w:hanging="284"/>
      <w:jc w:val="both"/>
    </w:pPr>
    <w:rPr>
      <w:rFonts w:eastAsia="Times New Roman"/>
      <w:spacing w:val="8"/>
      <w:sz w:val="16"/>
      <w:szCs w:val="16"/>
    </w:rPr>
  </w:style>
  <w:style w:type="paragraph" w:styleId="Fotnotstext">
    <w:name w:val="footnote text"/>
    <w:basedOn w:val="Normal"/>
    <w:link w:val="FotnotstextChar"/>
    <w:rsid w:val="00A56930"/>
  </w:style>
  <w:style w:type="character" w:customStyle="1" w:styleId="FotnotstextChar">
    <w:name w:val="Fotnotstext Char"/>
    <w:link w:val="Fotnotstext"/>
    <w:rsid w:val="00A56930"/>
    <w:rPr>
      <w:rFonts w:ascii="Arial" w:hAnsi="Arial" w:cs="Arial"/>
      <w:lang w:val="en-GB" w:eastAsia="zh-CN"/>
    </w:rPr>
  </w:style>
  <w:style w:type="paragraph" w:customStyle="1" w:styleId="FIGURE-title">
    <w:name w:val="FIGURE-title"/>
    <w:basedOn w:val="Normal"/>
    <w:next w:val="PARAGRAPH"/>
    <w:link w:val="FIGURE-titleChar"/>
    <w:qFormat/>
    <w:rsid w:val="000F0C6A"/>
    <w:pPr>
      <w:snapToGrid w:val="0"/>
      <w:spacing w:before="100" w:after="200"/>
      <w:jc w:val="center"/>
    </w:pPr>
    <w:rPr>
      <w:rFonts w:ascii="Arial Bold" w:eastAsia="Times New Roman" w:hAnsi="Arial Bold" w:cs="Times New Roman"/>
      <w:b/>
      <w:bCs/>
      <w:spacing w:val="8"/>
      <w:lang w:eastAsia="en-US"/>
    </w:rPr>
  </w:style>
  <w:style w:type="character" w:customStyle="1" w:styleId="FIGURE-titleChar">
    <w:name w:val="FIGURE-title Char"/>
    <w:link w:val="FIGURE-title"/>
    <w:rsid w:val="000F0C6A"/>
    <w:rPr>
      <w:rFonts w:ascii="Arial Bold" w:eastAsia="Times New Roman" w:hAnsi="Arial Bold"/>
      <w:b/>
      <w:bCs/>
      <w:spacing w:val="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3603784">
      <w:bodyDiv w:val="1"/>
      <w:marLeft w:val="0"/>
      <w:marRight w:val="0"/>
      <w:marTop w:val="0"/>
      <w:marBottom w:val="0"/>
      <w:divBdr>
        <w:top w:val="none" w:sz="0" w:space="0" w:color="auto"/>
        <w:left w:val="none" w:sz="0" w:space="0" w:color="auto"/>
        <w:bottom w:val="none" w:sz="0" w:space="0" w:color="auto"/>
        <w:right w:val="none" w:sz="0" w:space="0" w:color="auto"/>
      </w:divBdr>
    </w:div>
    <w:div w:id="118499920">
      <w:bodyDiv w:val="1"/>
      <w:marLeft w:val="0"/>
      <w:marRight w:val="0"/>
      <w:marTop w:val="0"/>
      <w:marBottom w:val="0"/>
      <w:divBdr>
        <w:top w:val="none" w:sz="0" w:space="0" w:color="auto"/>
        <w:left w:val="none" w:sz="0" w:space="0" w:color="auto"/>
        <w:bottom w:val="none" w:sz="0" w:space="0" w:color="auto"/>
        <w:right w:val="none" w:sz="0" w:space="0" w:color="auto"/>
      </w:divBdr>
    </w:div>
    <w:div w:id="397753109">
      <w:bodyDiv w:val="1"/>
      <w:marLeft w:val="0"/>
      <w:marRight w:val="0"/>
      <w:marTop w:val="0"/>
      <w:marBottom w:val="0"/>
      <w:divBdr>
        <w:top w:val="none" w:sz="0" w:space="0" w:color="auto"/>
        <w:left w:val="none" w:sz="0" w:space="0" w:color="auto"/>
        <w:bottom w:val="none" w:sz="0" w:space="0" w:color="auto"/>
        <w:right w:val="none" w:sz="0" w:space="0" w:color="auto"/>
      </w:divBdr>
    </w:div>
    <w:div w:id="441846445">
      <w:bodyDiv w:val="1"/>
      <w:marLeft w:val="0"/>
      <w:marRight w:val="0"/>
      <w:marTop w:val="0"/>
      <w:marBottom w:val="0"/>
      <w:divBdr>
        <w:top w:val="none" w:sz="0" w:space="0" w:color="auto"/>
        <w:left w:val="none" w:sz="0" w:space="0" w:color="auto"/>
        <w:bottom w:val="none" w:sz="0" w:space="0" w:color="auto"/>
        <w:right w:val="none" w:sz="0" w:space="0" w:color="auto"/>
      </w:divBdr>
    </w:div>
    <w:div w:id="690571007">
      <w:bodyDiv w:val="1"/>
      <w:marLeft w:val="0"/>
      <w:marRight w:val="0"/>
      <w:marTop w:val="0"/>
      <w:marBottom w:val="0"/>
      <w:divBdr>
        <w:top w:val="none" w:sz="0" w:space="0" w:color="auto"/>
        <w:left w:val="none" w:sz="0" w:space="0" w:color="auto"/>
        <w:bottom w:val="none" w:sz="0" w:space="0" w:color="auto"/>
        <w:right w:val="none" w:sz="0" w:space="0" w:color="auto"/>
      </w:divBdr>
    </w:div>
    <w:div w:id="971712152">
      <w:bodyDiv w:val="1"/>
      <w:marLeft w:val="0"/>
      <w:marRight w:val="0"/>
      <w:marTop w:val="0"/>
      <w:marBottom w:val="0"/>
      <w:divBdr>
        <w:top w:val="none" w:sz="0" w:space="0" w:color="auto"/>
        <w:left w:val="none" w:sz="0" w:space="0" w:color="auto"/>
        <w:bottom w:val="none" w:sz="0" w:space="0" w:color="auto"/>
        <w:right w:val="none" w:sz="0" w:space="0" w:color="auto"/>
      </w:divBdr>
    </w:div>
    <w:div w:id="1029180052">
      <w:bodyDiv w:val="1"/>
      <w:marLeft w:val="0"/>
      <w:marRight w:val="0"/>
      <w:marTop w:val="0"/>
      <w:marBottom w:val="0"/>
      <w:divBdr>
        <w:top w:val="none" w:sz="0" w:space="0" w:color="auto"/>
        <w:left w:val="none" w:sz="0" w:space="0" w:color="auto"/>
        <w:bottom w:val="none" w:sz="0" w:space="0" w:color="auto"/>
        <w:right w:val="none" w:sz="0" w:space="0" w:color="auto"/>
      </w:divBdr>
    </w:div>
    <w:div w:id="1555774870">
      <w:bodyDiv w:val="1"/>
      <w:marLeft w:val="0"/>
      <w:marRight w:val="0"/>
      <w:marTop w:val="0"/>
      <w:marBottom w:val="0"/>
      <w:divBdr>
        <w:top w:val="none" w:sz="0" w:space="0" w:color="auto"/>
        <w:left w:val="none" w:sz="0" w:space="0" w:color="auto"/>
        <w:bottom w:val="none" w:sz="0" w:space="0" w:color="auto"/>
        <w:right w:val="none" w:sz="0" w:space="0" w:color="auto"/>
      </w:divBdr>
    </w:div>
    <w:div w:id="1699313155">
      <w:bodyDiv w:val="1"/>
      <w:marLeft w:val="0"/>
      <w:marRight w:val="0"/>
      <w:marTop w:val="0"/>
      <w:marBottom w:val="0"/>
      <w:divBdr>
        <w:top w:val="none" w:sz="0" w:space="0" w:color="auto"/>
        <w:left w:val="none" w:sz="0" w:space="0" w:color="auto"/>
        <w:bottom w:val="none" w:sz="0" w:space="0" w:color="auto"/>
        <w:right w:val="none" w:sz="0" w:space="0" w:color="auto"/>
      </w:divBdr>
    </w:div>
    <w:div w:id="194800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Documents\IEC\IEC%20Secretary%20File\IEC-FORM\Forms\iecform.do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DFF928-1FAE-4E81-B24D-7F511B9FAEC8}">
  <ds:schemaRefs>
    <ds:schemaRef ds:uri="http://schemas.openxmlformats.org/officeDocument/2006/bibliography"/>
  </ds:schemaRefs>
</ds:datastoreItem>
</file>

<file path=customXml/itemProps2.xml><?xml version="1.0" encoding="utf-8"?>
<ds:datastoreItem xmlns:ds="http://schemas.openxmlformats.org/officeDocument/2006/customXml" ds:itemID="{2E8684C5-F063-4C9D-AE5D-2FC566112CCE}"/>
</file>

<file path=customXml/itemProps3.xml><?xml version="1.0" encoding="utf-8"?>
<ds:datastoreItem xmlns:ds="http://schemas.openxmlformats.org/officeDocument/2006/customXml" ds:itemID="{FC22BE2A-EA39-4098-95A7-9C4ED5D13CA1}"/>
</file>

<file path=docProps/app.xml><?xml version="1.0" encoding="utf-8"?>
<Properties xmlns="http://schemas.openxmlformats.org/officeDocument/2006/extended-properties" xmlns:vt="http://schemas.openxmlformats.org/officeDocument/2006/docPropsVTypes">
  <Template>iecform.dot</Template>
  <TotalTime>3</TotalTime>
  <Pages>2</Pages>
  <Words>293</Words>
  <Characters>1553</Characters>
  <Application>Microsoft Office Word</Application>
  <DocSecurity>0</DocSecurity>
  <Lines>12</Lines>
  <Paragraphs>3</Paragraphs>
  <ScaleCrop>false</ScaleCrop>
  <HeadingPairs>
    <vt:vector size="6" baseType="variant">
      <vt:variant>
        <vt:lpstr>Rubrik</vt:lpstr>
      </vt:variant>
      <vt:variant>
        <vt:i4>1</vt:i4>
      </vt:variant>
      <vt:variant>
        <vt:lpstr>제목</vt:lpstr>
      </vt:variant>
      <vt:variant>
        <vt:i4>1</vt:i4>
      </vt:variant>
      <vt:variant>
        <vt:lpstr>Title</vt:lpstr>
      </vt:variant>
      <vt:variant>
        <vt:i4>1</vt:i4>
      </vt:variant>
    </vt:vector>
  </HeadingPairs>
  <TitlesOfParts>
    <vt:vector size="3" baseType="lpstr">
      <vt:lpstr>Blank IEC form</vt:lpstr>
      <vt:lpstr>Blank IEC form</vt:lpstr>
      <vt:lpstr>Blank IEC form</vt:lpstr>
    </vt:vector>
  </TitlesOfParts>
  <Company>IEC</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 IEC form</dc:title>
  <dc:subject/>
  <dc:creator>Kim Fisher</dc:creator>
  <cp:keywords/>
  <cp:lastModifiedBy>Sundklev Monica</cp:lastModifiedBy>
  <cp:revision>3</cp:revision>
  <cp:lastPrinted>2019-04-30T09:47:00Z</cp:lastPrinted>
  <dcterms:created xsi:type="dcterms:W3CDTF">2024-09-09T09:13:00Z</dcterms:created>
  <dcterms:modified xsi:type="dcterms:W3CDTF">2024-09-09T09:14:00Z</dcterms:modified>
</cp:coreProperties>
</file>