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814" w:rsidRPr="0034243B" w:rsidRDefault="002E55A4">
      <w:pPr>
        <w:rPr>
          <w:b/>
          <w:lang w:val="en-US"/>
        </w:rPr>
      </w:pPr>
      <w:bookmarkStart w:id="0" w:name="_GoBack"/>
      <w:bookmarkEnd w:id="0"/>
      <w:r w:rsidRPr="0034243B">
        <w:rPr>
          <w:b/>
          <w:lang w:val="en-US"/>
        </w:rPr>
        <w:t>Communications in Polar Areas – IALA statement</w:t>
      </w:r>
    </w:p>
    <w:p w:rsidR="00845A30" w:rsidRDefault="00F42C4D" w:rsidP="00F42C4D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lang w:val="en-US"/>
        </w:rPr>
      </w:pPr>
      <w:r>
        <w:rPr>
          <w:lang w:val="en-US"/>
        </w:rPr>
        <w:t xml:space="preserve">According to the report from the e-Navigation Correspondence Group to MSC (COMSAR 15/11 – paragraph 9) </w:t>
      </w:r>
      <w:r w:rsidRPr="00F42C4D">
        <w:rPr>
          <w:rFonts w:cstheme="minorHAnsi"/>
          <w:lang w:val="en-US"/>
        </w:rPr>
        <w:t>efficient and reliable communication is crucial to ensure safe operations and inter</w:t>
      </w:r>
      <w:r w:rsidR="001E31F5">
        <w:rPr>
          <w:rFonts w:cstheme="minorHAnsi"/>
          <w:lang w:val="en-US"/>
        </w:rPr>
        <w:t>operability on board and ashore and that a</w:t>
      </w:r>
      <w:r w:rsidRPr="00F42C4D">
        <w:rPr>
          <w:rFonts w:cstheme="minorHAnsi"/>
          <w:lang w:val="en-US"/>
        </w:rPr>
        <w:t xml:space="preserve">n improved robust communication system for </w:t>
      </w:r>
      <w:r>
        <w:rPr>
          <w:rFonts w:cstheme="minorHAnsi"/>
          <w:lang w:val="en-US"/>
        </w:rPr>
        <w:t xml:space="preserve">ships operating in polar and remote areas </w:t>
      </w:r>
      <w:r w:rsidRPr="00F42C4D">
        <w:rPr>
          <w:rFonts w:cstheme="minorHAnsi"/>
          <w:lang w:val="en-US"/>
        </w:rPr>
        <w:t>will be necessary for a future</w:t>
      </w:r>
      <w:r>
        <w:rPr>
          <w:rFonts w:ascii="Arial" w:hAnsi="Arial" w:cs="Arial"/>
          <w:lang w:val="en-US"/>
        </w:rPr>
        <w:t xml:space="preserve"> </w:t>
      </w:r>
      <w:r w:rsidRPr="00F42C4D">
        <w:rPr>
          <w:rFonts w:cstheme="minorHAnsi"/>
          <w:lang w:val="en-US"/>
        </w:rPr>
        <w:t xml:space="preserve">e-navigation concept. </w:t>
      </w:r>
      <w:r w:rsidR="00845A30">
        <w:rPr>
          <w:rFonts w:cstheme="minorHAnsi"/>
          <w:lang w:val="en-US"/>
        </w:rPr>
        <w:t xml:space="preserve"> </w:t>
      </w:r>
    </w:p>
    <w:p w:rsidR="00FB6E96" w:rsidRDefault="00845A30" w:rsidP="00F42C4D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IALA supports the opinion expressed by the e-Navigation Correspondence Group.  </w:t>
      </w:r>
      <w:r w:rsidR="00DF7429">
        <w:rPr>
          <w:rFonts w:cstheme="minorHAnsi"/>
          <w:lang w:val="en-US"/>
        </w:rPr>
        <w:t>It is IALA’</w:t>
      </w:r>
      <w:r w:rsidR="0034243B">
        <w:rPr>
          <w:rFonts w:cstheme="minorHAnsi"/>
          <w:lang w:val="en-US"/>
        </w:rPr>
        <w:t>s opinion that</w:t>
      </w:r>
      <w:r w:rsidR="00DF7429">
        <w:rPr>
          <w:rFonts w:cstheme="minorHAnsi"/>
          <w:lang w:val="en-US"/>
        </w:rPr>
        <w:t xml:space="preserve"> - f</w:t>
      </w:r>
      <w:r w:rsidR="00FB6E96" w:rsidRPr="00F42C4D">
        <w:rPr>
          <w:rFonts w:cstheme="minorHAnsi"/>
          <w:lang w:val="en-US"/>
        </w:rPr>
        <w:t xml:space="preserve">or the foreseeable future </w:t>
      </w:r>
      <w:r w:rsidR="00DF7429">
        <w:rPr>
          <w:rFonts w:cstheme="minorHAnsi"/>
          <w:lang w:val="en-US"/>
        </w:rPr>
        <w:t xml:space="preserve">- </w:t>
      </w:r>
      <w:r w:rsidR="00FB6E96" w:rsidRPr="00F42C4D">
        <w:rPr>
          <w:rFonts w:cstheme="minorHAnsi"/>
          <w:lang w:val="en-US"/>
        </w:rPr>
        <w:t>that</w:t>
      </w:r>
      <w:r w:rsidR="009471E7" w:rsidRPr="00F42C4D">
        <w:rPr>
          <w:rFonts w:cstheme="minorHAnsi"/>
          <w:lang w:val="en-US"/>
        </w:rPr>
        <w:t xml:space="preserve"> HF is the only a</w:t>
      </w:r>
      <w:r w:rsidR="00FB6E96" w:rsidRPr="00F42C4D">
        <w:rPr>
          <w:rFonts w:cstheme="minorHAnsi"/>
          <w:lang w:val="en-US"/>
        </w:rPr>
        <w:t xml:space="preserve">vailable system </w:t>
      </w:r>
      <w:r w:rsidR="00F42C4D">
        <w:rPr>
          <w:rFonts w:cstheme="minorHAnsi"/>
          <w:lang w:val="en-US"/>
        </w:rPr>
        <w:t xml:space="preserve">that can provide for robust communication and reliable MSI service to ships operating in </w:t>
      </w:r>
      <w:r w:rsidR="00FB6E96" w:rsidRPr="00F42C4D">
        <w:rPr>
          <w:rFonts w:cstheme="minorHAnsi"/>
          <w:lang w:val="en-US"/>
        </w:rPr>
        <w:t xml:space="preserve">areas beyond the coverage of satellite systems </w:t>
      </w:r>
      <w:r w:rsidR="00F42C4D">
        <w:rPr>
          <w:rFonts w:cstheme="minorHAnsi"/>
          <w:lang w:val="en-US"/>
        </w:rPr>
        <w:t xml:space="preserve">recognized for the purpose. </w:t>
      </w:r>
    </w:p>
    <w:p w:rsidR="00DF7429" w:rsidRPr="00DF7429" w:rsidRDefault="00DF7429" w:rsidP="00DF7429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Steps should therefore be taken to establish digital communication to and from ships operating in areas beyond the coverage of recognized satellite systems. </w:t>
      </w:r>
    </w:p>
    <w:p w:rsidR="0096617C" w:rsidRDefault="009471E7" w:rsidP="006C4D08">
      <w:pPr>
        <w:shd w:val="clear" w:color="auto" w:fill="FFFF00"/>
        <w:ind w:firstLine="708"/>
        <w:rPr>
          <w:rFonts w:cstheme="minorHAnsi"/>
          <w:lang w:val="en-US"/>
        </w:rPr>
      </w:pPr>
      <w:r w:rsidRPr="00F42C4D">
        <w:rPr>
          <w:rFonts w:cstheme="minorHAnsi"/>
          <w:lang w:val="en-US"/>
        </w:rPr>
        <w:t>Looking further ahead</w:t>
      </w:r>
      <w:r w:rsidR="001E31F5">
        <w:rPr>
          <w:rFonts w:cstheme="minorHAnsi"/>
          <w:lang w:val="en-US"/>
        </w:rPr>
        <w:t>,</w:t>
      </w:r>
      <w:r w:rsidRPr="00F42C4D">
        <w:rPr>
          <w:rFonts w:cstheme="minorHAnsi"/>
          <w:lang w:val="en-US"/>
        </w:rPr>
        <w:t xml:space="preserve"> </w:t>
      </w:r>
      <w:r w:rsidR="001E31F5">
        <w:rPr>
          <w:rFonts w:cstheme="minorHAnsi"/>
          <w:lang w:val="en-US"/>
        </w:rPr>
        <w:t xml:space="preserve">AIS through </w:t>
      </w:r>
      <w:r w:rsidRPr="00F42C4D">
        <w:rPr>
          <w:rFonts w:cstheme="minorHAnsi"/>
          <w:lang w:val="en-US"/>
        </w:rPr>
        <w:t>satellite</w:t>
      </w:r>
      <w:r w:rsidR="001E31F5">
        <w:rPr>
          <w:rFonts w:cstheme="minorHAnsi"/>
          <w:lang w:val="en-US"/>
        </w:rPr>
        <w:t>s (satellite</w:t>
      </w:r>
      <w:r w:rsidRPr="00F42C4D">
        <w:rPr>
          <w:rFonts w:cstheme="minorHAnsi"/>
          <w:lang w:val="en-US"/>
        </w:rPr>
        <w:t xml:space="preserve"> AIS</w:t>
      </w:r>
      <w:r w:rsidR="001E31F5">
        <w:rPr>
          <w:rFonts w:cstheme="minorHAnsi"/>
          <w:lang w:val="en-US"/>
        </w:rPr>
        <w:t>)</w:t>
      </w:r>
      <w:r w:rsidRPr="00F42C4D">
        <w:rPr>
          <w:rFonts w:cstheme="minorHAnsi"/>
          <w:lang w:val="en-US"/>
        </w:rPr>
        <w:t xml:space="preserve"> may </w:t>
      </w:r>
      <w:r w:rsidR="001E31F5">
        <w:rPr>
          <w:rFonts w:cstheme="minorHAnsi"/>
          <w:lang w:val="en-US"/>
        </w:rPr>
        <w:t xml:space="preserve">prove to be reliable and capable of providing MSI to the areas as mentioned. </w:t>
      </w:r>
    </w:p>
    <w:p w:rsidR="007457C3" w:rsidRPr="007457C3" w:rsidRDefault="007457C3" w:rsidP="007457C3">
      <w:pPr>
        <w:ind w:firstLine="708"/>
        <w:rPr>
          <w:rFonts w:cstheme="minorHAnsi"/>
          <w:lang w:val="en-US"/>
        </w:rPr>
      </w:pPr>
    </w:p>
    <w:p w:rsidR="00573509" w:rsidRPr="00F42C4D" w:rsidRDefault="00573509" w:rsidP="00573509">
      <w:pPr>
        <w:rPr>
          <w:rFonts w:cstheme="minorHAnsi"/>
          <w:lang w:val="en-US"/>
        </w:rPr>
      </w:pPr>
    </w:p>
    <w:sectPr w:rsidR="00573509" w:rsidRPr="00F42C4D" w:rsidSect="00EE08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AB2" w:rsidRDefault="00723AB2" w:rsidP="00663C30">
      <w:pPr>
        <w:spacing w:after="0" w:line="240" w:lineRule="auto"/>
      </w:pPr>
      <w:r>
        <w:separator/>
      </w:r>
    </w:p>
  </w:endnote>
  <w:endnote w:type="continuationSeparator" w:id="0">
    <w:p w:rsidR="00723AB2" w:rsidRDefault="00723AB2" w:rsidP="00663C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3C30" w:rsidRDefault="00663C3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3C30" w:rsidRDefault="00663C3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3C30" w:rsidRDefault="00663C3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AB2" w:rsidRDefault="00723AB2" w:rsidP="00663C30">
      <w:pPr>
        <w:spacing w:after="0" w:line="240" w:lineRule="auto"/>
      </w:pPr>
      <w:r>
        <w:separator/>
      </w:r>
    </w:p>
  </w:footnote>
  <w:footnote w:type="continuationSeparator" w:id="0">
    <w:p w:rsidR="00723AB2" w:rsidRDefault="00723AB2" w:rsidP="00663C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3C30" w:rsidRDefault="00663C3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3C30" w:rsidRDefault="00663C30">
    <w:pPr>
      <w:pStyle w:val="Header"/>
    </w:pPr>
    <w:r>
      <w:tab/>
    </w:r>
    <w:r>
      <w:tab/>
      <w:t>e-NAV11/10/1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3C30" w:rsidRDefault="00663C3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5A4"/>
    <w:rsid w:val="001E31F5"/>
    <w:rsid w:val="002C4724"/>
    <w:rsid w:val="002E55A4"/>
    <w:rsid w:val="0034243B"/>
    <w:rsid w:val="003F1DDE"/>
    <w:rsid w:val="00421BB1"/>
    <w:rsid w:val="00470DB5"/>
    <w:rsid w:val="00497B09"/>
    <w:rsid w:val="00523967"/>
    <w:rsid w:val="00573509"/>
    <w:rsid w:val="005B3B1E"/>
    <w:rsid w:val="006514BE"/>
    <w:rsid w:val="00663C30"/>
    <w:rsid w:val="006C4D08"/>
    <w:rsid w:val="00723AB2"/>
    <w:rsid w:val="007457C3"/>
    <w:rsid w:val="0080617B"/>
    <w:rsid w:val="00845A30"/>
    <w:rsid w:val="009471E7"/>
    <w:rsid w:val="0096617C"/>
    <w:rsid w:val="009D1A0F"/>
    <w:rsid w:val="00A75844"/>
    <w:rsid w:val="00B67ED6"/>
    <w:rsid w:val="00B85194"/>
    <w:rsid w:val="00DF7429"/>
    <w:rsid w:val="00EE0814"/>
    <w:rsid w:val="00F33733"/>
    <w:rsid w:val="00F42C4D"/>
    <w:rsid w:val="00FB6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3C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3C30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63C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3C30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3C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3C30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63C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3C30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9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/>
      <vt:lpstr/>
    </vt:vector>
  </TitlesOfParts>
  <Company>Kystverket</Company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4031</dc:creator>
  <cp:lastModifiedBy>Mike Hadley</cp:lastModifiedBy>
  <cp:revision>2</cp:revision>
  <dcterms:created xsi:type="dcterms:W3CDTF">2011-10-15T16:16:00Z</dcterms:created>
  <dcterms:modified xsi:type="dcterms:W3CDTF">2011-10-15T16:16:00Z</dcterms:modified>
</cp:coreProperties>
</file>