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D38429" w14:textId="0CE272C5" w:rsidR="000A2C50" w:rsidRDefault="00452525" w:rsidP="00452525">
      <w:pPr>
        <w:jc w:val="center"/>
        <w:rPr>
          <w:sz w:val="28"/>
          <w:szCs w:val="28"/>
          <w:lang w:val="en-US"/>
        </w:rPr>
      </w:pPr>
      <w:r w:rsidRPr="00452525">
        <w:rPr>
          <w:b/>
          <w:sz w:val="28"/>
          <w:szCs w:val="28"/>
          <w:lang w:val="en-US"/>
        </w:rPr>
        <w:t xml:space="preserve">Report of </w:t>
      </w:r>
      <w:r w:rsidR="001A39E9">
        <w:rPr>
          <w:b/>
          <w:sz w:val="28"/>
          <w:szCs w:val="28"/>
          <w:lang w:val="en-US"/>
        </w:rPr>
        <w:t>the</w:t>
      </w:r>
      <w:bookmarkStart w:id="0" w:name="_GoBack"/>
      <w:bookmarkEnd w:id="0"/>
      <w:r w:rsidR="00D27D84">
        <w:rPr>
          <w:b/>
          <w:sz w:val="28"/>
          <w:szCs w:val="28"/>
          <w:lang w:val="en-US"/>
        </w:rPr>
        <w:t xml:space="preserve"> joint meeting of the </w:t>
      </w:r>
      <w:r w:rsidRPr="00452525">
        <w:rPr>
          <w:b/>
          <w:sz w:val="28"/>
          <w:szCs w:val="28"/>
          <w:lang w:val="en-US"/>
        </w:rPr>
        <w:t xml:space="preserve">AIS TECHNICAL WORKING </w:t>
      </w:r>
      <w:r w:rsidR="007128A7">
        <w:rPr>
          <w:b/>
          <w:sz w:val="28"/>
          <w:szCs w:val="28"/>
          <w:lang w:val="en-US"/>
        </w:rPr>
        <w:t xml:space="preserve">GROUP </w:t>
      </w:r>
      <w:r w:rsidR="00D27D84">
        <w:rPr>
          <w:b/>
          <w:sz w:val="28"/>
          <w:szCs w:val="28"/>
          <w:lang w:val="en-US"/>
        </w:rPr>
        <w:t xml:space="preserve">and the COMMUNICATION WORKING GROUP </w:t>
      </w:r>
      <w:r w:rsidR="007128A7">
        <w:rPr>
          <w:b/>
          <w:sz w:val="28"/>
          <w:szCs w:val="28"/>
          <w:lang w:val="en-US"/>
        </w:rPr>
        <w:t>of the IALA e-</w:t>
      </w:r>
      <w:proofErr w:type="spellStart"/>
      <w:r w:rsidR="007128A7">
        <w:rPr>
          <w:b/>
          <w:sz w:val="28"/>
          <w:szCs w:val="28"/>
          <w:lang w:val="en-US"/>
        </w:rPr>
        <w:t>Nav</w:t>
      </w:r>
      <w:proofErr w:type="spellEnd"/>
      <w:r w:rsidR="007128A7">
        <w:rPr>
          <w:b/>
          <w:sz w:val="28"/>
          <w:szCs w:val="28"/>
          <w:lang w:val="en-US"/>
        </w:rPr>
        <w:t xml:space="preserve"> Committe</w:t>
      </w:r>
      <w:r w:rsidRPr="00452525">
        <w:rPr>
          <w:b/>
          <w:sz w:val="28"/>
          <w:szCs w:val="28"/>
          <w:lang w:val="en-US"/>
        </w:rPr>
        <w:t>e</w:t>
      </w:r>
      <w:r w:rsidRPr="00452525">
        <w:rPr>
          <w:sz w:val="28"/>
          <w:szCs w:val="28"/>
          <w:lang w:val="en-US"/>
        </w:rPr>
        <w:t>,</w:t>
      </w:r>
      <w:r>
        <w:rPr>
          <w:sz w:val="28"/>
          <w:szCs w:val="28"/>
          <w:lang w:val="en-US"/>
        </w:rPr>
        <w:br/>
      </w:r>
      <w:r w:rsidR="00305FDD">
        <w:rPr>
          <w:sz w:val="28"/>
          <w:szCs w:val="28"/>
          <w:lang w:val="en-US"/>
        </w:rPr>
        <w:t xml:space="preserve"> 1</w:t>
      </w:r>
      <w:r w:rsidR="00D27D84">
        <w:rPr>
          <w:sz w:val="28"/>
          <w:szCs w:val="28"/>
          <w:lang w:val="en-US"/>
        </w:rPr>
        <w:t>2</w:t>
      </w:r>
      <w:r w:rsidR="001F750B" w:rsidRPr="001F750B">
        <w:rPr>
          <w:sz w:val="28"/>
          <w:szCs w:val="28"/>
          <w:vertAlign w:val="superscript"/>
          <w:lang w:val="en-US"/>
        </w:rPr>
        <w:t>th</w:t>
      </w:r>
      <w:r w:rsidRPr="00452525">
        <w:rPr>
          <w:sz w:val="28"/>
          <w:szCs w:val="28"/>
          <w:lang w:val="en-US"/>
        </w:rPr>
        <w:t xml:space="preserve"> </w:t>
      </w:r>
      <w:proofErr w:type="spellStart"/>
      <w:r w:rsidR="00532426">
        <w:rPr>
          <w:sz w:val="28"/>
          <w:szCs w:val="28"/>
          <w:lang w:val="en-US"/>
        </w:rPr>
        <w:t>Intersessional</w:t>
      </w:r>
      <w:proofErr w:type="spellEnd"/>
      <w:r w:rsidR="007163C1">
        <w:rPr>
          <w:sz w:val="28"/>
          <w:szCs w:val="28"/>
          <w:lang w:val="en-US"/>
        </w:rPr>
        <w:t xml:space="preserve"> meeting </w:t>
      </w:r>
      <w:r w:rsidR="005B5C28">
        <w:rPr>
          <w:sz w:val="28"/>
          <w:szCs w:val="28"/>
          <w:lang w:val="en-US"/>
        </w:rPr>
        <w:t xml:space="preserve">held </w:t>
      </w:r>
      <w:r w:rsidR="00D27D84">
        <w:rPr>
          <w:sz w:val="28"/>
          <w:szCs w:val="28"/>
          <w:lang w:val="en-US"/>
        </w:rPr>
        <w:t>5-9</w:t>
      </w:r>
      <w:r w:rsidR="007163C1">
        <w:rPr>
          <w:sz w:val="28"/>
          <w:szCs w:val="28"/>
          <w:lang w:val="en-US"/>
        </w:rPr>
        <w:t xml:space="preserve"> </w:t>
      </w:r>
      <w:r w:rsidR="00D27D84">
        <w:rPr>
          <w:sz w:val="28"/>
          <w:szCs w:val="28"/>
          <w:lang w:val="en-US"/>
        </w:rPr>
        <w:t>March</w:t>
      </w:r>
      <w:r w:rsidR="007163C1">
        <w:rPr>
          <w:sz w:val="28"/>
          <w:szCs w:val="28"/>
          <w:lang w:val="en-US"/>
        </w:rPr>
        <w:t xml:space="preserve"> 201</w:t>
      </w:r>
      <w:r w:rsidR="00D27D84">
        <w:rPr>
          <w:sz w:val="28"/>
          <w:szCs w:val="28"/>
          <w:lang w:val="en-US"/>
        </w:rPr>
        <w:t>2</w:t>
      </w:r>
      <w:r w:rsidR="007163C1">
        <w:rPr>
          <w:sz w:val="28"/>
          <w:szCs w:val="28"/>
          <w:lang w:val="en-US"/>
        </w:rPr>
        <w:t xml:space="preserve">, </w:t>
      </w:r>
      <w:r w:rsidR="005B5C28">
        <w:rPr>
          <w:sz w:val="28"/>
          <w:szCs w:val="28"/>
          <w:lang w:val="en-US"/>
        </w:rPr>
        <w:t xml:space="preserve">in </w:t>
      </w:r>
      <w:r w:rsidR="00532426">
        <w:rPr>
          <w:sz w:val="28"/>
          <w:szCs w:val="28"/>
          <w:lang w:val="en-US"/>
        </w:rPr>
        <w:t>San Franc</w:t>
      </w:r>
      <w:r w:rsidR="00D27D84">
        <w:rPr>
          <w:sz w:val="28"/>
          <w:szCs w:val="28"/>
          <w:lang w:val="en-US"/>
        </w:rPr>
        <w:t>isco</w:t>
      </w:r>
      <w:r w:rsidR="007163C1">
        <w:rPr>
          <w:sz w:val="28"/>
          <w:szCs w:val="28"/>
          <w:lang w:val="en-US"/>
        </w:rPr>
        <w:t xml:space="preserve">, </w:t>
      </w:r>
      <w:r w:rsidR="00D27D84">
        <w:rPr>
          <w:sz w:val="28"/>
          <w:szCs w:val="28"/>
          <w:lang w:val="en-US"/>
        </w:rPr>
        <w:t>USA</w:t>
      </w:r>
    </w:p>
    <w:p w14:paraId="1081E04E" w14:textId="77777777" w:rsidR="00452525" w:rsidRDefault="00452525" w:rsidP="00452525">
      <w:pPr>
        <w:jc w:val="center"/>
        <w:rPr>
          <w:sz w:val="28"/>
          <w:szCs w:val="28"/>
          <w:lang w:val="en-US"/>
        </w:rPr>
      </w:pPr>
    </w:p>
    <w:p w14:paraId="6186C7C8" w14:textId="77777777" w:rsidR="00452525" w:rsidRPr="00D30F35" w:rsidRDefault="00452525" w:rsidP="00D30F35">
      <w:pPr>
        <w:pStyle w:val="ListParagraph"/>
        <w:numPr>
          <w:ilvl w:val="0"/>
          <w:numId w:val="16"/>
        </w:numPr>
        <w:ind w:leftChars="0"/>
        <w:rPr>
          <w:rFonts w:ascii="Times New Roman" w:hAnsi="Times New Roman"/>
          <w:b/>
          <w:sz w:val="28"/>
          <w:szCs w:val="28"/>
          <w:lang w:val="en-US"/>
        </w:rPr>
      </w:pPr>
      <w:r w:rsidRPr="00D30F35">
        <w:rPr>
          <w:rFonts w:ascii="Times New Roman" w:hAnsi="Times New Roman"/>
          <w:b/>
          <w:sz w:val="28"/>
          <w:szCs w:val="28"/>
          <w:lang w:val="en-US"/>
        </w:rPr>
        <w:t>Introduction</w:t>
      </w:r>
      <w:r w:rsidR="00A220F7">
        <w:rPr>
          <w:rFonts w:ascii="Times New Roman" w:hAnsi="Times New Roman"/>
          <w:b/>
          <w:sz w:val="28"/>
          <w:szCs w:val="28"/>
          <w:lang w:val="en-US"/>
        </w:rPr>
        <w:br/>
      </w:r>
    </w:p>
    <w:p w14:paraId="0AAB2D62" w14:textId="77777777" w:rsidR="009E4042" w:rsidRDefault="00452525" w:rsidP="00FB47AC">
      <w:pPr>
        <w:pStyle w:val="Default"/>
        <w:rPr>
          <w:rFonts w:ascii="Times New Roman" w:hAnsi="Times New Roman" w:cs="Times New Roman"/>
          <w:lang w:val="en-US"/>
        </w:rPr>
      </w:pPr>
      <w:r w:rsidRPr="00B80055">
        <w:rPr>
          <w:rFonts w:ascii="Times New Roman" w:hAnsi="Times New Roman" w:cs="Times New Roman"/>
          <w:lang w:val="en-US"/>
        </w:rPr>
        <w:t>T</w:t>
      </w:r>
      <w:r w:rsidR="00D27D84">
        <w:rPr>
          <w:rFonts w:ascii="Times New Roman" w:hAnsi="Times New Roman" w:cs="Times New Roman"/>
          <w:lang w:val="en-US"/>
        </w:rPr>
        <w:t>he AIS Technical Working Group (</w:t>
      </w:r>
      <w:r w:rsidR="007128A7">
        <w:rPr>
          <w:rFonts w:ascii="Times New Roman" w:hAnsi="Times New Roman" w:cs="Times New Roman"/>
          <w:lang w:val="en-US"/>
        </w:rPr>
        <w:t>WG</w:t>
      </w:r>
      <w:r w:rsidR="00D27D84">
        <w:rPr>
          <w:rFonts w:ascii="Times New Roman" w:hAnsi="Times New Roman" w:cs="Times New Roman"/>
          <w:lang w:val="en-US"/>
        </w:rPr>
        <w:t xml:space="preserve"> 3</w:t>
      </w:r>
      <w:r w:rsidR="007128A7">
        <w:rPr>
          <w:rFonts w:ascii="Times New Roman" w:hAnsi="Times New Roman" w:cs="Times New Roman"/>
          <w:lang w:val="en-US"/>
        </w:rPr>
        <w:t xml:space="preserve">) </w:t>
      </w:r>
      <w:r w:rsidR="00D27D84">
        <w:rPr>
          <w:rFonts w:ascii="Times New Roman" w:hAnsi="Times New Roman" w:cs="Times New Roman"/>
          <w:lang w:val="en-US"/>
        </w:rPr>
        <w:t xml:space="preserve">and the Communication Working Group (WG4) </w:t>
      </w:r>
      <w:r w:rsidR="007128A7">
        <w:rPr>
          <w:rFonts w:ascii="Times New Roman" w:hAnsi="Times New Roman" w:cs="Times New Roman"/>
          <w:lang w:val="en-US"/>
        </w:rPr>
        <w:t>of the IALA e-NAV Committe</w:t>
      </w:r>
      <w:r w:rsidR="00D27D84">
        <w:rPr>
          <w:rFonts w:ascii="Times New Roman" w:hAnsi="Times New Roman" w:cs="Times New Roman"/>
          <w:lang w:val="en-US"/>
        </w:rPr>
        <w:t>e held a joint</w:t>
      </w:r>
      <w:r w:rsidR="00DF71FF">
        <w:rPr>
          <w:rFonts w:ascii="Times New Roman" w:hAnsi="Times New Roman" w:cs="Times New Roman"/>
          <w:lang w:val="en-US"/>
        </w:rPr>
        <w:t xml:space="preserve"> </w:t>
      </w:r>
      <w:proofErr w:type="spellStart"/>
      <w:r w:rsidR="00DF71FF">
        <w:rPr>
          <w:rFonts w:ascii="Times New Roman" w:hAnsi="Times New Roman" w:cs="Times New Roman"/>
          <w:lang w:val="en-US"/>
        </w:rPr>
        <w:t>inters</w:t>
      </w:r>
      <w:r w:rsidRPr="00B80055">
        <w:rPr>
          <w:rFonts w:ascii="Times New Roman" w:hAnsi="Times New Roman" w:cs="Times New Roman"/>
          <w:lang w:val="en-US"/>
        </w:rPr>
        <w:t>essional</w:t>
      </w:r>
      <w:proofErr w:type="spellEnd"/>
      <w:r w:rsidRPr="00B80055">
        <w:rPr>
          <w:rFonts w:ascii="Times New Roman" w:hAnsi="Times New Roman" w:cs="Times New Roman"/>
          <w:lang w:val="en-US"/>
        </w:rPr>
        <w:t xml:space="preserve"> meeting in</w:t>
      </w:r>
      <w:r w:rsidR="008C16FF">
        <w:rPr>
          <w:rFonts w:ascii="Times New Roman" w:hAnsi="Times New Roman" w:cs="Times New Roman"/>
          <w:lang w:val="en-US"/>
        </w:rPr>
        <w:t xml:space="preserve"> </w:t>
      </w:r>
      <w:r w:rsidR="00532426">
        <w:rPr>
          <w:rFonts w:ascii="Times New Roman" w:hAnsi="Times New Roman" w:cs="Times New Roman"/>
          <w:lang w:val="en-US"/>
        </w:rPr>
        <w:t>San Franc</w:t>
      </w:r>
      <w:r w:rsidR="00D27D84">
        <w:rPr>
          <w:rFonts w:ascii="Times New Roman" w:hAnsi="Times New Roman" w:cs="Times New Roman"/>
          <w:lang w:val="en-US"/>
        </w:rPr>
        <w:t>isco</w:t>
      </w:r>
      <w:r w:rsidR="007852EB">
        <w:rPr>
          <w:rFonts w:ascii="Times New Roman" w:hAnsi="Times New Roman" w:cs="Times New Roman"/>
          <w:lang w:val="en-US"/>
        </w:rPr>
        <w:t>,</w:t>
      </w:r>
      <w:r w:rsidR="00D27D84">
        <w:rPr>
          <w:rFonts w:ascii="Times New Roman" w:hAnsi="Times New Roman" w:cs="Times New Roman"/>
          <w:lang w:val="en-US"/>
        </w:rPr>
        <w:t xml:space="preserve"> USA</w:t>
      </w:r>
      <w:r w:rsidR="008C16FF">
        <w:rPr>
          <w:rFonts w:ascii="Times New Roman" w:hAnsi="Times New Roman" w:cs="Times New Roman"/>
          <w:lang w:val="en-US"/>
        </w:rPr>
        <w:t>,</w:t>
      </w:r>
      <w:r w:rsidR="00D27D84">
        <w:rPr>
          <w:rFonts w:ascii="Times New Roman" w:hAnsi="Times New Roman" w:cs="Times New Roman"/>
          <w:lang w:val="en-US"/>
        </w:rPr>
        <w:t xml:space="preserve"> from 5 to 9</w:t>
      </w:r>
      <w:r w:rsidR="007163C1">
        <w:rPr>
          <w:rFonts w:ascii="Times New Roman" w:hAnsi="Times New Roman" w:cs="Times New Roman"/>
          <w:lang w:val="en-US"/>
        </w:rPr>
        <w:t xml:space="preserve"> </w:t>
      </w:r>
      <w:r w:rsidR="00D27D84">
        <w:rPr>
          <w:rFonts w:ascii="Times New Roman" w:hAnsi="Times New Roman" w:cs="Times New Roman"/>
          <w:lang w:val="en-US"/>
        </w:rPr>
        <w:t>March</w:t>
      </w:r>
      <w:r w:rsidR="004C0E6C" w:rsidRPr="00B80055">
        <w:rPr>
          <w:rFonts w:ascii="Times New Roman" w:hAnsi="Times New Roman" w:cs="Times New Roman"/>
          <w:lang w:val="en-US"/>
        </w:rPr>
        <w:t xml:space="preserve"> 201</w:t>
      </w:r>
      <w:r w:rsidR="00D27D84">
        <w:rPr>
          <w:rFonts w:ascii="Times New Roman" w:hAnsi="Times New Roman" w:cs="Times New Roman"/>
          <w:lang w:val="en-US"/>
        </w:rPr>
        <w:t>2</w:t>
      </w:r>
      <w:r w:rsidR="004C0E6C" w:rsidRPr="00B80055">
        <w:rPr>
          <w:rFonts w:ascii="Times New Roman" w:hAnsi="Times New Roman" w:cs="Times New Roman"/>
          <w:lang w:val="en-US"/>
        </w:rPr>
        <w:t>, ho</w:t>
      </w:r>
      <w:r w:rsidR="00305FDD">
        <w:rPr>
          <w:rFonts w:ascii="Times New Roman" w:hAnsi="Times New Roman" w:cs="Times New Roman"/>
          <w:lang w:val="en-US"/>
        </w:rPr>
        <w:t xml:space="preserve">sted by </w:t>
      </w:r>
      <w:r w:rsidR="00D27D84">
        <w:rPr>
          <w:rFonts w:ascii="Times New Roman" w:hAnsi="Times New Roman" w:cs="Times New Roman"/>
          <w:lang w:val="en-US"/>
        </w:rPr>
        <w:t>US Coast Guard.</w:t>
      </w:r>
      <w:r w:rsidR="00305FDD">
        <w:rPr>
          <w:rFonts w:ascii="Times New Roman" w:hAnsi="Times New Roman" w:cs="Times New Roman"/>
          <w:lang w:val="en-US"/>
        </w:rPr>
        <w:t xml:space="preserve"> </w:t>
      </w:r>
      <w:r w:rsidRPr="00B80055">
        <w:rPr>
          <w:rFonts w:ascii="Times New Roman" w:hAnsi="Times New Roman" w:cs="Times New Roman"/>
          <w:lang w:val="en-US"/>
        </w:rPr>
        <w:t xml:space="preserve">The venue was </w:t>
      </w:r>
      <w:r w:rsidR="00532426">
        <w:rPr>
          <w:rFonts w:ascii="Times New Roman" w:hAnsi="Times New Roman" w:cs="Times New Roman"/>
          <w:lang w:val="en-US"/>
        </w:rPr>
        <w:t>Hotel Hyatt Regency, San Franc</w:t>
      </w:r>
      <w:r w:rsidR="00D27D84">
        <w:rPr>
          <w:rFonts w:ascii="Times New Roman" w:hAnsi="Times New Roman" w:cs="Times New Roman"/>
          <w:lang w:val="en-US"/>
        </w:rPr>
        <w:t>isco</w:t>
      </w:r>
      <w:r w:rsidR="009E4042">
        <w:rPr>
          <w:rFonts w:ascii="Times New Roman" w:hAnsi="Times New Roman" w:cs="Times New Roman"/>
          <w:lang w:val="en-US"/>
        </w:rPr>
        <w:t>.</w:t>
      </w:r>
      <w:r w:rsidR="00FB47AC">
        <w:rPr>
          <w:rFonts w:ascii="Times New Roman" w:hAnsi="Times New Roman" w:cs="Times New Roman"/>
          <w:lang w:val="en-US"/>
        </w:rPr>
        <w:br/>
      </w:r>
      <w:r w:rsidR="00AD7D55" w:rsidRPr="00B80055">
        <w:rPr>
          <w:rFonts w:ascii="Times New Roman" w:hAnsi="Times New Roman" w:cs="Times New Roman"/>
          <w:lang w:val="en-US"/>
        </w:rPr>
        <w:t xml:space="preserve"> </w:t>
      </w:r>
    </w:p>
    <w:p w14:paraId="63F8C764" w14:textId="77777777" w:rsidR="00532426" w:rsidRDefault="00D27D84">
      <w:pPr>
        <w:rPr>
          <w:rFonts w:ascii="Times New Roman" w:hAnsi="Times New Roman" w:cs="Times New Roman"/>
          <w:sz w:val="24"/>
          <w:szCs w:val="24"/>
          <w:lang w:val="en-US"/>
        </w:rPr>
      </w:pPr>
      <w:r>
        <w:rPr>
          <w:rFonts w:ascii="Times New Roman" w:hAnsi="Times New Roman" w:cs="Times New Roman"/>
          <w:sz w:val="24"/>
          <w:szCs w:val="24"/>
          <w:lang w:val="en-US"/>
        </w:rPr>
        <w:t>The</w:t>
      </w:r>
      <w:r w:rsidR="00452525" w:rsidRPr="00B80055">
        <w:rPr>
          <w:rFonts w:ascii="Times New Roman" w:hAnsi="Times New Roman" w:cs="Times New Roman"/>
          <w:sz w:val="24"/>
          <w:szCs w:val="24"/>
          <w:lang w:val="en-US"/>
        </w:rPr>
        <w:t xml:space="preserve"> meeting was </w:t>
      </w:r>
      <w:r>
        <w:rPr>
          <w:rFonts w:ascii="Times New Roman" w:hAnsi="Times New Roman" w:cs="Times New Roman"/>
          <w:sz w:val="24"/>
          <w:szCs w:val="24"/>
          <w:lang w:val="en-US"/>
        </w:rPr>
        <w:t xml:space="preserve">chaired </w:t>
      </w:r>
      <w:r w:rsidR="00532426">
        <w:rPr>
          <w:rFonts w:ascii="Times New Roman" w:hAnsi="Times New Roman" w:cs="Times New Roman"/>
          <w:sz w:val="24"/>
          <w:szCs w:val="24"/>
          <w:lang w:val="en-US"/>
        </w:rPr>
        <w:t>by</w:t>
      </w:r>
      <w:r w:rsidR="007D2EC9">
        <w:rPr>
          <w:rFonts w:ascii="Times New Roman" w:hAnsi="Times New Roman" w:cs="Times New Roman"/>
          <w:sz w:val="24"/>
          <w:szCs w:val="24"/>
          <w:lang w:val="en-US"/>
        </w:rPr>
        <w:t xml:space="preserve"> </w:t>
      </w:r>
      <w:r w:rsidR="00B23EE1">
        <w:rPr>
          <w:rFonts w:ascii="Times New Roman" w:hAnsi="Times New Roman" w:cs="Times New Roman"/>
          <w:sz w:val="24"/>
          <w:szCs w:val="24"/>
          <w:lang w:val="en-US"/>
        </w:rPr>
        <w:t xml:space="preserve">Rolf Zetterberg (WG3) </w:t>
      </w:r>
      <w:r w:rsidR="00532426">
        <w:rPr>
          <w:rFonts w:ascii="Times New Roman" w:hAnsi="Times New Roman" w:cs="Times New Roman"/>
          <w:sz w:val="24"/>
          <w:szCs w:val="24"/>
          <w:lang w:val="en-US"/>
        </w:rPr>
        <w:t>and</w:t>
      </w:r>
      <w:r>
        <w:rPr>
          <w:rFonts w:ascii="Times New Roman" w:hAnsi="Times New Roman" w:cs="Times New Roman"/>
          <w:sz w:val="24"/>
          <w:szCs w:val="24"/>
          <w:lang w:val="en-US"/>
        </w:rPr>
        <w:t xml:space="preserve"> Bill </w:t>
      </w:r>
      <w:proofErr w:type="spellStart"/>
      <w:r>
        <w:rPr>
          <w:rFonts w:ascii="Times New Roman" w:hAnsi="Times New Roman" w:cs="Times New Roman"/>
          <w:sz w:val="24"/>
          <w:szCs w:val="24"/>
          <w:lang w:val="en-US"/>
        </w:rPr>
        <w:t>Kautz</w:t>
      </w:r>
      <w:proofErr w:type="spellEnd"/>
      <w:r>
        <w:rPr>
          <w:rFonts w:ascii="Times New Roman" w:hAnsi="Times New Roman" w:cs="Times New Roman"/>
          <w:sz w:val="24"/>
          <w:szCs w:val="24"/>
          <w:lang w:val="en-US"/>
        </w:rPr>
        <w:t xml:space="preserve"> (WG4)</w:t>
      </w:r>
      <w:r w:rsidR="00532426">
        <w:rPr>
          <w:rFonts w:ascii="Times New Roman" w:hAnsi="Times New Roman" w:cs="Times New Roman"/>
          <w:sz w:val="24"/>
          <w:szCs w:val="24"/>
          <w:lang w:val="en-US"/>
        </w:rPr>
        <w:t>.</w:t>
      </w:r>
    </w:p>
    <w:p w14:paraId="5A062968" w14:textId="77777777" w:rsidR="00C171BF" w:rsidRDefault="00AB075C">
      <w:pPr>
        <w:rPr>
          <w:rFonts w:ascii="Times New Roman" w:hAnsi="Times New Roman" w:cs="Times New Roman"/>
          <w:sz w:val="24"/>
          <w:szCs w:val="24"/>
          <w:lang w:val="en-US"/>
        </w:rPr>
      </w:pPr>
      <w:r w:rsidRPr="00B80055">
        <w:rPr>
          <w:rFonts w:ascii="Times New Roman" w:hAnsi="Times New Roman" w:cs="Times New Roman"/>
          <w:sz w:val="24"/>
          <w:szCs w:val="24"/>
          <w:lang w:val="en-US"/>
        </w:rPr>
        <w:t>The main objective</w:t>
      </w:r>
      <w:r w:rsidR="007163C1">
        <w:rPr>
          <w:rFonts w:ascii="Times New Roman" w:hAnsi="Times New Roman" w:cs="Times New Roman"/>
          <w:sz w:val="24"/>
          <w:szCs w:val="24"/>
          <w:lang w:val="en-US"/>
        </w:rPr>
        <w:t>s</w:t>
      </w:r>
      <w:r w:rsidRPr="00B80055">
        <w:rPr>
          <w:rFonts w:ascii="Times New Roman" w:hAnsi="Times New Roman" w:cs="Times New Roman"/>
          <w:sz w:val="24"/>
          <w:szCs w:val="24"/>
          <w:lang w:val="en-US"/>
        </w:rPr>
        <w:t xml:space="preserve"> </w:t>
      </w:r>
      <w:r w:rsidR="004C0E6C" w:rsidRPr="00B80055">
        <w:rPr>
          <w:rFonts w:ascii="Times New Roman" w:hAnsi="Times New Roman" w:cs="Times New Roman"/>
          <w:sz w:val="24"/>
          <w:szCs w:val="24"/>
          <w:lang w:val="en-US"/>
        </w:rPr>
        <w:t xml:space="preserve">of the meeting </w:t>
      </w:r>
      <w:r w:rsidR="00532426">
        <w:rPr>
          <w:rFonts w:ascii="Times New Roman" w:hAnsi="Times New Roman" w:cs="Times New Roman"/>
          <w:sz w:val="24"/>
          <w:szCs w:val="24"/>
          <w:lang w:val="en-US"/>
        </w:rPr>
        <w:t>were</w:t>
      </w:r>
      <w:r w:rsidRPr="00B80055">
        <w:rPr>
          <w:rFonts w:ascii="Times New Roman" w:hAnsi="Times New Roman" w:cs="Times New Roman"/>
          <w:sz w:val="24"/>
          <w:szCs w:val="24"/>
          <w:lang w:val="en-US"/>
        </w:rPr>
        <w:t xml:space="preserve"> to continue</w:t>
      </w:r>
      <w:r w:rsidR="00D27D84">
        <w:rPr>
          <w:rFonts w:ascii="Times New Roman" w:hAnsi="Times New Roman" w:cs="Times New Roman"/>
          <w:sz w:val="24"/>
          <w:szCs w:val="24"/>
          <w:lang w:val="en-US"/>
        </w:rPr>
        <w:t xml:space="preserve"> discuss</w:t>
      </w:r>
      <w:r w:rsidR="00532426">
        <w:rPr>
          <w:rFonts w:ascii="Times New Roman" w:hAnsi="Times New Roman" w:cs="Times New Roman"/>
          <w:sz w:val="24"/>
          <w:szCs w:val="24"/>
          <w:lang w:val="en-US"/>
        </w:rPr>
        <w:t xml:space="preserve">ions on the revision of </w:t>
      </w:r>
      <w:r w:rsidR="004B6434">
        <w:rPr>
          <w:rFonts w:ascii="Times New Roman" w:hAnsi="Times New Roman" w:cs="Times New Roman"/>
          <w:sz w:val="24"/>
          <w:szCs w:val="24"/>
          <w:lang w:val="en-US"/>
        </w:rPr>
        <w:t xml:space="preserve">MRCP and plan </w:t>
      </w:r>
      <w:r w:rsidR="00532426">
        <w:rPr>
          <w:rFonts w:ascii="Times New Roman" w:hAnsi="Times New Roman" w:cs="Times New Roman"/>
          <w:sz w:val="24"/>
          <w:szCs w:val="24"/>
          <w:lang w:val="en-US"/>
        </w:rPr>
        <w:t xml:space="preserve">for the development of AIS and </w:t>
      </w:r>
      <w:r w:rsidR="004B6434">
        <w:rPr>
          <w:rFonts w:ascii="Times New Roman" w:hAnsi="Times New Roman" w:cs="Times New Roman"/>
          <w:sz w:val="24"/>
          <w:szCs w:val="24"/>
          <w:lang w:val="en-US"/>
        </w:rPr>
        <w:t xml:space="preserve">VHF Data Exchange, </w:t>
      </w:r>
      <w:r w:rsidR="00D27D84">
        <w:rPr>
          <w:rFonts w:ascii="Times New Roman" w:hAnsi="Times New Roman" w:cs="Times New Roman"/>
          <w:sz w:val="24"/>
          <w:szCs w:val="24"/>
          <w:lang w:val="en-US"/>
        </w:rPr>
        <w:t>based on the progress made at ITU WRC 12</w:t>
      </w:r>
      <w:r w:rsidR="00532426">
        <w:rPr>
          <w:rFonts w:ascii="Times New Roman" w:hAnsi="Times New Roman" w:cs="Times New Roman"/>
          <w:sz w:val="24"/>
          <w:szCs w:val="24"/>
          <w:lang w:val="en-US"/>
        </w:rPr>
        <w:t>.</w:t>
      </w:r>
    </w:p>
    <w:p w14:paraId="396F7211" w14:textId="77777777" w:rsidR="00D27D84" w:rsidRPr="00CA272F" w:rsidRDefault="00D27D84">
      <w:pPr>
        <w:rPr>
          <w:rFonts w:ascii="Times New Roman" w:hAnsi="Times New Roman" w:cs="Times New Roman"/>
          <w:sz w:val="24"/>
          <w:szCs w:val="24"/>
          <w:lang w:val="en-US"/>
        </w:rPr>
      </w:pPr>
    </w:p>
    <w:p w14:paraId="0377D69D" w14:textId="77777777" w:rsidR="00AB075C" w:rsidRPr="00305FDD" w:rsidRDefault="00AB075C" w:rsidP="00305FDD">
      <w:pPr>
        <w:pStyle w:val="ListParagraph"/>
        <w:numPr>
          <w:ilvl w:val="0"/>
          <w:numId w:val="16"/>
        </w:numPr>
        <w:ind w:leftChars="0"/>
        <w:rPr>
          <w:rFonts w:ascii="Times New Roman" w:hAnsi="Times New Roman"/>
          <w:b/>
          <w:sz w:val="28"/>
          <w:szCs w:val="28"/>
          <w:lang w:val="en-US"/>
        </w:rPr>
      </w:pPr>
      <w:r w:rsidRPr="00305FDD">
        <w:rPr>
          <w:rFonts w:ascii="Times New Roman" w:hAnsi="Times New Roman"/>
          <w:b/>
          <w:sz w:val="28"/>
          <w:szCs w:val="28"/>
          <w:lang w:val="en-US"/>
        </w:rPr>
        <w:t>Progress made</w:t>
      </w:r>
    </w:p>
    <w:p w14:paraId="2770EFBF" w14:textId="77777777" w:rsidR="00D30F35" w:rsidRPr="00D30F35" w:rsidRDefault="00D30F35" w:rsidP="00D30F35">
      <w:pPr>
        <w:pStyle w:val="ListParagraph"/>
        <w:ind w:leftChars="0" w:left="720"/>
        <w:rPr>
          <w:rFonts w:ascii="Times New Roman" w:hAnsi="Times New Roman"/>
          <w:b/>
          <w:sz w:val="28"/>
          <w:szCs w:val="28"/>
          <w:lang w:val="en-US"/>
        </w:rPr>
      </w:pPr>
    </w:p>
    <w:p w14:paraId="32AA3A65" w14:textId="77777777" w:rsidR="001F382E" w:rsidRDefault="00D27D84" w:rsidP="004B6434">
      <w:pPr>
        <w:rPr>
          <w:rFonts w:ascii="Times New Roman" w:hAnsi="Times New Roman" w:cs="Times New Roman"/>
          <w:b/>
          <w:sz w:val="24"/>
          <w:szCs w:val="24"/>
          <w:lang w:val="en-US"/>
        </w:rPr>
      </w:pPr>
      <w:r>
        <w:rPr>
          <w:rFonts w:ascii="Times New Roman" w:hAnsi="Times New Roman" w:cs="Times New Roman"/>
          <w:b/>
          <w:sz w:val="24"/>
          <w:szCs w:val="24"/>
          <w:lang w:val="en-US"/>
        </w:rPr>
        <w:t>2</w:t>
      </w:r>
      <w:r w:rsidR="00D30F35">
        <w:rPr>
          <w:rFonts w:ascii="Times New Roman" w:hAnsi="Times New Roman" w:cs="Times New Roman"/>
          <w:b/>
          <w:sz w:val="24"/>
          <w:szCs w:val="24"/>
          <w:lang w:val="en-US"/>
        </w:rPr>
        <w:t xml:space="preserve">.1 </w:t>
      </w:r>
      <w:r>
        <w:rPr>
          <w:rFonts w:ascii="Times New Roman" w:hAnsi="Times New Roman" w:cs="Times New Roman"/>
          <w:b/>
          <w:sz w:val="24"/>
          <w:szCs w:val="24"/>
          <w:lang w:val="en-US"/>
        </w:rPr>
        <w:t>General Discussions</w:t>
      </w:r>
    </w:p>
    <w:p w14:paraId="478EFD86" w14:textId="77777777" w:rsidR="004B6434" w:rsidRDefault="001F382E" w:rsidP="001F382E">
      <w:pPr>
        <w:pStyle w:val="Heading3"/>
        <w:rPr>
          <w:rFonts w:ascii="Times New Roman" w:eastAsiaTheme="minorEastAsia" w:hAnsi="Times New Roman" w:cs="Times New Roman"/>
          <w:b w:val="0"/>
          <w:bCs w:val="0"/>
          <w:color w:val="auto"/>
          <w:sz w:val="24"/>
          <w:szCs w:val="24"/>
          <w:lang w:val="en-US"/>
        </w:rPr>
      </w:pPr>
      <w:r w:rsidRPr="001F382E">
        <w:rPr>
          <w:color w:val="auto"/>
          <w:lang w:val="en-US"/>
        </w:rPr>
        <w:t>2.1.1 Terminology</w:t>
      </w:r>
      <w:r w:rsidR="004B6434" w:rsidRPr="001F382E">
        <w:rPr>
          <w:b w:val="0"/>
          <w:color w:val="auto"/>
          <w:lang w:val="en-US"/>
        </w:rPr>
        <w:br/>
      </w:r>
      <w:r w:rsidR="004B6434" w:rsidRPr="001F382E">
        <w:rPr>
          <w:b w:val="0"/>
          <w:color w:val="auto"/>
          <w:lang w:val="en-US"/>
        </w:rPr>
        <w:br/>
      </w:r>
      <w:r w:rsidR="004B6434" w:rsidRPr="00391C44">
        <w:rPr>
          <w:rFonts w:ascii="Times New Roman" w:eastAsiaTheme="minorEastAsia" w:hAnsi="Times New Roman" w:cs="Times New Roman"/>
          <w:b w:val="0"/>
          <w:bCs w:val="0"/>
          <w:color w:val="auto"/>
          <w:sz w:val="24"/>
          <w:szCs w:val="24"/>
          <w:lang w:val="en-US"/>
        </w:rPr>
        <w:t>Noting that the ter</w:t>
      </w:r>
      <w:r w:rsidR="00532426">
        <w:rPr>
          <w:rFonts w:ascii="Times New Roman" w:eastAsiaTheme="minorEastAsia" w:hAnsi="Times New Roman" w:cs="Times New Roman"/>
          <w:b w:val="0"/>
          <w:bCs w:val="0"/>
          <w:color w:val="auto"/>
          <w:sz w:val="24"/>
          <w:szCs w:val="24"/>
          <w:lang w:val="en-US"/>
        </w:rPr>
        <w:t>m “Next Generation AIS” may be</w:t>
      </w:r>
      <w:r w:rsidR="004B6434" w:rsidRPr="00391C44">
        <w:rPr>
          <w:rFonts w:ascii="Times New Roman" w:eastAsiaTheme="minorEastAsia" w:hAnsi="Times New Roman" w:cs="Times New Roman"/>
          <w:b w:val="0"/>
          <w:bCs w:val="0"/>
          <w:color w:val="auto"/>
          <w:sz w:val="24"/>
          <w:szCs w:val="24"/>
          <w:lang w:val="en-US"/>
        </w:rPr>
        <w:t xml:space="preserve"> misunderstood, it is the intention </w:t>
      </w:r>
      <w:r w:rsidR="00532426">
        <w:rPr>
          <w:rFonts w:ascii="Times New Roman" w:eastAsiaTheme="minorEastAsia" w:hAnsi="Times New Roman" w:cs="Times New Roman"/>
          <w:b w:val="0"/>
          <w:bCs w:val="0"/>
          <w:color w:val="auto"/>
          <w:sz w:val="24"/>
          <w:szCs w:val="24"/>
          <w:lang w:val="en-US"/>
        </w:rPr>
        <w:t>to use the term AIS only for</w:t>
      </w:r>
      <w:r w:rsidR="004B6434" w:rsidRPr="00391C44">
        <w:rPr>
          <w:rFonts w:ascii="Times New Roman" w:eastAsiaTheme="minorEastAsia" w:hAnsi="Times New Roman" w:cs="Times New Roman"/>
          <w:b w:val="0"/>
          <w:bCs w:val="0"/>
          <w:color w:val="auto"/>
          <w:sz w:val="24"/>
          <w:szCs w:val="24"/>
          <w:lang w:val="en-US"/>
        </w:rPr>
        <w:t xml:space="preserve"> present AIS functionality</w:t>
      </w:r>
      <w:r w:rsidR="00532426">
        <w:rPr>
          <w:rFonts w:ascii="Times New Roman" w:eastAsiaTheme="minorEastAsia" w:hAnsi="Times New Roman" w:cs="Times New Roman"/>
          <w:b w:val="0"/>
          <w:bCs w:val="0"/>
          <w:color w:val="auto"/>
          <w:sz w:val="24"/>
          <w:szCs w:val="24"/>
          <w:lang w:val="en-US"/>
        </w:rPr>
        <w:t>.</w:t>
      </w:r>
      <w:r w:rsidR="004B6434" w:rsidRPr="00391C44">
        <w:rPr>
          <w:rFonts w:ascii="Times New Roman" w:eastAsiaTheme="minorEastAsia" w:hAnsi="Times New Roman" w:cs="Times New Roman"/>
          <w:b w:val="0"/>
          <w:bCs w:val="0"/>
          <w:color w:val="auto"/>
          <w:sz w:val="24"/>
          <w:szCs w:val="24"/>
          <w:lang w:val="en-US"/>
        </w:rPr>
        <w:t xml:space="preserve"> </w:t>
      </w:r>
      <w:r w:rsidR="00532426">
        <w:rPr>
          <w:rFonts w:ascii="Times New Roman" w:eastAsiaTheme="minorEastAsia" w:hAnsi="Times New Roman" w:cs="Times New Roman"/>
          <w:b w:val="0"/>
          <w:bCs w:val="0"/>
          <w:color w:val="auto"/>
          <w:sz w:val="24"/>
          <w:szCs w:val="24"/>
          <w:lang w:val="en-US"/>
        </w:rPr>
        <w:t>T</w:t>
      </w:r>
      <w:r w:rsidR="004B6434" w:rsidRPr="00391C44">
        <w:rPr>
          <w:rFonts w:ascii="Times New Roman" w:eastAsiaTheme="minorEastAsia" w:hAnsi="Times New Roman" w:cs="Times New Roman"/>
          <w:b w:val="0"/>
          <w:bCs w:val="0"/>
          <w:color w:val="auto"/>
          <w:sz w:val="24"/>
          <w:szCs w:val="24"/>
          <w:lang w:val="en-US"/>
        </w:rPr>
        <w:t xml:space="preserve">he term “VHF Data Exchange” </w:t>
      </w:r>
      <w:r w:rsidR="00484462">
        <w:rPr>
          <w:rFonts w:ascii="Times New Roman" w:eastAsiaTheme="minorEastAsia" w:hAnsi="Times New Roman" w:cs="Times New Roman"/>
          <w:b w:val="0"/>
          <w:bCs w:val="0"/>
          <w:color w:val="auto"/>
          <w:sz w:val="24"/>
          <w:szCs w:val="24"/>
          <w:lang w:val="en-US"/>
        </w:rPr>
        <w:t>is</w:t>
      </w:r>
      <w:r w:rsidR="00532426">
        <w:rPr>
          <w:rFonts w:ascii="Times New Roman" w:eastAsiaTheme="minorEastAsia" w:hAnsi="Times New Roman" w:cs="Times New Roman"/>
          <w:b w:val="0"/>
          <w:bCs w:val="0"/>
          <w:color w:val="auto"/>
          <w:sz w:val="24"/>
          <w:szCs w:val="24"/>
          <w:lang w:val="en-US"/>
        </w:rPr>
        <w:t xml:space="preserve"> used to distinguish</w:t>
      </w:r>
      <w:r w:rsidR="004B6434" w:rsidRPr="00391C44">
        <w:rPr>
          <w:rFonts w:ascii="Times New Roman" w:eastAsiaTheme="minorEastAsia" w:hAnsi="Times New Roman" w:cs="Times New Roman"/>
          <w:b w:val="0"/>
          <w:bCs w:val="0"/>
          <w:color w:val="auto"/>
          <w:sz w:val="24"/>
          <w:szCs w:val="24"/>
          <w:lang w:val="en-US"/>
        </w:rPr>
        <w:t xml:space="preserve"> the additio</w:t>
      </w:r>
      <w:r w:rsidR="00532426">
        <w:rPr>
          <w:rFonts w:ascii="Times New Roman" w:eastAsiaTheme="minorEastAsia" w:hAnsi="Times New Roman" w:cs="Times New Roman"/>
          <w:b w:val="0"/>
          <w:bCs w:val="0"/>
          <w:color w:val="auto"/>
          <w:sz w:val="24"/>
          <w:szCs w:val="24"/>
          <w:lang w:val="en-US"/>
        </w:rPr>
        <w:t>nal capabilities based on “AIS protocol</w:t>
      </w:r>
      <w:r w:rsidR="004B6434" w:rsidRPr="00391C44">
        <w:rPr>
          <w:rFonts w:ascii="Times New Roman" w:eastAsiaTheme="minorEastAsia" w:hAnsi="Times New Roman" w:cs="Times New Roman"/>
          <w:b w:val="0"/>
          <w:bCs w:val="0"/>
          <w:color w:val="auto"/>
          <w:sz w:val="24"/>
          <w:szCs w:val="24"/>
          <w:lang w:val="en-US"/>
        </w:rPr>
        <w:t xml:space="preserve">” </w:t>
      </w:r>
      <w:r w:rsidR="00532426">
        <w:rPr>
          <w:rFonts w:ascii="Times New Roman" w:eastAsiaTheme="minorEastAsia" w:hAnsi="Times New Roman" w:cs="Times New Roman"/>
          <w:b w:val="0"/>
          <w:bCs w:val="0"/>
          <w:color w:val="auto"/>
          <w:sz w:val="24"/>
          <w:szCs w:val="24"/>
          <w:lang w:val="en-US"/>
        </w:rPr>
        <w:t>and other standard ITU protocols.</w:t>
      </w:r>
    </w:p>
    <w:p w14:paraId="53A0C66F" w14:textId="77777777" w:rsidR="00391C44" w:rsidRDefault="00391C44" w:rsidP="00391C44">
      <w:pPr>
        <w:rPr>
          <w:lang w:val="en-US"/>
        </w:rPr>
      </w:pPr>
    </w:p>
    <w:p w14:paraId="59E97879" w14:textId="77777777" w:rsidR="00391C44" w:rsidRPr="00DA7A16" w:rsidRDefault="00484462" w:rsidP="00391C44">
      <w:pPr>
        <w:pStyle w:val="Heading3"/>
        <w:rPr>
          <w:rFonts w:ascii="Times New Roman" w:eastAsiaTheme="minorEastAsia" w:hAnsi="Times New Roman" w:cs="Times New Roman"/>
          <w:b w:val="0"/>
          <w:bCs w:val="0"/>
          <w:color w:val="auto"/>
          <w:sz w:val="24"/>
          <w:szCs w:val="24"/>
          <w:lang w:val="en-US"/>
        </w:rPr>
      </w:pPr>
      <w:r>
        <w:rPr>
          <w:color w:val="auto"/>
          <w:lang w:val="en-US"/>
        </w:rPr>
        <w:t>2.1.2 Efficient use</w:t>
      </w:r>
      <w:r w:rsidR="00DA7A16">
        <w:rPr>
          <w:color w:val="auto"/>
          <w:lang w:val="en-US"/>
        </w:rPr>
        <w:t xml:space="preserve"> of</w:t>
      </w:r>
      <w:r w:rsidR="00391C44" w:rsidRPr="00391C44">
        <w:rPr>
          <w:color w:val="auto"/>
          <w:lang w:val="en-US"/>
        </w:rPr>
        <w:t xml:space="preserve"> existing AIS</w:t>
      </w:r>
      <w:r w:rsidR="00391C44">
        <w:rPr>
          <w:lang w:val="en-US"/>
        </w:rPr>
        <w:br/>
      </w:r>
      <w:r w:rsidR="00391C44">
        <w:rPr>
          <w:lang w:val="en-US"/>
        </w:rPr>
        <w:br/>
      </w:r>
      <w:r w:rsidR="00391C44" w:rsidRPr="00391C44">
        <w:rPr>
          <w:rFonts w:ascii="Times New Roman" w:eastAsiaTheme="minorEastAsia" w:hAnsi="Times New Roman" w:cs="Times New Roman"/>
          <w:b w:val="0"/>
          <w:bCs w:val="0"/>
          <w:color w:val="auto"/>
          <w:sz w:val="24"/>
          <w:szCs w:val="24"/>
          <w:lang w:val="en-US"/>
        </w:rPr>
        <w:t xml:space="preserve">Based on input SF 09 </w:t>
      </w:r>
      <w:r>
        <w:rPr>
          <w:rFonts w:ascii="Times New Roman" w:eastAsiaTheme="minorEastAsia" w:hAnsi="Times New Roman" w:cs="Times New Roman"/>
          <w:b w:val="0"/>
          <w:bCs w:val="0"/>
          <w:color w:val="auto"/>
          <w:sz w:val="24"/>
          <w:szCs w:val="24"/>
          <w:lang w:val="en-US"/>
        </w:rPr>
        <w:t>“</w:t>
      </w:r>
      <w:r w:rsidR="00391C44" w:rsidRPr="00391C44">
        <w:rPr>
          <w:rFonts w:ascii="Times New Roman" w:eastAsiaTheme="minorEastAsia" w:hAnsi="Times New Roman" w:cs="Times New Roman"/>
          <w:b w:val="0"/>
          <w:bCs w:val="0"/>
          <w:color w:val="auto"/>
          <w:sz w:val="24"/>
          <w:szCs w:val="24"/>
          <w:lang w:val="en-US"/>
        </w:rPr>
        <w:t xml:space="preserve">AIS </w:t>
      </w:r>
      <w:r>
        <w:rPr>
          <w:rFonts w:ascii="Times New Roman" w:eastAsiaTheme="minorEastAsia" w:hAnsi="Times New Roman" w:cs="Times New Roman"/>
          <w:b w:val="0"/>
          <w:bCs w:val="0"/>
          <w:color w:val="auto"/>
          <w:sz w:val="24"/>
          <w:szCs w:val="24"/>
          <w:lang w:val="en-US"/>
        </w:rPr>
        <w:t>da</w:t>
      </w:r>
      <w:r w:rsidR="00391C44" w:rsidRPr="00391C44">
        <w:rPr>
          <w:rFonts w:ascii="Times New Roman" w:eastAsiaTheme="minorEastAsia" w:hAnsi="Times New Roman" w:cs="Times New Roman"/>
          <w:b w:val="0"/>
          <w:bCs w:val="0"/>
          <w:color w:val="auto"/>
          <w:sz w:val="24"/>
          <w:szCs w:val="24"/>
          <w:lang w:val="en-US"/>
        </w:rPr>
        <w:t>ta quality of static and dynamic AIS messages</w:t>
      </w:r>
      <w:r>
        <w:rPr>
          <w:rFonts w:ascii="Times New Roman" w:eastAsiaTheme="minorEastAsia" w:hAnsi="Times New Roman" w:cs="Times New Roman"/>
          <w:b w:val="0"/>
          <w:bCs w:val="0"/>
          <w:color w:val="auto"/>
          <w:sz w:val="24"/>
          <w:szCs w:val="24"/>
          <w:lang w:val="en-US"/>
        </w:rPr>
        <w:t>”</w:t>
      </w:r>
      <w:r w:rsidR="00391C44">
        <w:rPr>
          <w:rFonts w:ascii="Times New Roman" w:eastAsiaTheme="minorEastAsia" w:hAnsi="Times New Roman" w:cs="Times New Roman"/>
          <w:b w:val="0"/>
          <w:bCs w:val="0"/>
          <w:color w:val="auto"/>
          <w:sz w:val="24"/>
          <w:szCs w:val="24"/>
          <w:lang w:val="en-US"/>
        </w:rPr>
        <w:t>, the existing pro</w:t>
      </w:r>
      <w:r>
        <w:rPr>
          <w:rFonts w:ascii="Times New Roman" w:eastAsiaTheme="minorEastAsia" w:hAnsi="Times New Roman" w:cs="Times New Roman"/>
          <w:b w:val="0"/>
          <w:bCs w:val="0"/>
          <w:color w:val="auto"/>
          <w:sz w:val="24"/>
          <w:szCs w:val="24"/>
          <w:lang w:val="en-US"/>
        </w:rPr>
        <w:t>blems with missing or incorrect</w:t>
      </w:r>
      <w:r w:rsidR="00391C44">
        <w:rPr>
          <w:rFonts w:ascii="Times New Roman" w:eastAsiaTheme="minorEastAsia" w:hAnsi="Times New Roman" w:cs="Times New Roman"/>
          <w:b w:val="0"/>
          <w:bCs w:val="0"/>
          <w:color w:val="auto"/>
          <w:sz w:val="24"/>
          <w:szCs w:val="24"/>
          <w:lang w:val="en-US"/>
        </w:rPr>
        <w:t xml:space="preserve"> AIS</w:t>
      </w:r>
      <w:r>
        <w:rPr>
          <w:rFonts w:ascii="Times New Roman" w:eastAsiaTheme="minorEastAsia" w:hAnsi="Times New Roman" w:cs="Times New Roman"/>
          <w:b w:val="0"/>
          <w:bCs w:val="0"/>
          <w:color w:val="auto"/>
          <w:sz w:val="24"/>
          <w:szCs w:val="24"/>
          <w:lang w:val="en-US"/>
        </w:rPr>
        <w:t xml:space="preserve"> user input</w:t>
      </w:r>
      <w:r w:rsidR="00391C44">
        <w:rPr>
          <w:rFonts w:ascii="Times New Roman" w:eastAsiaTheme="minorEastAsia" w:hAnsi="Times New Roman" w:cs="Times New Roman"/>
          <w:b w:val="0"/>
          <w:bCs w:val="0"/>
          <w:color w:val="auto"/>
          <w:sz w:val="24"/>
          <w:szCs w:val="24"/>
          <w:lang w:val="en-US"/>
        </w:rPr>
        <w:t xml:space="preserve"> data was discussed. Several IMO documents address different aspects of the problem and it was concluded that a consolidation and update of the different documents could be useful. It was noted that China</w:t>
      </w:r>
      <w:r w:rsidR="00DA7A16">
        <w:rPr>
          <w:rFonts w:ascii="Times New Roman" w:eastAsiaTheme="minorEastAsia" w:hAnsi="Times New Roman" w:cs="Times New Roman"/>
          <w:b w:val="0"/>
          <w:bCs w:val="0"/>
          <w:color w:val="auto"/>
          <w:sz w:val="24"/>
          <w:szCs w:val="24"/>
          <w:lang w:val="en-US"/>
        </w:rPr>
        <w:t xml:space="preserve"> has submitted to IMO </w:t>
      </w:r>
      <w:r w:rsidR="00DA7A16" w:rsidRPr="00DA7A16">
        <w:rPr>
          <w:rFonts w:ascii="Times New Roman" w:eastAsiaTheme="minorEastAsia" w:hAnsi="Times New Roman" w:cs="Times New Roman"/>
          <w:b w:val="0"/>
          <w:bCs w:val="0"/>
          <w:color w:val="auto"/>
          <w:sz w:val="24"/>
          <w:szCs w:val="24"/>
          <w:lang w:val="en-US"/>
        </w:rPr>
        <w:t>a</w:t>
      </w:r>
      <w:r w:rsidR="00391C44" w:rsidRPr="00DA7A16">
        <w:rPr>
          <w:rFonts w:ascii="Times New Roman" w:eastAsiaTheme="minorEastAsia" w:hAnsi="Times New Roman" w:cs="Times New Roman"/>
          <w:b w:val="0"/>
          <w:bCs w:val="0"/>
          <w:color w:val="auto"/>
          <w:sz w:val="24"/>
          <w:szCs w:val="24"/>
          <w:lang w:val="en-US"/>
        </w:rPr>
        <w:t xml:space="preserve"> </w:t>
      </w:r>
      <w:r w:rsidR="00DA7A16">
        <w:rPr>
          <w:rFonts w:ascii="Times New Roman" w:eastAsiaTheme="minorEastAsia" w:hAnsi="Times New Roman" w:cs="Times New Roman"/>
          <w:b w:val="0"/>
          <w:bCs w:val="0"/>
          <w:color w:val="auto"/>
          <w:sz w:val="24"/>
          <w:szCs w:val="24"/>
          <w:lang w:val="en-US"/>
        </w:rPr>
        <w:t>p</w:t>
      </w:r>
      <w:r w:rsidR="00DA7A16" w:rsidRPr="00DA7A16">
        <w:rPr>
          <w:rFonts w:ascii="Times New Roman" w:eastAsiaTheme="minorEastAsia" w:hAnsi="Times New Roman" w:cs="Times New Roman"/>
          <w:b w:val="0"/>
          <w:bCs w:val="0"/>
          <w:color w:val="auto"/>
          <w:sz w:val="24"/>
          <w:szCs w:val="24"/>
          <w:lang w:val="en-US"/>
        </w:rPr>
        <w:t xml:space="preserve">roposal for a revision of Resolution </w:t>
      </w:r>
      <w:proofErr w:type="gramStart"/>
      <w:r w:rsidR="00DA7A16" w:rsidRPr="00DA7A16">
        <w:rPr>
          <w:rFonts w:ascii="Times New Roman" w:eastAsiaTheme="minorEastAsia" w:hAnsi="Times New Roman" w:cs="Times New Roman"/>
          <w:b w:val="0"/>
          <w:bCs w:val="0"/>
          <w:color w:val="auto"/>
          <w:sz w:val="24"/>
          <w:szCs w:val="24"/>
          <w:lang w:val="en-US"/>
        </w:rPr>
        <w:t>A.917(</w:t>
      </w:r>
      <w:proofErr w:type="gramEnd"/>
      <w:r w:rsidR="00DA7A16" w:rsidRPr="00DA7A16">
        <w:rPr>
          <w:rFonts w:ascii="Times New Roman" w:eastAsiaTheme="minorEastAsia" w:hAnsi="Times New Roman" w:cs="Times New Roman"/>
          <w:b w:val="0"/>
          <w:bCs w:val="0"/>
          <w:color w:val="auto"/>
          <w:sz w:val="24"/>
          <w:szCs w:val="24"/>
          <w:lang w:val="en-US"/>
        </w:rPr>
        <w:t xml:space="preserve">22) on Guidelines for the Onboard Operational Use of </w:t>
      </w:r>
      <w:proofErr w:type="spellStart"/>
      <w:r w:rsidR="00DA7A16" w:rsidRPr="00DA7A16">
        <w:rPr>
          <w:rFonts w:ascii="Times New Roman" w:eastAsiaTheme="minorEastAsia" w:hAnsi="Times New Roman" w:cs="Times New Roman"/>
          <w:b w:val="0"/>
          <w:bCs w:val="0"/>
          <w:color w:val="auto"/>
          <w:sz w:val="24"/>
          <w:szCs w:val="24"/>
          <w:lang w:val="en-US"/>
        </w:rPr>
        <w:t>Shipborne</w:t>
      </w:r>
      <w:proofErr w:type="spellEnd"/>
      <w:r w:rsidR="00DA7A16" w:rsidRPr="00DA7A16">
        <w:rPr>
          <w:rFonts w:ascii="Times New Roman" w:eastAsiaTheme="minorEastAsia" w:hAnsi="Times New Roman" w:cs="Times New Roman"/>
          <w:b w:val="0"/>
          <w:bCs w:val="0"/>
          <w:color w:val="auto"/>
          <w:sz w:val="24"/>
          <w:szCs w:val="24"/>
          <w:lang w:val="en-US"/>
        </w:rPr>
        <w:t xml:space="preserve"> Automatic Identification Systems</w:t>
      </w:r>
      <w:r>
        <w:rPr>
          <w:rFonts w:ascii="Times New Roman" w:eastAsiaTheme="minorEastAsia" w:hAnsi="Times New Roman" w:cs="Times New Roman"/>
          <w:b w:val="0"/>
          <w:bCs w:val="0"/>
          <w:color w:val="auto"/>
          <w:sz w:val="24"/>
          <w:szCs w:val="24"/>
          <w:lang w:val="en-US"/>
        </w:rPr>
        <w:t xml:space="preserve"> (MSC90/25/7)</w:t>
      </w:r>
      <w:r w:rsidR="00DA7A16">
        <w:rPr>
          <w:rFonts w:ascii="Times New Roman" w:eastAsiaTheme="minorEastAsia" w:hAnsi="Times New Roman" w:cs="Times New Roman"/>
          <w:b w:val="0"/>
          <w:bCs w:val="0"/>
          <w:color w:val="auto"/>
          <w:sz w:val="24"/>
          <w:szCs w:val="24"/>
          <w:lang w:val="en-US"/>
        </w:rPr>
        <w:t>.</w:t>
      </w:r>
    </w:p>
    <w:p w14:paraId="6CBFA63A" w14:textId="77777777" w:rsidR="00B7470B" w:rsidRDefault="00B7470B">
      <w:pPr>
        <w:rPr>
          <w:rFonts w:ascii="Times New Roman" w:hAnsi="Times New Roman" w:cs="Times New Roman"/>
          <w:b/>
          <w:i/>
          <w:sz w:val="24"/>
          <w:szCs w:val="24"/>
          <w:lang w:val="en-US"/>
        </w:rPr>
      </w:pPr>
    </w:p>
    <w:p w14:paraId="0F58EAF8" w14:textId="77777777" w:rsidR="00DA7A16" w:rsidRPr="00B80055" w:rsidRDefault="00DA7A16">
      <w:pPr>
        <w:rPr>
          <w:rFonts w:ascii="Times New Roman" w:hAnsi="Times New Roman" w:cs="Times New Roman"/>
          <w:b/>
          <w:sz w:val="24"/>
          <w:szCs w:val="24"/>
          <w:lang w:val="en-US"/>
        </w:rPr>
      </w:pPr>
    </w:p>
    <w:p w14:paraId="613AF526" w14:textId="77777777" w:rsidR="00213F2F" w:rsidRPr="000567A8" w:rsidRDefault="00213F2F" w:rsidP="00CF2FFD">
      <w:pPr>
        <w:pStyle w:val="ListParagraph"/>
        <w:ind w:leftChars="0" w:left="720"/>
        <w:rPr>
          <w:rFonts w:ascii="Times New Roman" w:hAnsi="Times New Roman"/>
          <w:i/>
          <w:sz w:val="24"/>
          <w:szCs w:val="24"/>
          <w:highlight w:val="yellow"/>
          <w:lang w:val="en-US"/>
        </w:rPr>
      </w:pPr>
    </w:p>
    <w:p w14:paraId="2DDB9077" w14:textId="77777777" w:rsidR="002F2EDA" w:rsidRPr="002F2EDA" w:rsidRDefault="00981BD9" w:rsidP="007D56DF">
      <w:pPr>
        <w:pStyle w:val="ListParagraph"/>
        <w:numPr>
          <w:ilvl w:val="1"/>
          <w:numId w:val="16"/>
        </w:numPr>
        <w:ind w:leftChars="0" w:left="142" w:firstLine="218"/>
        <w:rPr>
          <w:rFonts w:ascii="Times New Roman" w:hAnsi="Times New Roman"/>
          <w:sz w:val="24"/>
          <w:szCs w:val="24"/>
          <w:lang w:val="en-US"/>
        </w:rPr>
      </w:pPr>
      <w:r w:rsidRPr="002F2EDA">
        <w:rPr>
          <w:rFonts w:ascii="Times New Roman" w:hAnsi="Times New Roman"/>
          <w:b/>
          <w:sz w:val="24"/>
          <w:szCs w:val="24"/>
          <w:lang w:val="en-US"/>
        </w:rPr>
        <w:lastRenderedPageBreak/>
        <w:t xml:space="preserve"> AIS and VHF Data Exchange</w:t>
      </w:r>
      <w:r w:rsidRPr="002F2EDA">
        <w:rPr>
          <w:rFonts w:ascii="Times New Roman" w:hAnsi="Times New Roman"/>
          <w:b/>
          <w:sz w:val="24"/>
          <w:szCs w:val="24"/>
          <w:lang w:val="en-US"/>
        </w:rPr>
        <w:br/>
      </w:r>
      <w:r w:rsidRPr="002F2EDA">
        <w:rPr>
          <w:rFonts w:ascii="Times New Roman" w:hAnsi="Times New Roman"/>
          <w:b/>
          <w:sz w:val="24"/>
          <w:szCs w:val="24"/>
          <w:lang w:val="en-US"/>
        </w:rPr>
        <w:br/>
      </w:r>
      <w:r w:rsidR="00D253DA" w:rsidRPr="002F2EDA">
        <w:rPr>
          <w:rFonts w:ascii="Times New Roman" w:hAnsi="Times New Roman"/>
          <w:sz w:val="24"/>
          <w:szCs w:val="24"/>
          <w:lang w:val="en-US"/>
        </w:rPr>
        <w:t>The outcome</w:t>
      </w:r>
      <w:r w:rsidR="001F4658" w:rsidRPr="002F2EDA">
        <w:rPr>
          <w:rFonts w:ascii="Times New Roman" w:hAnsi="Times New Roman"/>
          <w:sz w:val="24"/>
          <w:szCs w:val="24"/>
          <w:lang w:val="en-US"/>
        </w:rPr>
        <w:t xml:space="preserve"> of WRC12 and the ongoing work in IMO was discussed and considered. </w:t>
      </w:r>
      <w:r w:rsidR="00D253DA" w:rsidRPr="002F2EDA">
        <w:rPr>
          <w:rFonts w:ascii="Times New Roman" w:hAnsi="Times New Roman"/>
          <w:sz w:val="24"/>
          <w:szCs w:val="24"/>
          <w:lang w:val="en-US"/>
        </w:rPr>
        <w:t>The outcome of WRC12 and expected results from WRC 15</w:t>
      </w:r>
      <w:r w:rsidR="00DC0930" w:rsidRPr="002F2EDA">
        <w:rPr>
          <w:rFonts w:ascii="Times New Roman" w:hAnsi="Times New Roman"/>
          <w:sz w:val="24"/>
          <w:szCs w:val="24"/>
          <w:lang w:val="en-US"/>
        </w:rPr>
        <w:t xml:space="preserve"> and WRC18</w:t>
      </w:r>
      <w:r w:rsidR="00D253DA" w:rsidRPr="002F2EDA">
        <w:rPr>
          <w:rFonts w:ascii="Times New Roman" w:hAnsi="Times New Roman"/>
          <w:sz w:val="24"/>
          <w:szCs w:val="24"/>
          <w:lang w:val="en-US"/>
        </w:rPr>
        <w:t xml:space="preserve"> facilitates an increased capacity for data exchange, partly base</w:t>
      </w:r>
      <w:r w:rsidR="00F86FAE">
        <w:rPr>
          <w:rFonts w:ascii="Times New Roman" w:hAnsi="Times New Roman"/>
          <w:sz w:val="24"/>
          <w:szCs w:val="24"/>
          <w:lang w:val="en-US"/>
        </w:rPr>
        <w:t>d on the existing AIS protocols</w:t>
      </w:r>
      <w:r w:rsidR="00D253DA" w:rsidRPr="002F2EDA">
        <w:rPr>
          <w:rFonts w:ascii="Times New Roman" w:hAnsi="Times New Roman"/>
          <w:sz w:val="24"/>
          <w:szCs w:val="24"/>
          <w:lang w:val="en-US"/>
        </w:rPr>
        <w:t xml:space="preserve"> a</w:t>
      </w:r>
      <w:r w:rsidR="00F86FAE">
        <w:rPr>
          <w:rFonts w:ascii="Times New Roman" w:hAnsi="Times New Roman"/>
          <w:sz w:val="24"/>
          <w:szCs w:val="24"/>
          <w:lang w:val="en-US"/>
        </w:rPr>
        <w:t>nd partly on other ITU standard protocols</w:t>
      </w:r>
      <w:r w:rsidR="00D253DA" w:rsidRPr="002F2EDA">
        <w:rPr>
          <w:rFonts w:ascii="Times New Roman" w:hAnsi="Times New Roman"/>
          <w:sz w:val="24"/>
          <w:szCs w:val="24"/>
          <w:lang w:val="en-US"/>
        </w:rPr>
        <w:t xml:space="preserve"> for dig</w:t>
      </w:r>
      <w:r w:rsidR="00DC0930" w:rsidRPr="002F2EDA">
        <w:rPr>
          <w:rFonts w:ascii="Times New Roman" w:hAnsi="Times New Roman"/>
          <w:sz w:val="24"/>
          <w:szCs w:val="24"/>
          <w:lang w:val="en-US"/>
        </w:rPr>
        <w:t>ital communication.</w:t>
      </w:r>
      <w:r w:rsidR="00F86FAE">
        <w:rPr>
          <w:rFonts w:ascii="Times New Roman" w:hAnsi="Times New Roman"/>
          <w:sz w:val="24"/>
          <w:szCs w:val="24"/>
          <w:lang w:val="en-US"/>
        </w:rPr>
        <w:br/>
      </w:r>
      <w:r w:rsidR="00DC0930" w:rsidRPr="002F2EDA">
        <w:rPr>
          <w:rFonts w:ascii="Times New Roman" w:hAnsi="Times New Roman"/>
          <w:sz w:val="24"/>
          <w:szCs w:val="24"/>
          <w:lang w:val="en-US"/>
        </w:rPr>
        <w:t xml:space="preserve"> </w:t>
      </w:r>
    </w:p>
    <w:p w14:paraId="5B420104" w14:textId="77777777" w:rsidR="001F382E" w:rsidRPr="001F382E" w:rsidRDefault="001F382E" w:rsidP="007D56DF">
      <w:pPr>
        <w:ind w:left="142"/>
        <w:rPr>
          <w:rFonts w:ascii="Times New Roman" w:hAnsi="Times New Roman"/>
          <w:sz w:val="24"/>
          <w:szCs w:val="24"/>
          <w:lang w:val="en-US"/>
        </w:rPr>
      </w:pPr>
      <w:r w:rsidRPr="001F382E">
        <w:rPr>
          <w:rFonts w:ascii="Times New Roman" w:hAnsi="Times New Roman"/>
          <w:sz w:val="24"/>
          <w:szCs w:val="24"/>
          <w:lang w:val="en-US"/>
        </w:rPr>
        <w:t xml:space="preserve">The </w:t>
      </w:r>
      <w:r w:rsidR="00D76151">
        <w:rPr>
          <w:rFonts w:ascii="Times New Roman" w:hAnsi="Times New Roman"/>
          <w:sz w:val="24"/>
          <w:szCs w:val="24"/>
          <w:lang w:val="en-US"/>
        </w:rPr>
        <w:t xml:space="preserve">draft </w:t>
      </w:r>
      <w:r w:rsidRPr="001F382E">
        <w:rPr>
          <w:rFonts w:ascii="Times New Roman" w:hAnsi="Times New Roman"/>
          <w:sz w:val="24"/>
          <w:szCs w:val="24"/>
          <w:lang w:val="en-US"/>
        </w:rPr>
        <w:t>document “</w:t>
      </w:r>
      <w:r w:rsidRPr="00F86FAE">
        <w:rPr>
          <w:rFonts w:ascii="Times New Roman" w:hAnsi="Times New Roman"/>
          <w:bCs/>
          <w:sz w:val="24"/>
          <w:lang w:val="en-US"/>
        </w:rPr>
        <w:t>Plan for AIS and VHF Data Communications in e-Navigation</w:t>
      </w:r>
      <w:r w:rsidRPr="00F86FAE">
        <w:rPr>
          <w:rFonts w:ascii="Times New Roman" w:hAnsi="Times New Roman" w:cs="Times New Roman"/>
          <w:sz w:val="24"/>
          <w:szCs w:val="24"/>
          <w:lang w:val="en-US"/>
        </w:rPr>
        <w:t>”</w:t>
      </w:r>
      <w:r w:rsidRPr="001F382E">
        <w:rPr>
          <w:rFonts w:ascii="Times New Roman" w:hAnsi="Times New Roman"/>
          <w:bCs/>
          <w:sz w:val="24"/>
          <w:lang w:val="en-US"/>
        </w:rPr>
        <w:t xml:space="preserve"> </w:t>
      </w:r>
      <w:r w:rsidR="00BA5EB4">
        <w:rPr>
          <w:rFonts w:ascii="Times New Roman" w:hAnsi="Times New Roman"/>
          <w:bCs/>
          <w:sz w:val="24"/>
          <w:lang w:val="en-US"/>
        </w:rPr>
        <w:t xml:space="preserve">(SF Output 02) </w:t>
      </w:r>
      <w:r w:rsidRPr="001F382E">
        <w:rPr>
          <w:rFonts w:ascii="Times New Roman" w:hAnsi="Times New Roman"/>
          <w:bCs/>
          <w:sz w:val="24"/>
          <w:lang w:val="en-US"/>
        </w:rPr>
        <w:t xml:space="preserve">was developed </w:t>
      </w:r>
      <w:r w:rsidRPr="001F382E">
        <w:rPr>
          <w:rFonts w:ascii="Times New Roman" w:hAnsi="Times New Roman"/>
          <w:sz w:val="24"/>
          <w:szCs w:val="24"/>
          <w:lang w:val="en-US"/>
        </w:rPr>
        <w:t xml:space="preserve">to inform Council and the </w:t>
      </w:r>
      <w:r w:rsidR="00BA5EB4" w:rsidRPr="001F382E">
        <w:rPr>
          <w:rFonts w:ascii="Times New Roman" w:hAnsi="Times New Roman"/>
          <w:sz w:val="24"/>
          <w:szCs w:val="24"/>
          <w:lang w:val="en-US"/>
        </w:rPr>
        <w:t>Committees</w:t>
      </w:r>
      <w:r w:rsidRPr="001F382E">
        <w:rPr>
          <w:rFonts w:ascii="Times New Roman" w:hAnsi="Times New Roman"/>
          <w:sz w:val="24"/>
          <w:szCs w:val="24"/>
          <w:lang w:val="en-US"/>
        </w:rPr>
        <w:t xml:space="preserve"> of </w:t>
      </w:r>
      <w:r w:rsidR="003F1E81">
        <w:rPr>
          <w:rFonts w:ascii="Times New Roman" w:hAnsi="Times New Roman"/>
          <w:sz w:val="24"/>
          <w:szCs w:val="24"/>
          <w:lang w:val="en-US"/>
        </w:rPr>
        <w:t>the plan for</w:t>
      </w:r>
      <w:r w:rsidR="00D76151">
        <w:rPr>
          <w:rFonts w:ascii="Times New Roman" w:hAnsi="Times New Roman"/>
          <w:sz w:val="24"/>
          <w:szCs w:val="24"/>
          <w:lang w:val="en-US"/>
        </w:rPr>
        <w:t xml:space="preserve"> future work</w:t>
      </w:r>
      <w:r w:rsidR="003F1E81">
        <w:rPr>
          <w:rFonts w:ascii="Times New Roman" w:hAnsi="Times New Roman"/>
          <w:sz w:val="24"/>
          <w:szCs w:val="24"/>
          <w:lang w:val="en-US"/>
        </w:rPr>
        <w:t>, including details on changes to the MRCP</w:t>
      </w:r>
      <w:r w:rsidR="00D76151">
        <w:rPr>
          <w:rFonts w:ascii="Times New Roman" w:hAnsi="Times New Roman"/>
          <w:sz w:val="24"/>
          <w:szCs w:val="24"/>
          <w:lang w:val="en-US"/>
        </w:rPr>
        <w:t>.</w:t>
      </w:r>
    </w:p>
    <w:p w14:paraId="0E2DE3DA" w14:textId="77777777" w:rsidR="002F2EDA" w:rsidRPr="00D76151" w:rsidRDefault="002F2EDA" w:rsidP="007D56DF">
      <w:pPr>
        <w:ind w:left="142"/>
        <w:rPr>
          <w:rFonts w:ascii="Times New Roman" w:hAnsi="Times New Roman"/>
          <w:sz w:val="24"/>
          <w:szCs w:val="24"/>
          <w:lang w:val="en-US"/>
        </w:rPr>
      </w:pPr>
      <w:r w:rsidRPr="00D76151">
        <w:rPr>
          <w:rFonts w:ascii="Times New Roman" w:hAnsi="Times New Roman"/>
          <w:sz w:val="24"/>
          <w:szCs w:val="24"/>
          <w:lang w:val="en-US"/>
        </w:rPr>
        <w:t>A subgroup</w:t>
      </w:r>
      <w:r w:rsidR="003F1E81">
        <w:rPr>
          <w:rFonts w:ascii="Times New Roman" w:hAnsi="Times New Roman"/>
          <w:sz w:val="24"/>
          <w:szCs w:val="24"/>
          <w:lang w:val="en-US"/>
        </w:rPr>
        <w:t xml:space="preserve"> addressed the User</w:t>
      </w:r>
      <w:r w:rsidRPr="00D76151">
        <w:rPr>
          <w:rFonts w:ascii="Times New Roman" w:hAnsi="Times New Roman"/>
          <w:sz w:val="24"/>
          <w:szCs w:val="24"/>
          <w:lang w:val="en-US"/>
        </w:rPr>
        <w:t xml:space="preserve"> and Communications Requirements of the draft document.  This included a deta</w:t>
      </w:r>
      <w:r w:rsidR="003F1E81">
        <w:rPr>
          <w:rFonts w:ascii="Times New Roman" w:hAnsi="Times New Roman"/>
          <w:sz w:val="24"/>
          <w:szCs w:val="24"/>
          <w:lang w:val="en-US"/>
        </w:rPr>
        <w:t>iled review of the IMO CG on e-N</w:t>
      </w:r>
      <w:r w:rsidRPr="00D76151">
        <w:rPr>
          <w:rFonts w:ascii="Times New Roman" w:hAnsi="Times New Roman"/>
          <w:sz w:val="24"/>
          <w:szCs w:val="24"/>
          <w:lang w:val="en-US"/>
        </w:rPr>
        <w:t xml:space="preserve">avigation input to COMSAR (COMSAR16/11, annex 1).  </w:t>
      </w:r>
    </w:p>
    <w:p w14:paraId="118ADD2B" w14:textId="77777777" w:rsidR="002F2EDA" w:rsidRDefault="002F2EDA" w:rsidP="007D56DF">
      <w:pPr>
        <w:ind w:left="142"/>
        <w:rPr>
          <w:rFonts w:ascii="Times New Roman" w:hAnsi="Times New Roman"/>
          <w:sz w:val="24"/>
          <w:szCs w:val="24"/>
          <w:lang w:val="en-US"/>
        </w:rPr>
      </w:pPr>
      <w:r w:rsidRPr="00D76151">
        <w:rPr>
          <w:rFonts w:ascii="Times New Roman" w:hAnsi="Times New Roman"/>
          <w:sz w:val="24"/>
          <w:szCs w:val="24"/>
          <w:lang w:val="en-US"/>
        </w:rPr>
        <w:t xml:space="preserve">The review concentrated on the technical aspects of the user requirements, with some additional review of operational and regulatory elements when these indicated a possible technical response.  Following the review, a draft table was prepared mapping user </w:t>
      </w:r>
      <w:r w:rsidR="003F1E81">
        <w:rPr>
          <w:rFonts w:ascii="Times New Roman" w:hAnsi="Times New Roman"/>
          <w:sz w:val="24"/>
          <w:szCs w:val="24"/>
          <w:lang w:val="en-US"/>
        </w:rPr>
        <w:t>needs and identified gaps</w:t>
      </w:r>
      <w:r w:rsidRPr="00D76151">
        <w:rPr>
          <w:rFonts w:ascii="Times New Roman" w:hAnsi="Times New Roman"/>
          <w:sz w:val="24"/>
          <w:szCs w:val="24"/>
          <w:lang w:val="en-US"/>
        </w:rPr>
        <w:t xml:space="preserve"> that could be addressed in some manner by the VHF implementation plan against the function / sub function as identified in the IALA e-Navigation ‘Three essential elements’ document.  In addition, it was noted if these functions/sub functions would be addressed by exist</w:t>
      </w:r>
      <w:r w:rsidR="003F1E81">
        <w:rPr>
          <w:rFonts w:ascii="Times New Roman" w:hAnsi="Times New Roman"/>
          <w:sz w:val="24"/>
          <w:szCs w:val="24"/>
          <w:lang w:val="en-US"/>
        </w:rPr>
        <w:t>ing AIS capability; VHF data exchange using AIS protocols; and/or VHF Data Exchange using ITU standard protocols.</w:t>
      </w:r>
    </w:p>
    <w:p w14:paraId="17536C3A" w14:textId="77777777" w:rsidR="00D76151" w:rsidRPr="00D76151" w:rsidRDefault="00D76151" w:rsidP="007D56DF">
      <w:pPr>
        <w:ind w:left="142"/>
        <w:rPr>
          <w:rFonts w:ascii="Times New Roman" w:hAnsi="Times New Roman"/>
          <w:sz w:val="24"/>
          <w:szCs w:val="24"/>
          <w:lang w:val="en-US"/>
        </w:rPr>
      </w:pPr>
      <w:r>
        <w:rPr>
          <w:rFonts w:ascii="Times New Roman" w:hAnsi="Times New Roman"/>
          <w:sz w:val="24"/>
          <w:szCs w:val="24"/>
          <w:lang w:val="en-US"/>
        </w:rPr>
        <w:t xml:space="preserve">The draft document also contains an overview of expected co-ordinations with other </w:t>
      </w:r>
      <w:r w:rsidR="00BA5EB4">
        <w:rPr>
          <w:rFonts w:ascii="Times New Roman" w:hAnsi="Times New Roman"/>
          <w:sz w:val="24"/>
          <w:szCs w:val="24"/>
          <w:lang w:val="en-US"/>
        </w:rPr>
        <w:t>organizations</w:t>
      </w:r>
      <w:r>
        <w:rPr>
          <w:rFonts w:ascii="Times New Roman" w:hAnsi="Times New Roman"/>
          <w:sz w:val="24"/>
          <w:szCs w:val="24"/>
          <w:lang w:val="en-US"/>
        </w:rPr>
        <w:t>.</w:t>
      </w:r>
    </w:p>
    <w:p w14:paraId="766BA9FC" w14:textId="77777777" w:rsidR="000F4AF3" w:rsidRPr="000567A8" w:rsidRDefault="00C83B52" w:rsidP="000F4AF3">
      <w:pPr>
        <w:ind w:firstLine="360"/>
        <w:rPr>
          <w:rFonts w:ascii="Times New Roman" w:hAnsi="Times New Roman" w:cs="Times New Roman"/>
          <w:b/>
          <w:i/>
          <w:sz w:val="24"/>
          <w:szCs w:val="24"/>
          <w:lang w:val="en-US"/>
        </w:rPr>
      </w:pPr>
      <w:r w:rsidRPr="000567A8">
        <w:rPr>
          <w:rFonts w:ascii="Times New Roman" w:hAnsi="Times New Roman" w:cs="Times New Roman"/>
          <w:b/>
          <w:i/>
          <w:sz w:val="24"/>
          <w:szCs w:val="24"/>
          <w:lang w:val="en-US"/>
        </w:rPr>
        <w:t>Action items</w:t>
      </w:r>
    </w:p>
    <w:p w14:paraId="1B651C3D" w14:textId="77777777" w:rsidR="00857C90" w:rsidRPr="00BE1B3F" w:rsidRDefault="00D01413" w:rsidP="00857C90">
      <w:pPr>
        <w:numPr>
          <w:ilvl w:val="0"/>
          <w:numId w:val="7"/>
        </w:numPr>
        <w:spacing w:after="0" w:line="240" w:lineRule="auto"/>
        <w:rPr>
          <w:rFonts w:ascii="Times New Roman" w:eastAsia="Times New Roman" w:hAnsi="Times New Roman"/>
          <w:sz w:val="24"/>
          <w:szCs w:val="24"/>
          <w:lang w:val="en-US"/>
        </w:rPr>
      </w:pPr>
      <w:r w:rsidRPr="000567A8">
        <w:rPr>
          <w:rFonts w:ascii="Times New Roman" w:hAnsi="Times New Roman" w:cs="Times New Roman"/>
          <w:i/>
          <w:sz w:val="24"/>
          <w:szCs w:val="24"/>
          <w:lang w:val="en-US"/>
        </w:rPr>
        <w:t xml:space="preserve">The </w:t>
      </w:r>
      <w:r w:rsidR="00696AD3">
        <w:rPr>
          <w:rFonts w:ascii="Times New Roman" w:hAnsi="Times New Roman" w:cs="Times New Roman"/>
          <w:b/>
          <w:i/>
          <w:sz w:val="24"/>
          <w:szCs w:val="24"/>
          <w:lang w:val="en-US"/>
        </w:rPr>
        <w:t xml:space="preserve">Chair of </w:t>
      </w:r>
      <w:r w:rsidRPr="000567A8">
        <w:rPr>
          <w:rFonts w:ascii="Times New Roman" w:hAnsi="Times New Roman" w:cs="Times New Roman"/>
          <w:b/>
          <w:i/>
          <w:sz w:val="24"/>
          <w:szCs w:val="24"/>
          <w:lang w:val="en-US"/>
        </w:rPr>
        <w:t>WG</w:t>
      </w:r>
      <w:r w:rsidR="00696AD3">
        <w:rPr>
          <w:rFonts w:ascii="Times New Roman" w:hAnsi="Times New Roman" w:cs="Times New Roman"/>
          <w:b/>
          <w:i/>
          <w:sz w:val="24"/>
          <w:szCs w:val="24"/>
          <w:lang w:val="en-US"/>
        </w:rPr>
        <w:t xml:space="preserve"> 3</w:t>
      </w:r>
      <w:r w:rsidRPr="000567A8">
        <w:rPr>
          <w:rFonts w:ascii="Times New Roman" w:hAnsi="Times New Roman" w:cs="Times New Roman"/>
          <w:i/>
          <w:sz w:val="24"/>
          <w:szCs w:val="24"/>
          <w:lang w:val="en-US"/>
        </w:rPr>
        <w:t xml:space="preserve"> is asked to</w:t>
      </w:r>
      <w:r w:rsidR="00C77503">
        <w:rPr>
          <w:rFonts w:ascii="Times New Roman" w:hAnsi="Times New Roman" w:cs="Times New Roman"/>
          <w:i/>
          <w:sz w:val="24"/>
          <w:szCs w:val="24"/>
          <w:lang w:val="en-US"/>
        </w:rPr>
        <w:t xml:space="preserve"> forward the document </w:t>
      </w:r>
      <w:r w:rsidR="00BA5EB4">
        <w:rPr>
          <w:rFonts w:ascii="Times New Roman" w:hAnsi="Times New Roman" w:cs="Times New Roman"/>
          <w:i/>
          <w:sz w:val="24"/>
          <w:szCs w:val="24"/>
          <w:lang w:val="en-US"/>
        </w:rPr>
        <w:t>SF Output 02</w:t>
      </w:r>
      <w:r w:rsidR="00A505EC">
        <w:rPr>
          <w:rFonts w:ascii="Times New Roman" w:hAnsi="Times New Roman" w:cs="Times New Roman"/>
          <w:i/>
          <w:sz w:val="24"/>
          <w:szCs w:val="24"/>
          <w:lang w:val="en-US"/>
        </w:rPr>
        <w:t xml:space="preserve"> </w:t>
      </w:r>
      <w:r w:rsidR="00C77503">
        <w:rPr>
          <w:rFonts w:ascii="Times New Roman" w:hAnsi="Times New Roman" w:cs="Times New Roman"/>
          <w:i/>
          <w:sz w:val="24"/>
          <w:szCs w:val="24"/>
          <w:lang w:val="en-US"/>
        </w:rPr>
        <w:t>to the IALA secretariat as an input to e-NAV 11.</w:t>
      </w:r>
    </w:p>
    <w:p w14:paraId="10F91506" w14:textId="77777777" w:rsidR="00D76151" w:rsidRDefault="00D76151" w:rsidP="00D76151">
      <w:pPr>
        <w:pStyle w:val="ListParagraph"/>
        <w:ind w:leftChars="0" w:left="720"/>
        <w:rPr>
          <w:rFonts w:ascii="Times New Roman" w:eastAsia="Times New Roman" w:hAnsi="Times New Roman"/>
          <w:sz w:val="24"/>
          <w:szCs w:val="24"/>
          <w:lang w:val="en-US"/>
        </w:rPr>
      </w:pPr>
    </w:p>
    <w:p w14:paraId="3EA837E2" w14:textId="77777777" w:rsidR="00D76151" w:rsidRDefault="004064F9" w:rsidP="00D76151">
      <w:pPr>
        <w:pStyle w:val="ListParagraph"/>
        <w:ind w:leftChars="0" w:left="720"/>
        <w:rPr>
          <w:rFonts w:ascii="Times New Roman" w:eastAsia="Times New Roman" w:hAnsi="Times New Roman"/>
          <w:sz w:val="24"/>
          <w:szCs w:val="24"/>
          <w:lang w:val="en-US"/>
        </w:rPr>
      </w:pPr>
      <w:r>
        <w:rPr>
          <w:rFonts w:ascii="Times New Roman" w:eastAsia="Times New Roman" w:hAnsi="Times New Roman"/>
          <w:sz w:val="24"/>
          <w:szCs w:val="24"/>
          <w:lang w:val="en-US"/>
        </w:rPr>
        <w:t>A draft Liaison note to Council (SF WD 03) was developed, seeking approval for proposed change of wording of Work Task 14 of the Committee in order to accommodate the work foreseen in the plan m</w:t>
      </w:r>
      <w:r w:rsidR="00A505EC">
        <w:rPr>
          <w:rFonts w:ascii="Times New Roman" w:eastAsia="Times New Roman" w:hAnsi="Times New Roman"/>
          <w:sz w:val="24"/>
          <w:szCs w:val="24"/>
          <w:lang w:val="en-US"/>
        </w:rPr>
        <w:t>entioned above. Additionally</w:t>
      </w:r>
      <w:r>
        <w:rPr>
          <w:rFonts w:ascii="Times New Roman" w:eastAsia="Times New Roman" w:hAnsi="Times New Roman"/>
          <w:sz w:val="24"/>
          <w:szCs w:val="24"/>
          <w:lang w:val="en-US"/>
        </w:rPr>
        <w:t xml:space="preserve"> a draft timetable/roadmap for the work </w:t>
      </w:r>
      <w:r w:rsidR="00A505EC">
        <w:rPr>
          <w:rFonts w:ascii="Times New Roman" w:eastAsia="Times New Roman" w:hAnsi="Times New Roman"/>
          <w:sz w:val="24"/>
          <w:szCs w:val="24"/>
          <w:lang w:val="en-US"/>
        </w:rPr>
        <w:t xml:space="preserve">was </w:t>
      </w:r>
      <w:r>
        <w:rPr>
          <w:rFonts w:ascii="Times New Roman" w:eastAsia="Times New Roman" w:hAnsi="Times New Roman"/>
          <w:sz w:val="24"/>
          <w:szCs w:val="24"/>
          <w:lang w:val="en-US"/>
        </w:rPr>
        <w:t>developed (SF WD 02).</w:t>
      </w:r>
    </w:p>
    <w:p w14:paraId="5674B57D" w14:textId="77777777" w:rsidR="004064F9" w:rsidRDefault="004064F9" w:rsidP="00D76151">
      <w:pPr>
        <w:pStyle w:val="ListParagraph"/>
        <w:ind w:leftChars="0" w:left="720"/>
        <w:rPr>
          <w:rFonts w:ascii="Times New Roman" w:eastAsia="Times New Roman" w:hAnsi="Times New Roman"/>
          <w:sz w:val="24"/>
          <w:szCs w:val="24"/>
          <w:lang w:val="en-US"/>
        </w:rPr>
      </w:pPr>
    </w:p>
    <w:p w14:paraId="566354D3" w14:textId="77777777" w:rsidR="00D01413" w:rsidRPr="000567A8" w:rsidRDefault="004064F9" w:rsidP="004064F9">
      <w:pPr>
        <w:pStyle w:val="ListParagraph"/>
        <w:numPr>
          <w:ilvl w:val="0"/>
          <w:numId w:val="32"/>
        </w:numPr>
        <w:ind w:leftChars="0" w:left="709" w:hanging="283"/>
        <w:rPr>
          <w:bCs/>
          <w:i/>
          <w:iCs/>
          <w:color w:val="0000FF"/>
          <w:lang w:val="en-US"/>
        </w:rPr>
      </w:pPr>
      <w:r w:rsidRPr="004064F9">
        <w:rPr>
          <w:rFonts w:ascii="Times New Roman" w:hAnsi="Times New Roman"/>
          <w:i/>
          <w:sz w:val="24"/>
          <w:szCs w:val="24"/>
          <w:lang w:val="en-US"/>
        </w:rPr>
        <w:t xml:space="preserve">The </w:t>
      </w:r>
      <w:r w:rsidRPr="004064F9">
        <w:rPr>
          <w:rFonts w:ascii="Times New Roman" w:hAnsi="Times New Roman"/>
          <w:b/>
          <w:i/>
          <w:sz w:val="24"/>
          <w:szCs w:val="24"/>
          <w:lang w:val="en-US"/>
        </w:rPr>
        <w:t>Chair of WG 3</w:t>
      </w:r>
      <w:r w:rsidRPr="004064F9">
        <w:rPr>
          <w:rFonts w:ascii="Times New Roman" w:hAnsi="Times New Roman"/>
          <w:i/>
          <w:sz w:val="24"/>
          <w:szCs w:val="24"/>
          <w:lang w:val="en-US"/>
        </w:rPr>
        <w:t xml:space="preserve"> is</w:t>
      </w:r>
      <w:r w:rsidR="00A505EC">
        <w:rPr>
          <w:rFonts w:ascii="Times New Roman" w:hAnsi="Times New Roman"/>
          <w:i/>
          <w:sz w:val="24"/>
          <w:szCs w:val="24"/>
          <w:lang w:val="en-US"/>
        </w:rPr>
        <w:t xml:space="preserve"> asked to</w:t>
      </w:r>
      <w:r w:rsidRPr="004064F9">
        <w:rPr>
          <w:rFonts w:ascii="Times New Roman" w:hAnsi="Times New Roman"/>
          <w:i/>
          <w:sz w:val="24"/>
          <w:szCs w:val="24"/>
          <w:lang w:val="en-US"/>
        </w:rPr>
        <w:t xml:space="preserve"> keep the documents SF WD 02 and SF WD 03 as Working Documents and bring them to the attention of the WG </w:t>
      </w:r>
      <w:proofErr w:type="gramStart"/>
      <w:r w:rsidRPr="004064F9">
        <w:rPr>
          <w:rFonts w:ascii="Times New Roman" w:hAnsi="Times New Roman"/>
          <w:i/>
          <w:sz w:val="24"/>
          <w:szCs w:val="24"/>
          <w:lang w:val="en-US"/>
        </w:rPr>
        <w:t>3  for</w:t>
      </w:r>
      <w:proofErr w:type="gramEnd"/>
      <w:r w:rsidRPr="004064F9">
        <w:rPr>
          <w:rFonts w:ascii="Times New Roman" w:hAnsi="Times New Roman"/>
          <w:i/>
          <w:sz w:val="24"/>
          <w:szCs w:val="24"/>
          <w:lang w:val="en-US"/>
        </w:rPr>
        <w:t xml:space="preserve"> further work at e-NAV 11.</w:t>
      </w:r>
      <w:r w:rsidRPr="004064F9">
        <w:rPr>
          <w:rFonts w:ascii="Times New Roman" w:hAnsi="Times New Roman"/>
          <w:i/>
          <w:sz w:val="24"/>
          <w:szCs w:val="24"/>
          <w:lang w:val="en-US"/>
        </w:rPr>
        <w:br/>
      </w:r>
      <w:r w:rsidRPr="004064F9">
        <w:rPr>
          <w:rFonts w:ascii="Times New Roman" w:hAnsi="Times New Roman"/>
          <w:i/>
          <w:sz w:val="24"/>
          <w:szCs w:val="24"/>
          <w:lang w:val="en-US"/>
        </w:rPr>
        <w:br/>
      </w:r>
    </w:p>
    <w:p w14:paraId="3BBA0961" w14:textId="77777777" w:rsidR="00213F2F" w:rsidRPr="00F94A4A" w:rsidRDefault="00857C90" w:rsidP="00213F2F">
      <w:pPr>
        <w:rPr>
          <w:rFonts w:ascii="Times New Roman" w:hAnsi="Times New Roman" w:cs="Times New Roman"/>
          <w:b/>
          <w:sz w:val="24"/>
          <w:szCs w:val="24"/>
          <w:lang w:val="en-US"/>
        </w:rPr>
      </w:pPr>
      <w:proofErr w:type="gramStart"/>
      <w:r>
        <w:rPr>
          <w:rFonts w:ascii="Times New Roman" w:hAnsi="Times New Roman" w:cs="Times New Roman"/>
          <w:b/>
          <w:sz w:val="24"/>
          <w:szCs w:val="24"/>
          <w:lang w:val="en-US"/>
        </w:rPr>
        <w:t>2</w:t>
      </w:r>
      <w:r w:rsidR="003A3924">
        <w:rPr>
          <w:rFonts w:ascii="Times New Roman" w:hAnsi="Times New Roman" w:cs="Times New Roman"/>
          <w:b/>
          <w:sz w:val="24"/>
          <w:szCs w:val="24"/>
          <w:lang w:val="en-US"/>
        </w:rPr>
        <w:t>.3</w:t>
      </w:r>
      <w:r w:rsidR="007E0C73">
        <w:rPr>
          <w:rFonts w:ascii="Times New Roman" w:hAnsi="Times New Roman" w:cs="Times New Roman"/>
          <w:b/>
          <w:sz w:val="24"/>
          <w:szCs w:val="24"/>
          <w:lang w:val="en-US"/>
        </w:rPr>
        <w:t xml:space="preserve">  </w:t>
      </w:r>
      <w:r w:rsidR="00A505EC">
        <w:rPr>
          <w:rFonts w:ascii="Times New Roman" w:hAnsi="Times New Roman" w:cs="Times New Roman"/>
          <w:b/>
          <w:sz w:val="24"/>
          <w:szCs w:val="24"/>
          <w:lang w:val="en-US"/>
        </w:rPr>
        <w:t>MRCP</w:t>
      </w:r>
      <w:proofErr w:type="gramEnd"/>
    </w:p>
    <w:p w14:paraId="6B06A933" w14:textId="77777777" w:rsidR="00917920" w:rsidRPr="00C77503" w:rsidRDefault="00C77503" w:rsidP="00C77503">
      <w:pPr>
        <w:rPr>
          <w:rFonts w:ascii="Times New Roman" w:hAnsi="Times New Roman" w:cs="Times New Roman"/>
          <w:sz w:val="24"/>
          <w:szCs w:val="24"/>
          <w:lang w:val="en-US"/>
        </w:rPr>
      </w:pPr>
      <w:r w:rsidRPr="00C77503">
        <w:rPr>
          <w:rFonts w:ascii="Times New Roman" w:hAnsi="Times New Roman" w:cs="Times New Roman"/>
          <w:sz w:val="24"/>
          <w:szCs w:val="24"/>
          <w:lang w:val="en-US"/>
        </w:rPr>
        <w:t>The MRCP working document from e</w:t>
      </w:r>
      <w:r w:rsidR="002F2EDA">
        <w:rPr>
          <w:rFonts w:ascii="Times New Roman" w:hAnsi="Times New Roman" w:cs="Times New Roman"/>
          <w:sz w:val="24"/>
          <w:szCs w:val="24"/>
          <w:lang w:val="en-US"/>
        </w:rPr>
        <w:t>-</w:t>
      </w:r>
      <w:r w:rsidRPr="00C77503">
        <w:rPr>
          <w:rFonts w:ascii="Times New Roman" w:hAnsi="Times New Roman" w:cs="Times New Roman"/>
          <w:sz w:val="24"/>
          <w:szCs w:val="24"/>
          <w:lang w:val="en-US"/>
        </w:rPr>
        <w:t xml:space="preserve">NAV10 was updated to include the outcome of WRC-12. These changes include updating the future developments (MF/HF) section to reference changes made to Appendix 17 of the ITU-R Radio Regulations as well as an update of the VHF section (AIS and VHF Data) to indicate changes to Appendix 18 of the ITU-R Radio Regulations. The section on WRC-12 was replaced with a new section for WRC-15, which </w:t>
      </w:r>
      <w:r w:rsidRPr="00C77503">
        <w:rPr>
          <w:rFonts w:ascii="Times New Roman" w:hAnsi="Times New Roman" w:cs="Times New Roman"/>
          <w:sz w:val="24"/>
          <w:szCs w:val="24"/>
          <w:lang w:val="en-US"/>
        </w:rPr>
        <w:lastRenderedPageBreak/>
        <w:t>identifies the new marit</w:t>
      </w:r>
      <w:r w:rsidR="00A505EC">
        <w:rPr>
          <w:rFonts w:ascii="Times New Roman" w:hAnsi="Times New Roman" w:cs="Times New Roman"/>
          <w:sz w:val="24"/>
          <w:szCs w:val="24"/>
          <w:lang w:val="en-US"/>
        </w:rPr>
        <w:t>i</w:t>
      </w:r>
      <w:r w:rsidRPr="00C77503">
        <w:rPr>
          <w:rFonts w:ascii="Times New Roman" w:hAnsi="Times New Roman" w:cs="Times New Roman"/>
          <w:sz w:val="24"/>
          <w:szCs w:val="24"/>
          <w:lang w:val="en-US"/>
        </w:rPr>
        <w:t xml:space="preserve">me agenda items and agenda items that could impact </w:t>
      </w:r>
      <w:r w:rsidR="00A505EC">
        <w:rPr>
          <w:rFonts w:ascii="Times New Roman" w:hAnsi="Times New Roman" w:cs="Times New Roman"/>
          <w:sz w:val="24"/>
          <w:szCs w:val="24"/>
          <w:lang w:val="en-US"/>
        </w:rPr>
        <w:t xml:space="preserve">the </w:t>
      </w:r>
      <w:r w:rsidRPr="00C77503">
        <w:rPr>
          <w:rFonts w:ascii="Times New Roman" w:hAnsi="Times New Roman" w:cs="Times New Roman"/>
          <w:sz w:val="24"/>
          <w:szCs w:val="24"/>
          <w:lang w:val="en-US"/>
        </w:rPr>
        <w:t>maritime spectrum.  The working document includes suggested changes from various inputs that have not yet been agreed to by the Communications Working Group. The document remains a working document and work on updating and consideration of the suggested changes to the MRCP will continue at e</w:t>
      </w:r>
      <w:r w:rsidR="002F2EDA">
        <w:rPr>
          <w:rFonts w:ascii="Times New Roman" w:hAnsi="Times New Roman" w:cs="Times New Roman"/>
          <w:sz w:val="24"/>
          <w:szCs w:val="24"/>
          <w:lang w:val="en-US"/>
        </w:rPr>
        <w:t>-</w:t>
      </w:r>
      <w:r w:rsidRPr="00C77503">
        <w:rPr>
          <w:rFonts w:ascii="Times New Roman" w:hAnsi="Times New Roman" w:cs="Times New Roman"/>
          <w:sz w:val="24"/>
          <w:szCs w:val="24"/>
          <w:lang w:val="en-US"/>
        </w:rPr>
        <w:t>NAV11</w:t>
      </w:r>
      <w:r w:rsidR="00A505EC">
        <w:rPr>
          <w:rFonts w:ascii="Times New Roman" w:hAnsi="Times New Roman" w:cs="Times New Roman"/>
          <w:sz w:val="24"/>
          <w:szCs w:val="24"/>
          <w:lang w:val="en-US"/>
        </w:rPr>
        <w:t>.</w:t>
      </w:r>
    </w:p>
    <w:p w14:paraId="7995F6FF" w14:textId="77777777" w:rsidR="007B14C8" w:rsidRPr="000567A8" w:rsidRDefault="007B14C8" w:rsidP="007B14C8">
      <w:pPr>
        <w:ind w:firstLine="360"/>
        <w:rPr>
          <w:rFonts w:ascii="Times New Roman" w:hAnsi="Times New Roman" w:cs="Times New Roman"/>
          <w:b/>
          <w:bCs/>
          <w:i/>
          <w:iCs/>
          <w:color w:val="0000FF"/>
          <w:lang w:val="en-US"/>
        </w:rPr>
      </w:pPr>
      <w:r w:rsidRPr="000567A8">
        <w:rPr>
          <w:rFonts w:ascii="Times New Roman" w:hAnsi="Times New Roman" w:cs="Times New Roman"/>
          <w:b/>
          <w:i/>
          <w:sz w:val="24"/>
          <w:szCs w:val="24"/>
          <w:lang w:val="en-US"/>
        </w:rPr>
        <w:t>Action items:</w:t>
      </w:r>
    </w:p>
    <w:p w14:paraId="09317D04" w14:textId="77777777" w:rsidR="00B7470B" w:rsidRPr="00857C90" w:rsidRDefault="007B14C8" w:rsidP="00857C90">
      <w:pPr>
        <w:pStyle w:val="ListParagraph"/>
        <w:numPr>
          <w:ilvl w:val="0"/>
          <w:numId w:val="11"/>
        </w:numPr>
        <w:ind w:leftChars="0"/>
        <w:rPr>
          <w:rFonts w:ascii="Times New Roman" w:hAnsi="Times New Roman"/>
          <w:b/>
          <w:i/>
          <w:sz w:val="24"/>
          <w:szCs w:val="24"/>
          <w:highlight w:val="yellow"/>
          <w:lang w:val="en-US"/>
        </w:rPr>
      </w:pPr>
      <w:r w:rsidRPr="00857C90">
        <w:rPr>
          <w:rFonts w:ascii="Times New Roman" w:hAnsi="Times New Roman"/>
          <w:i/>
          <w:sz w:val="24"/>
          <w:szCs w:val="24"/>
          <w:lang w:val="en-US"/>
        </w:rPr>
        <w:t xml:space="preserve">The </w:t>
      </w:r>
      <w:r w:rsidR="0056488C" w:rsidRPr="00857C90">
        <w:rPr>
          <w:rFonts w:ascii="Times New Roman" w:hAnsi="Times New Roman"/>
          <w:i/>
          <w:sz w:val="24"/>
          <w:szCs w:val="24"/>
          <w:lang w:val="en-US"/>
        </w:rPr>
        <w:t>C</w:t>
      </w:r>
      <w:r w:rsidR="00696AD3">
        <w:rPr>
          <w:rFonts w:ascii="Times New Roman" w:hAnsi="Times New Roman"/>
          <w:b/>
          <w:i/>
          <w:sz w:val="24"/>
          <w:szCs w:val="24"/>
          <w:lang w:val="en-US"/>
        </w:rPr>
        <w:t xml:space="preserve">hair of </w:t>
      </w:r>
      <w:r w:rsidRPr="00857C90">
        <w:rPr>
          <w:rFonts w:ascii="Times New Roman" w:hAnsi="Times New Roman"/>
          <w:b/>
          <w:i/>
          <w:sz w:val="24"/>
          <w:szCs w:val="24"/>
          <w:lang w:val="en-US"/>
        </w:rPr>
        <w:t>WG</w:t>
      </w:r>
      <w:r w:rsidR="00696AD3">
        <w:rPr>
          <w:rFonts w:ascii="Times New Roman" w:hAnsi="Times New Roman"/>
          <w:b/>
          <w:i/>
          <w:sz w:val="24"/>
          <w:szCs w:val="24"/>
          <w:lang w:val="en-US"/>
        </w:rPr>
        <w:t xml:space="preserve"> 4</w:t>
      </w:r>
      <w:r w:rsidR="00696AD3">
        <w:rPr>
          <w:rFonts w:ascii="Times New Roman" w:hAnsi="Times New Roman"/>
          <w:i/>
          <w:sz w:val="24"/>
          <w:szCs w:val="24"/>
          <w:lang w:val="en-US"/>
        </w:rPr>
        <w:t xml:space="preserve"> is asked to</w:t>
      </w:r>
      <w:r w:rsidR="002F2EDA">
        <w:rPr>
          <w:rFonts w:ascii="Times New Roman" w:hAnsi="Times New Roman"/>
          <w:i/>
          <w:sz w:val="24"/>
          <w:szCs w:val="24"/>
          <w:lang w:val="en-US"/>
        </w:rPr>
        <w:t xml:space="preserve"> </w:t>
      </w:r>
      <w:r w:rsidR="00696AD3">
        <w:rPr>
          <w:rFonts w:ascii="Times New Roman" w:hAnsi="Times New Roman"/>
          <w:i/>
          <w:sz w:val="24"/>
          <w:szCs w:val="24"/>
          <w:lang w:val="en-US"/>
        </w:rPr>
        <w:t>keep the document</w:t>
      </w:r>
      <w:r w:rsidR="00A505EC">
        <w:rPr>
          <w:rFonts w:ascii="Times New Roman" w:hAnsi="Times New Roman"/>
          <w:i/>
          <w:sz w:val="24"/>
          <w:szCs w:val="24"/>
          <w:lang w:val="en-US"/>
        </w:rPr>
        <w:t xml:space="preserve"> as a</w:t>
      </w:r>
      <w:r w:rsidR="00696AD3">
        <w:rPr>
          <w:rFonts w:ascii="Times New Roman" w:hAnsi="Times New Roman"/>
          <w:i/>
          <w:sz w:val="24"/>
          <w:szCs w:val="24"/>
          <w:lang w:val="en-US"/>
        </w:rPr>
        <w:t xml:space="preserve"> Working Document and bring it </w:t>
      </w:r>
      <w:r w:rsidR="002F2EDA">
        <w:rPr>
          <w:rFonts w:ascii="Times New Roman" w:hAnsi="Times New Roman"/>
          <w:i/>
          <w:sz w:val="24"/>
          <w:szCs w:val="24"/>
          <w:lang w:val="en-US"/>
        </w:rPr>
        <w:t xml:space="preserve">to </w:t>
      </w:r>
      <w:r w:rsidR="00696AD3">
        <w:rPr>
          <w:rFonts w:ascii="Times New Roman" w:hAnsi="Times New Roman"/>
          <w:i/>
          <w:sz w:val="24"/>
          <w:szCs w:val="24"/>
          <w:lang w:val="en-US"/>
        </w:rPr>
        <w:t xml:space="preserve">the attention of the WG 4  for further work at e-NAV 11 </w:t>
      </w:r>
      <w:r w:rsidR="00696AD3">
        <w:rPr>
          <w:rFonts w:ascii="Times New Roman" w:hAnsi="Times New Roman"/>
          <w:i/>
          <w:sz w:val="24"/>
          <w:szCs w:val="24"/>
          <w:lang w:val="en-US"/>
        </w:rPr>
        <w:br/>
      </w:r>
    </w:p>
    <w:p w14:paraId="4A95B6FA" w14:textId="77777777" w:rsidR="00964CA7" w:rsidRPr="00D76151" w:rsidRDefault="00857C90" w:rsidP="00932F6F">
      <w:pPr>
        <w:pStyle w:val="ListParagraph"/>
        <w:numPr>
          <w:ilvl w:val="1"/>
          <w:numId w:val="31"/>
        </w:numPr>
        <w:ind w:leftChars="0" w:left="0" w:firstLine="0"/>
        <w:rPr>
          <w:rFonts w:ascii="Times New Roman" w:hAnsi="Times New Roman"/>
          <w:i/>
          <w:color w:val="000000"/>
          <w:sz w:val="24"/>
          <w:szCs w:val="24"/>
          <w:lang w:val="en-US"/>
        </w:rPr>
      </w:pPr>
      <w:r w:rsidRPr="00D76151">
        <w:rPr>
          <w:rFonts w:ascii="Times New Roman" w:hAnsi="Times New Roman"/>
          <w:b/>
          <w:sz w:val="24"/>
          <w:szCs w:val="24"/>
          <w:lang w:val="en-US"/>
        </w:rPr>
        <w:t>Rec A 124</w:t>
      </w:r>
      <w:r w:rsidR="00D76151">
        <w:rPr>
          <w:rFonts w:ascii="Times New Roman" w:hAnsi="Times New Roman"/>
          <w:b/>
          <w:sz w:val="24"/>
          <w:szCs w:val="24"/>
          <w:lang w:val="en-US"/>
        </w:rPr>
        <w:br/>
      </w:r>
      <w:r w:rsidR="003A3924" w:rsidRPr="00D76151">
        <w:rPr>
          <w:rFonts w:ascii="Times New Roman" w:hAnsi="Times New Roman"/>
          <w:b/>
          <w:sz w:val="24"/>
          <w:szCs w:val="24"/>
          <w:lang w:val="en-US"/>
        </w:rPr>
        <w:br/>
      </w:r>
      <w:r w:rsidR="004064F9" w:rsidRPr="00932F6F">
        <w:rPr>
          <w:rFonts w:ascii="Times New Roman" w:hAnsi="Times New Roman"/>
          <w:sz w:val="24"/>
          <w:szCs w:val="24"/>
          <w:lang w:val="en-US"/>
        </w:rPr>
        <w:t xml:space="preserve">The </w:t>
      </w:r>
      <w:r w:rsidR="00A505EC">
        <w:rPr>
          <w:rFonts w:ascii="Times New Roman" w:hAnsi="Times New Roman"/>
          <w:sz w:val="24"/>
          <w:szCs w:val="24"/>
          <w:lang w:val="en-US"/>
        </w:rPr>
        <w:t>prioritization</w:t>
      </w:r>
      <w:r w:rsidR="004064F9" w:rsidRPr="00932F6F">
        <w:rPr>
          <w:rFonts w:ascii="Times New Roman" w:hAnsi="Times New Roman"/>
          <w:sz w:val="24"/>
          <w:szCs w:val="24"/>
          <w:lang w:val="en-US"/>
        </w:rPr>
        <w:t xml:space="preserve"> list for the remaining </w:t>
      </w:r>
      <w:r w:rsidR="00A505EC" w:rsidRPr="00932F6F">
        <w:rPr>
          <w:rFonts w:ascii="Times New Roman" w:hAnsi="Times New Roman"/>
          <w:sz w:val="24"/>
          <w:szCs w:val="24"/>
          <w:lang w:val="en-US"/>
        </w:rPr>
        <w:t>Appendices</w:t>
      </w:r>
      <w:r w:rsidR="004064F9" w:rsidRPr="00932F6F">
        <w:rPr>
          <w:rFonts w:ascii="Times New Roman" w:hAnsi="Times New Roman"/>
          <w:sz w:val="24"/>
          <w:szCs w:val="24"/>
          <w:lang w:val="en-US"/>
        </w:rPr>
        <w:t xml:space="preserve"> </w:t>
      </w:r>
      <w:proofErr w:type="gramStart"/>
      <w:r w:rsidR="00932F6F" w:rsidRPr="00932F6F">
        <w:rPr>
          <w:rFonts w:ascii="Times New Roman" w:hAnsi="Times New Roman"/>
          <w:sz w:val="24"/>
          <w:szCs w:val="24"/>
          <w:lang w:val="en-US"/>
        </w:rPr>
        <w:t xml:space="preserve">of </w:t>
      </w:r>
      <w:r w:rsidR="004064F9" w:rsidRPr="00932F6F">
        <w:rPr>
          <w:rFonts w:ascii="Times New Roman" w:hAnsi="Times New Roman"/>
          <w:sz w:val="24"/>
          <w:szCs w:val="24"/>
          <w:lang w:val="en-US"/>
        </w:rPr>
        <w:t xml:space="preserve"> Recommendat</w:t>
      </w:r>
      <w:r w:rsidR="00932F6F" w:rsidRPr="00932F6F">
        <w:rPr>
          <w:rFonts w:ascii="Times New Roman" w:hAnsi="Times New Roman"/>
          <w:sz w:val="24"/>
          <w:szCs w:val="24"/>
          <w:lang w:val="en-US"/>
        </w:rPr>
        <w:t>ion</w:t>
      </w:r>
      <w:proofErr w:type="gramEnd"/>
      <w:r w:rsidR="00932F6F" w:rsidRPr="00932F6F">
        <w:rPr>
          <w:rFonts w:ascii="Times New Roman" w:hAnsi="Times New Roman"/>
          <w:sz w:val="24"/>
          <w:szCs w:val="24"/>
          <w:lang w:val="en-US"/>
        </w:rPr>
        <w:t xml:space="preserve"> A124 was updated</w:t>
      </w:r>
      <w:r w:rsidR="00A505EC">
        <w:rPr>
          <w:rFonts w:ascii="Times New Roman" w:hAnsi="Times New Roman"/>
          <w:sz w:val="24"/>
          <w:szCs w:val="24"/>
          <w:lang w:val="en-US"/>
        </w:rPr>
        <w:t xml:space="preserve"> (SF WD 01)</w:t>
      </w:r>
      <w:r w:rsidR="00932F6F" w:rsidRPr="00932F6F">
        <w:rPr>
          <w:rFonts w:ascii="Times New Roman" w:hAnsi="Times New Roman"/>
          <w:sz w:val="24"/>
          <w:szCs w:val="24"/>
          <w:lang w:val="en-US"/>
        </w:rPr>
        <w:t>.</w:t>
      </w:r>
      <w:r w:rsidR="003A3924" w:rsidRPr="00932F6F">
        <w:rPr>
          <w:rFonts w:ascii="Times New Roman" w:hAnsi="Times New Roman"/>
          <w:i/>
          <w:color w:val="000000"/>
          <w:sz w:val="24"/>
          <w:szCs w:val="24"/>
          <w:lang w:val="en-US"/>
        </w:rPr>
        <w:br/>
      </w:r>
    </w:p>
    <w:p w14:paraId="6C997B52" w14:textId="77777777" w:rsidR="00F70E3D" w:rsidRPr="00D76151" w:rsidRDefault="00D76151" w:rsidP="00D76151">
      <w:pPr>
        <w:rPr>
          <w:rFonts w:ascii="Times New Roman" w:hAnsi="Times New Roman"/>
          <w:b/>
          <w:sz w:val="24"/>
          <w:szCs w:val="24"/>
          <w:lang w:val="en-US"/>
        </w:rPr>
      </w:pPr>
      <w:r>
        <w:rPr>
          <w:rFonts w:ascii="Times New Roman" w:hAnsi="Times New Roman"/>
          <w:b/>
          <w:sz w:val="24"/>
          <w:szCs w:val="24"/>
          <w:lang w:val="en-US"/>
        </w:rPr>
        <w:t xml:space="preserve">2.5 </w:t>
      </w:r>
      <w:r w:rsidR="00BE1B3F" w:rsidRPr="00D76151">
        <w:rPr>
          <w:rFonts w:ascii="Times New Roman" w:hAnsi="Times New Roman"/>
          <w:b/>
          <w:sz w:val="24"/>
          <w:szCs w:val="24"/>
          <w:lang w:val="en-US"/>
        </w:rPr>
        <w:t>Innovative use of AIS</w:t>
      </w:r>
      <w:r w:rsidRPr="00D76151">
        <w:rPr>
          <w:rFonts w:ascii="Times New Roman" w:hAnsi="Times New Roman"/>
          <w:b/>
          <w:sz w:val="24"/>
          <w:szCs w:val="24"/>
          <w:lang w:val="en-US"/>
        </w:rPr>
        <w:br/>
      </w:r>
      <w:r w:rsidRPr="00D76151">
        <w:rPr>
          <w:rFonts w:ascii="Times New Roman" w:hAnsi="Times New Roman"/>
          <w:b/>
          <w:sz w:val="24"/>
          <w:szCs w:val="24"/>
          <w:lang w:val="en-US"/>
        </w:rPr>
        <w:br/>
      </w:r>
      <w:r w:rsidRPr="00D76151">
        <w:rPr>
          <w:rFonts w:ascii="Times New Roman" w:hAnsi="Times New Roman"/>
          <w:sz w:val="24"/>
          <w:szCs w:val="24"/>
          <w:lang w:val="en-US"/>
        </w:rPr>
        <w:t>No progress was made on this issue</w:t>
      </w:r>
      <w:r w:rsidR="00A505EC">
        <w:rPr>
          <w:rFonts w:ascii="Times New Roman" w:hAnsi="Times New Roman"/>
          <w:sz w:val="24"/>
          <w:szCs w:val="24"/>
          <w:lang w:val="en-US"/>
        </w:rPr>
        <w:t xml:space="preserve">. </w:t>
      </w:r>
    </w:p>
    <w:p w14:paraId="571CE536" w14:textId="77777777" w:rsidR="00F70E3D" w:rsidRPr="00F70E3D" w:rsidRDefault="00BE1B3F" w:rsidP="00932F6F">
      <w:pPr>
        <w:rPr>
          <w:rFonts w:ascii="Times New Roman" w:hAnsi="Times New Roman"/>
          <w:b/>
          <w:sz w:val="28"/>
          <w:szCs w:val="28"/>
          <w:lang w:val="en-US"/>
        </w:rPr>
      </w:pPr>
      <w:r w:rsidRPr="00F70E3D">
        <w:rPr>
          <w:b/>
          <w:lang w:val="en-US"/>
        </w:rPr>
        <w:br/>
      </w:r>
      <w:r w:rsidR="00A505EC">
        <w:rPr>
          <w:rFonts w:ascii="Times New Roman" w:hAnsi="Times New Roman"/>
          <w:b/>
          <w:sz w:val="28"/>
          <w:szCs w:val="28"/>
          <w:lang w:val="en-US"/>
        </w:rPr>
        <w:t>3</w:t>
      </w:r>
      <w:r w:rsidR="00F70E3D" w:rsidRPr="00F70E3D">
        <w:rPr>
          <w:rFonts w:ascii="Times New Roman" w:hAnsi="Times New Roman"/>
          <w:b/>
          <w:sz w:val="28"/>
          <w:szCs w:val="28"/>
          <w:lang w:val="en-US"/>
        </w:rPr>
        <w:t>. Presentations</w:t>
      </w:r>
    </w:p>
    <w:p w14:paraId="0A921C2A" w14:textId="77777777" w:rsidR="00F70E3D" w:rsidRPr="00932F6F" w:rsidRDefault="00F70E3D" w:rsidP="00932F6F">
      <w:pPr>
        <w:rPr>
          <w:rFonts w:ascii="Times New Roman" w:hAnsi="Times New Roman" w:cs="Times New Roman"/>
          <w:sz w:val="24"/>
          <w:szCs w:val="24"/>
          <w:lang w:val="en-US"/>
        </w:rPr>
      </w:pPr>
      <w:r w:rsidRPr="00F70E3D">
        <w:rPr>
          <w:rFonts w:ascii="Times New Roman" w:hAnsi="Times New Roman" w:cs="Times New Roman"/>
          <w:sz w:val="24"/>
          <w:szCs w:val="24"/>
          <w:lang w:val="en-US"/>
        </w:rPr>
        <w:t xml:space="preserve">Jeffrey </w:t>
      </w:r>
      <w:r w:rsidR="00A505EC">
        <w:rPr>
          <w:rFonts w:ascii="Times New Roman" w:hAnsi="Times New Roman" w:cs="Times New Roman"/>
          <w:sz w:val="24"/>
          <w:szCs w:val="24"/>
          <w:lang w:val="en-US"/>
        </w:rPr>
        <w:t>v</w:t>
      </w:r>
      <w:r w:rsidRPr="00F70E3D">
        <w:rPr>
          <w:rFonts w:ascii="Times New Roman" w:hAnsi="Times New Roman" w:cs="Times New Roman"/>
          <w:sz w:val="24"/>
          <w:szCs w:val="24"/>
          <w:lang w:val="en-US"/>
        </w:rPr>
        <w:t>an Gils presented the developments of</w:t>
      </w:r>
      <w:r>
        <w:rPr>
          <w:rFonts w:ascii="Times New Roman" w:hAnsi="Times New Roman" w:cs="Times New Roman"/>
          <w:sz w:val="24"/>
          <w:szCs w:val="24"/>
          <w:lang w:val="en-US"/>
        </w:rPr>
        <w:t xml:space="preserve"> the website for Collection of ASM</w:t>
      </w:r>
      <w:proofErr w:type="gramStart"/>
      <w:r>
        <w:rPr>
          <w:rFonts w:ascii="Times New Roman" w:hAnsi="Times New Roman" w:cs="Times New Roman"/>
          <w:sz w:val="24"/>
          <w:szCs w:val="24"/>
          <w:lang w:val="en-US"/>
        </w:rPr>
        <w:t>:s</w:t>
      </w:r>
      <w:proofErr w:type="gramEnd"/>
      <w:r>
        <w:rPr>
          <w:rFonts w:ascii="Times New Roman" w:hAnsi="Times New Roman" w:cs="Times New Roman"/>
          <w:sz w:val="24"/>
          <w:szCs w:val="24"/>
          <w:lang w:val="en-US"/>
        </w:rPr>
        <w:t>. The collection now contains 64 messages and a numb</w:t>
      </w:r>
      <w:r w:rsidR="00932F6F">
        <w:rPr>
          <w:rFonts w:ascii="Times New Roman" w:hAnsi="Times New Roman" w:cs="Times New Roman"/>
          <w:sz w:val="24"/>
          <w:szCs w:val="24"/>
          <w:lang w:val="en-US"/>
        </w:rPr>
        <w:t>er of new functions are added:</w:t>
      </w:r>
      <w:r w:rsidR="00932F6F">
        <w:rPr>
          <w:rFonts w:ascii="Times New Roman" w:hAnsi="Times New Roman" w:cs="Times New Roman"/>
          <w:sz w:val="24"/>
          <w:szCs w:val="24"/>
          <w:lang w:val="en-US"/>
        </w:rPr>
        <w:br/>
      </w:r>
      <w:r w:rsidR="00932F6F">
        <w:rPr>
          <w:rFonts w:ascii="Times New Roman" w:hAnsi="Times New Roman" w:cs="Times New Roman"/>
          <w:sz w:val="24"/>
          <w:szCs w:val="24"/>
          <w:lang w:val="en-US"/>
        </w:rPr>
        <w:br/>
      </w:r>
      <w:r w:rsidRPr="005F060B">
        <w:rPr>
          <w:rFonts w:ascii="Times New Roman" w:hAnsi="Times New Roman"/>
          <w:sz w:val="24"/>
          <w:szCs w:val="24"/>
          <w:lang w:val="en-GB"/>
        </w:rPr>
        <w:t>Added “in testing” in workflow;</w:t>
      </w:r>
      <w:r w:rsidRPr="005F060B">
        <w:rPr>
          <w:rFonts w:ascii="Times New Roman" w:hAnsi="Times New Roman"/>
          <w:sz w:val="24"/>
          <w:szCs w:val="24"/>
          <w:lang w:val="en-US"/>
        </w:rPr>
        <w:br/>
      </w:r>
      <w:r w:rsidRPr="005F060B">
        <w:rPr>
          <w:rFonts w:ascii="Times New Roman" w:hAnsi="Times New Roman"/>
          <w:sz w:val="24"/>
          <w:szCs w:val="24"/>
          <w:lang w:val="en-GB"/>
        </w:rPr>
        <w:t>Collection of fixed AIS stations;</w:t>
      </w:r>
      <w:r w:rsidR="005F060B" w:rsidRPr="005F060B">
        <w:rPr>
          <w:rFonts w:ascii="Times New Roman" w:hAnsi="Times New Roman"/>
          <w:sz w:val="24"/>
          <w:szCs w:val="24"/>
          <w:lang w:val="en-GB"/>
        </w:rPr>
        <w:br/>
      </w:r>
      <w:r w:rsidRPr="005F060B">
        <w:rPr>
          <w:rFonts w:ascii="Times New Roman" w:hAnsi="Times New Roman"/>
          <w:sz w:val="24"/>
          <w:szCs w:val="24"/>
          <w:lang w:val="en-GB"/>
        </w:rPr>
        <w:t>Connect ASM to fixed stations;</w:t>
      </w:r>
      <w:r w:rsidR="00932F6F">
        <w:rPr>
          <w:rFonts w:ascii="Times New Roman" w:hAnsi="Times New Roman" w:cs="Times New Roman"/>
          <w:sz w:val="24"/>
          <w:szCs w:val="24"/>
          <w:lang w:val="en-US"/>
        </w:rPr>
        <w:br/>
      </w:r>
      <w:r w:rsidRPr="00F70E3D">
        <w:rPr>
          <w:rFonts w:ascii="Times New Roman" w:hAnsi="Times New Roman" w:cs="Times New Roman"/>
          <w:sz w:val="24"/>
          <w:szCs w:val="24"/>
          <w:lang w:val="en-GB"/>
        </w:rPr>
        <w:t>List and map</w:t>
      </w:r>
      <w:r w:rsidR="00932F6F">
        <w:rPr>
          <w:rFonts w:ascii="Times New Roman" w:hAnsi="Times New Roman" w:cs="Times New Roman"/>
          <w:sz w:val="24"/>
          <w:szCs w:val="24"/>
          <w:lang w:val="en-GB"/>
        </w:rPr>
        <w:t xml:space="preserve"> overview of fixed AIS stations;</w:t>
      </w:r>
      <w:r w:rsidR="00932F6F">
        <w:rPr>
          <w:rFonts w:ascii="Times New Roman" w:hAnsi="Times New Roman" w:cs="Times New Roman"/>
          <w:sz w:val="24"/>
          <w:szCs w:val="24"/>
          <w:lang w:val="en-GB"/>
        </w:rPr>
        <w:br/>
      </w:r>
      <w:r w:rsidRPr="00F70E3D">
        <w:rPr>
          <w:rFonts w:ascii="Times New Roman" w:hAnsi="Times New Roman" w:cs="Times New Roman"/>
          <w:sz w:val="24"/>
          <w:szCs w:val="24"/>
          <w:lang w:val="en-GB"/>
        </w:rPr>
        <w:t>Collection of areas;</w:t>
      </w:r>
      <w:r w:rsidR="00932F6F">
        <w:rPr>
          <w:rFonts w:ascii="Times New Roman" w:hAnsi="Times New Roman" w:cs="Times New Roman"/>
          <w:sz w:val="24"/>
          <w:szCs w:val="24"/>
          <w:lang w:val="en-US"/>
        </w:rPr>
        <w:br/>
      </w:r>
      <w:r w:rsidRPr="00F70E3D">
        <w:rPr>
          <w:rFonts w:ascii="Times New Roman" w:hAnsi="Times New Roman" w:cs="Times New Roman"/>
          <w:sz w:val="24"/>
          <w:szCs w:val="24"/>
          <w:lang w:val="en-GB"/>
        </w:rPr>
        <w:t>Connect ASM’s to areas;</w:t>
      </w:r>
      <w:r w:rsidR="00932F6F">
        <w:rPr>
          <w:rFonts w:ascii="Times New Roman" w:hAnsi="Times New Roman" w:cs="Times New Roman"/>
          <w:sz w:val="24"/>
          <w:szCs w:val="24"/>
          <w:lang w:val="en-US"/>
        </w:rPr>
        <w:br/>
      </w:r>
      <w:r w:rsidRPr="00F70E3D">
        <w:rPr>
          <w:rFonts w:ascii="Times New Roman" w:hAnsi="Times New Roman" w:cs="Times New Roman"/>
          <w:sz w:val="24"/>
          <w:szCs w:val="24"/>
          <w:lang w:val="en-GB"/>
        </w:rPr>
        <w:t>Map overview of ASM areas;</w:t>
      </w:r>
      <w:r w:rsidR="00932F6F">
        <w:rPr>
          <w:rFonts w:ascii="Times New Roman" w:hAnsi="Times New Roman" w:cs="Times New Roman"/>
          <w:sz w:val="24"/>
          <w:szCs w:val="24"/>
          <w:lang w:val="en-US"/>
        </w:rPr>
        <w:br/>
      </w:r>
      <w:r w:rsidRPr="00F70E3D">
        <w:rPr>
          <w:rFonts w:ascii="Times New Roman" w:hAnsi="Times New Roman" w:cs="Times New Roman"/>
          <w:sz w:val="24"/>
          <w:szCs w:val="24"/>
          <w:lang w:val="en-GB"/>
        </w:rPr>
        <w:t>Collection DGNSS stations;</w:t>
      </w:r>
      <w:r w:rsidR="00932F6F">
        <w:rPr>
          <w:rFonts w:ascii="Times New Roman" w:hAnsi="Times New Roman" w:cs="Times New Roman"/>
          <w:sz w:val="24"/>
          <w:szCs w:val="24"/>
          <w:lang w:val="en-US"/>
        </w:rPr>
        <w:br/>
      </w:r>
      <w:r w:rsidRPr="00F70E3D">
        <w:rPr>
          <w:rFonts w:ascii="Times New Roman" w:hAnsi="Times New Roman" w:cs="Times New Roman"/>
          <w:sz w:val="24"/>
          <w:szCs w:val="24"/>
          <w:lang w:val="en-GB"/>
        </w:rPr>
        <w:t>List and map overview of DGNSS stations;</w:t>
      </w:r>
      <w:r w:rsidR="00932F6F">
        <w:rPr>
          <w:rFonts w:ascii="Times New Roman" w:hAnsi="Times New Roman" w:cs="Times New Roman"/>
          <w:sz w:val="24"/>
          <w:szCs w:val="24"/>
          <w:lang w:val="en-GB"/>
        </w:rPr>
        <w:br/>
      </w:r>
      <w:r w:rsidRPr="00F70E3D">
        <w:rPr>
          <w:rFonts w:ascii="Times New Roman" w:hAnsi="Times New Roman"/>
          <w:sz w:val="24"/>
          <w:szCs w:val="24"/>
          <w:lang w:val="en-GB"/>
        </w:rPr>
        <w:t>Added important documents and links</w:t>
      </w:r>
    </w:p>
    <w:p w14:paraId="224F3F0B" w14:textId="77777777" w:rsidR="00C56705" w:rsidRPr="00C56705" w:rsidRDefault="00BE1B3F" w:rsidP="00F70E3D">
      <w:pPr>
        <w:pStyle w:val="Heading2"/>
        <w:ind w:left="360"/>
        <w:rPr>
          <w:color w:val="000000"/>
          <w:lang w:val="en-US"/>
        </w:rPr>
      </w:pPr>
      <w:r>
        <w:rPr>
          <w:lang w:val="en-US"/>
        </w:rPr>
        <w:br/>
      </w:r>
    </w:p>
    <w:p w14:paraId="55323CEC" w14:textId="77777777" w:rsidR="00B7470B" w:rsidRPr="00F70E3D" w:rsidRDefault="003C71A0" w:rsidP="00F70E3D">
      <w:pPr>
        <w:pStyle w:val="ListParagraph"/>
        <w:numPr>
          <w:ilvl w:val="0"/>
          <w:numId w:val="28"/>
        </w:numPr>
        <w:ind w:leftChars="0"/>
        <w:rPr>
          <w:rFonts w:ascii="Times New Roman" w:hAnsi="Times New Roman"/>
          <w:b/>
          <w:sz w:val="28"/>
          <w:szCs w:val="28"/>
          <w:lang w:val="en-US"/>
        </w:rPr>
      </w:pPr>
      <w:r w:rsidRPr="00F70E3D">
        <w:rPr>
          <w:rFonts w:ascii="Times New Roman" w:hAnsi="Times New Roman"/>
          <w:b/>
          <w:sz w:val="28"/>
          <w:szCs w:val="28"/>
          <w:lang w:val="en-US"/>
        </w:rPr>
        <w:t>Next Meeting</w:t>
      </w:r>
    </w:p>
    <w:p w14:paraId="0357FEDB" w14:textId="77777777" w:rsidR="00EB1B81" w:rsidRPr="00D30F35" w:rsidRDefault="00EB1B81" w:rsidP="00EB1B81">
      <w:pPr>
        <w:pStyle w:val="ListParagraph"/>
        <w:ind w:leftChars="0" w:left="720"/>
        <w:rPr>
          <w:rFonts w:ascii="Times New Roman" w:hAnsi="Times New Roman"/>
          <w:b/>
          <w:sz w:val="28"/>
          <w:szCs w:val="28"/>
          <w:lang w:val="en-US"/>
        </w:rPr>
      </w:pPr>
    </w:p>
    <w:p w14:paraId="61D8D838" w14:textId="77777777" w:rsidR="00C171BF" w:rsidRPr="00C171BF" w:rsidRDefault="00B80055">
      <w:pPr>
        <w:rPr>
          <w:rFonts w:ascii="Times New Roman" w:hAnsi="Times New Roman" w:cs="Times New Roman"/>
          <w:sz w:val="24"/>
          <w:szCs w:val="24"/>
          <w:lang w:val="en-US"/>
        </w:rPr>
      </w:pPr>
      <w:r w:rsidRPr="00B80055">
        <w:rPr>
          <w:rFonts w:ascii="Times New Roman" w:hAnsi="Times New Roman" w:cs="Times New Roman"/>
          <w:sz w:val="24"/>
          <w:szCs w:val="24"/>
          <w:lang w:val="en-US"/>
        </w:rPr>
        <w:t xml:space="preserve">The next meeting </w:t>
      </w:r>
      <w:r w:rsidR="00857C90">
        <w:rPr>
          <w:rFonts w:ascii="Times New Roman" w:hAnsi="Times New Roman" w:cs="Times New Roman"/>
          <w:sz w:val="24"/>
          <w:szCs w:val="24"/>
          <w:lang w:val="en-US"/>
        </w:rPr>
        <w:t>will take place during eNav11</w:t>
      </w:r>
      <w:r w:rsidR="00A505EC">
        <w:rPr>
          <w:rFonts w:ascii="Times New Roman" w:hAnsi="Times New Roman" w:cs="Times New Roman"/>
          <w:sz w:val="24"/>
          <w:szCs w:val="24"/>
          <w:lang w:val="en-US"/>
        </w:rPr>
        <w:t xml:space="preserve"> in St </w:t>
      </w:r>
      <w:proofErr w:type="spellStart"/>
      <w:r w:rsidR="00A505EC">
        <w:rPr>
          <w:rFonts w:ascii="Times New Roman" w:hAnsi="Times New Roman" w:cs="Times New Roman"/>
          <w:sz w:val="24"/>
          <w:szCs w:val="24"/>
          <w:lang w:val="en-US"/>
        </w:rPr>
        <w:t>Germain</w:t>
      </w:r>
      <w:proofErr w:type="spellEnd"/>
      <w:r w:rsidR="00A505EC">
        <w:rPr>
          <w:rFonts w:ascii="Times New Roman" w:hAnsi="Times New Roman" w:cs="Times New Roman"/>
          <w:sz w:val="24"/>
          <w:szCs w:val="24"/>
          <w:lang w:val="en-US"/>
        </w:rPr>
        <w:t xml:space="preserve"> e</w:t>
      </w:r>
      <w:r w:rsidR="00305FDD">
        <w:rPr>
          <w:rFonts w:ascii="Times New Roman" w:hAnsi="Times New Roman" w:cs="Times New Roman"/>
          <w:sz w:val="24"/>
          <w:szCs w:val="24"/>
          <w:lang w:val="en-US"/>
        </w:rPr>
        <w:t xml:space="preserve">n </w:t>
      </w:r>
      <w:proofErr w:type="spellStart"/>
      <w:r w:rsidR="00305FDD">
        <w:rPr>
          <w:rFonts w:ascii="Times New Roman" w:hAnsi="Times New Roman" w:cs="Times New Roman"/>
          <w:sz w:val="24"/>
          <w:szCs w:val="24"/>
          <w:lang w:val="en-US"/>
        </w:rPr>
        <w:t>Laye</w:t>
      </w:r>
      <w:proofErr w:type="spellEnd"/>
      <w:r>
        <w:rPr>
          <w:rFonts w:ascii="Times New Roman" w:hAnsi="Times New Roman" w:cs="Times New Roman"/>
          <w:sz w:val="24"/>
          <w:szCs w:val="24"/>
          <w:lang w:val="en-US"/>
        </w:rPr>
        <w:t xml:space="preserve">, </w:t>
      </w:r>
      <w:r w:rsidR="00857C90">
        <w:rPr>
          <w:rFonts w:ascii="Times New Roman" w:hAnsi="Times New Roman" w:cs="Times New Roman"/>
          <w:sz w:val="24"/>
          <w:szCs w:val="24"/>
          <w:lang w:val="en-US"/>
        </w:rPr>
        <w:t>March</w:t>
      </w:r>
      <w:r w:rsidR="00305FDD">
        <w:rPr>
          <w:rFonts w:ascii="Times New Roman" w:hAnsi="Times New Roman" w:cs="Times New Roman"/>
          <w:sz w:val="24"/>
          <w:szCs w:val="24"/>
          <w:lang w:val="en-US"/>
        </w:rPr>
        <w:t xml:space="preserve"> 26 – </w:t>
      </w:r>
      <w:r w:rsidR="00857C90">
        <w:rPr>
          <w:rFonts w:ascii="Times New Roman" w:hAnsi="Times New Roman" w:cs="Times New Roman"/>
          <w:sz w:val="24"/>
          <w:szCs w:val="24"/>
          <w:lang w:val="en-US"/>
        </w:rPr>
        <w:t>30, 2012</w:t>
      </w:r>
      <w:r w:rsidR="0018778D">
        <w:rPr>
          <w:rFonts w:ascii="Times New Roman" w:hAnsi="Times New Roman" w:cs="Times New Roman"/>
          <w:sz w:val="24"/>
          <w:szCs w:val="24"/>
          <w:lang w:val="en-US"/>
        </w:rPr>
        <w:t>.</w:t>
      </w:r>
      <w:r w:rsidR="002336E9">
        <w:rPr>
          <w:rFonts w:ascii="Times New Roman" w:hAnsi="Times New Roman" w:cs="Times New Roman"/>
          <w:sz w:val="24"/>
          <w:szCs w:val="24"/>
          <w:lang w:val="en-US"/>
        </w:rPr>
        <w:t xml:space="preserve"> A possible </w:t>
      </w:r>
      <w:proofErr w:type="spellStart"/>
      <w:r w:rsidR="002336E9">
        <w:rPr>
          <w:rFonts w:ascii="Times New Roman" w:hAnsi="Times New Roman" w:cs="Times New Roman"/>
          <w:sz w:val="24"/>
          <w:szCs w:val="24"/>
          <w:lang w:val="en-US"/>
        </w:rPr>
        <w:t>intersess</w:t>
      </w:r>
      <w:r w:rsidR="00857C90">
        <w:rPr>
          <w:rFonts w:ascii="Times New Roman" w:hAnsi="Times New Roman" w:cs="Times New Roman"/>
          <w:sz w:val="24"/>
          <w:szCs w:val="24"/>
          <w:lang w:val="en-US"/>
        </w:rPr>
        <w:t>i</w:t>
      </w:r>
      <w:r w:rsidR="002336E9">
        <w:rPr>
          <w:rFonts w:ascii="Times New Roman" w:hAnsi="Times New Roman" w:cs="Times New Roman"/>
          <w:sz w:val="24"/>
          <w:szCs w:val="24"/>
          <w:lang w:val="en-US"/>
        </w:rPr>
        <w:t>onal</w:t>
      </w:r>
      <w:proofErr w:type="spellEnd"/>
      <w:r w:rsidR="002336E9">
        <w:rPr>
          <w:rFonts w:ascii="Times New Roman" w:hAnsi="Times New Roman" w:cs="Times New Roman"/>
          <w:sz w:val="24"/>
          <w:szCs w:val="24"/>
          <w:lang w:val="en-US"/>
        </w:rPr>
        <w:t xml:space="preserve"> meeting is planned for</w:t>
      </w:r>
      <w:r w:rsidR="00870A60">
        <w:rPr>
          <w:rFonts w:ascii="Times New Roman" w:hAnsi="Times New Roman" w:cs="Times New Roman"/>
          <w:sz w:val="24"/>
          <w:szCs w:val="24"/>
          <w:lang w:val="en-US"/>
        </w:rPr>
        <w:t xml:space="preserve"> WG3, date to be decided</w:t>
      </w:r>
      <w:r w:rsidR="002336E9">
        <w:rPr>
          <w:rFonts w:ascii="Times New Roman" w:hAnsi="Times New Roman" w:cs="Times New Roman"/>
          <w:sz w:val="24"/>
          <w:szCs w:val="24"/>
          <w:lang w:val="en-US"/>
        </w:rPr>
        <w:t>.</w:t>
      </w:r>
      <w:r w:rsidR="0018778D">
        <w:rPr>
          <w:rFonts w:ascii="Times New Roman" w:hAnsi="Times New Roman" w:cs="Times New Roman"/>
          <w:sz w:val="24"/>
          <w:szCs w:val="24"/>
          <w:lang w:val="en-US"/>
        </w:rPr>
        <w:br/>
      </w:r>
    </w:p>
    <w:p w14:paraId="56EBD32E" w14:textId="77777777" w:rsidR="003C71A0" w:rsidRPr="00F70E3D" w:rsidRDefault="003C71A0" w:rsidP="00F70E3D">
      <w:pPr>
        <w:pStyle w:val="ListParagraph"/>
        <w:numPr>
          <w:ilvl w:val="0"/>
          <w:numId w:val="29"/>
        </w:numPr>
        <w:ind w:leftChars="0"/>
        <w:rPr>
          <w:rFonts w:ascii="Times New Roman" w:hAnsi="Times New Roman"/>
          <w:b/>
          <w:sz w:val="28"/>
          <w:szCs w:val="28"/>
          <w:lang w:val="en-US"/>
        </w:rPr>
      </w:pPr>
      <w:r w:rsidRPr="00F70E3D">
        <w:rPr>
          <w:rFonts w:ascii="Times New Roman" w:hAnsi="Times New Roman"/>
          <w:b/>
          <w:sz w:val="28"/>
          <w:szCs w:val="28"/>
          <w:lang w:val="en-US"/>
        </w:rPr>
        <w:t>The Final Plenary</w:t>
      </w:r>
    </w:p>
    <w:p w14:paraId="301168B3" w14:textId="77777777" w:rsidR="00EB1B81" w:rsidRPr="00D30F35" w:rsidRDefault="00EB1B81" w:rsidP="00EB1B81">
      <w:pPr>
        <w:pStyle w:val="ListParagraph"/>
        <w:ind w:leftChars="0" w:left="720"/>
        <w:rPr>
          <w:rFonts w:ascii="Times New Roman" w:hAnsi="Times New Roman"/>
          <w:b/>
          <w:sz w:val="28"/>
          <w:szCs w:val="28"/>
          <w:lang w:val="en-US"/>
        </w:rPr>
      </w:pPr>
    </w:p>
    <w:p w14:paraId="26EA5E77" w14:textId="77777777" w:rsidR="003C71A0" w:rsidRPr="00B80055" w:rsidRDefault="003C71A0">
      <w:pPr>
        <w:rPr>
          <w:rFonts w:ascii="Times New Roman" w:hAnsi="Times New Roman" w:cs="Times New Roman"/>
          <w:sz w:val="24"/>
          <w:szCs w:val="24"/>
          <w:lang w:val="en-US"/>
        </w:rPr>
      </w:pPr>
      <w:r w:rsidRPr="00B80055">
        <w:rPr>
          <w:rFonts w:ascii="Times New Roman" w:hAnsi="Times New Roman" w:cs="Times New Roman"/>
          <w:sz w:val="24"/>
          <w:szCs w:val="24"/>
          <w:lang w:val="en-US"/>
        </w:rPr>
        <w:t xml:space="preserve">This report was considered, amended and accepted as representing the actual progress made and the results </w:t>
      </w:r>
      <w:r w:rsidR="00C56705">
        <w:rPr>
          <w:rFonts w:ascii="Times New Roman" w:hAnsi="Times New Roman" w:cs="Times New Roman"/>
          <w:sz w:val="24"/>
          <w:szCs w:val="24"/>
          <w:lang w:val="en-US"/>
        </w:rPr>
        <w:t>of</w:t>
      </w:r>
      <w:r w:rsidR="00870A60">
        <w:rPr>
          <w:rFonts w:ascii="Times New Roman" w:hAnsi="Times New Roman" w:cs="Times New Roman"/>
          <w:sz w:val="24"/>
          <w:szCs w:val="24"/>
          <w:lang w:val="en-US"/>
        </w:rPr>
        <w:t xml:space="preserve"> the meeting in San Franc</w:t>
      </w:r>
      <w:r w:rsidR="00857C90">
        <w:rPr>
          <w:rFonts w:ascii="Times New Roman" w:hAnsi="Times New Roman" w:cs="Times New Roman"/>
          <w:sz w:val="24"/>
          <w:szCs w:val="24"/>
          <w:lang w:val="en-US"/>
        </w:rPr>
        <w:t>i</w:t>
      </w:r>
      <w:r w:rsidR="00870A60">
        <w:rPr>
          <w:rFonts w:ascii="Times New Roman" w:hAnsi="Times New Roman" w:cs="Times New Roman"/>
          <w:sz w:val="24"/>
          <w:szCs w:val="24"/>
          <w:lang w:val="en-US"/>
        </w:rPr>
        <w:t>s</w:t>
      </w:r>
      <w:r w:rsidR="00857C90">
        <w:rPr>
          <w:rFonts w:ascii="Times New Roman" w:hAnsi="Times New Roman" w:cs="Times New Roman"/>
          <w:sz w:val="24"/>
          <w:szCs w:val="24"/>
          <w:lang w:val="en-US"/>
        </w:rPr>
        <w:t>co</w:t>
      </w:r>
      <w:r w:rsidRPr="00B80055">
        <w:rPr>
          <w:rFonts w:ascii="Times New Roman" w:hAnsi="Times New Roman" w:cs="Times New Roman"/>
          <w:sz w:val="24"/>
          <w:szCs w:val="24"/>
          <w:lang w:val="en-US"/>
        </w:rPr>
        <w:t>.</w:t>
      </w:r>
    </w:p>
    <w:p w14:paraId="0836C0FE" w14:textId="77777777" w:rsidR="003C71A0" w:rsidRPr="00B80055" w:rsidRDefault="0088451F">
      <w:pPr>
        <w:rPr>
          <w:rFonts w:ascii="Times New Roman" w:hAnsi="Times New Roman" w:cs="Times New Roman"/>
          <w:sz w:val="24"/>
          <w:szCs w:val="24"/>
          <w:lang w:val="en-US"/>
        </w:rPr>
      </w:pPr>
      <w:r>
        <w:rPr>
          <w:rFonts w:ascii="Times New Roman" w:hAnsi="Times New Roman" w:cs="Times New Roman"/>
          <w:sz w:val="24"/>
          <w:szCs w:val="24"/>
          <w:lang w:val="en-US"/>
        </w:rPr>
        <w:t xml:space="preserve">The chair thanked </w:t>
      </w:r>
      <w:r w:rsidR="00857C90" w:rsidRPr="00870A60">
        <w:rPr>
          <w:rFonts w:ascii="Times New Roman" w:hAnsi="Times New Roman" w:cs="Times New Roman"/>
          <w:sz w:val="24"/>
          <w:szCs w:val="24"/>
          <w:lang w:val="en-US"/>
        </w:rPr>
        <w:t>US Coa</w:t>
      </w:r>
      <w:r w:rsidR="00870A60">
        <w:rPr>
          <w:rFonts w:ascii="Times New Roman" w:hAnsi="Times New Roman" w:cs="Times New Roman"/>
          <w:sz w:val="24"/>
          <w:szCs w:val="24"/>
          <w:lang w:val="en-US"/>
        </w:rPr>
        <w:t>s</w:t>
      </w:r>
      <w:r w:rsidR="00857C90" w:rsidRPr="00870A60">
        <w:rPr>
          <w:rFonts w:ascii="Times New Roman" w:hAnsi="Times New Roman" w:cs="Times New Roman"/>
          <w:sz w:val="24"/>
          <w:szCs w:val="24"/>
          <w:lang w:val="en-US"/>
        </w:rPr>
        <w:t>t Guard</w:t>
      </w:r>
      <w:r w:rsidR="00C56705" w:rsidRPr="00B80055">
        <w:rPr>
          <w:rFonts w:ascii="Times New Roman" w:hAnsi="Times New Roman" w:cs="Times New Roman"/>
          <w:sz w:val="24"/>
          <w:szCs w:val="24"/>
          <w:lang w:val="en-US"/>
        </w:rPr>
        <w:t xml:space="preserve"> </w:t>
      </w:r>
      <w:r w:rsidR="003C71A0" w:rsidRPr="00B80055">
        <w:rPr>
          <w:rFonts w:ascii="Times New Roman" w:hAnsi="Times New Roman" w:cs="Times New Roman"/>
          <w:sz w:val="24"/>
          <w:szCs w:val="24"/>
          <w:lang w:val="en-US"/>
        </w:rPr>
        <w:t>for hosting the meeti</w:t>
      </w:r>
      <w:r w:rsidR="00EB1B81">
        <w:rPr>
          <w:rFonts w:ascii="Times New Roman" w:hAnsi="Times New Roman" w:cs="Times New Roman"/>
          <w:sz w:val="24"/>
          <w:szCs w:val="24"/>
          <w:lang w:val="en-US"/>
        </w:rPr>
        <w:t>ng</w:t>
      </w:r>
      <w:r w:rsidR="00870A60">
        <w:rPr>
          <w:rFonts w:ascii="Times New Roman" w:hAnsi="Times New Roman" w:cs="Times New Roman"/>
          <w:sz w:val="24"/>
          <w:szCs w:val="24"/>
          <w:lang w:val="en-US"/>
        </w:rPr>
        <w:t xml:space="preserve">. </w:t>
      </w:r>
      <w:r w:rsidR="003C71A0" w:rsidRPr="00B80055">
        <w:rPr>
          <w:rFonts w:ascii="Times New Roman" w:hAnsi="Times New Roman" w:cs="Times New Roman"/>
          <w:sz w:val="24"/>
          <w:szCs w:val="24"/>
          <w:lang w:val="en-US"/>
        </w:rPr>
        <w:t>The chair also thanked all participants for their attendance and contributions to the discussions and wished everybody a safe journey home.</w:t>
      </w:r>
    </w:p>
    <w:p w14:paraId="379687DF" w14:textId="77777777" w:rsidR="00B7470B" w:rsidRPr="00B80055" w:rsidRDefault="00B7470B">
      <w:pPr>
        <w:rPr>
          <w:rFonts w:ascii="Times New Roman" w:hAnsi="Times New Roman" w:cs="Times New Roman"/>
          <w:b/>
          <w:sz w:val="24"/>
          <w:szCs w:val="24"/>
          <w:lang w:val="en-US"/>
        </w:rPr>
      </w:pPr>
    </w:p>
    <w:p w14:paraId="24E74750" w14:textId="77777777" w:rsidR="00B7470B" w:rsidRDefault="00137FAB">
      <w:pPr>
        <w:rPr>
          <w:rFonts w:ascii="Times New Roman" w:hAnsi="Times New Roman" w:cs="Times New Roman"/>
          <w:b/>
          <w:sz w:val="24"/>
          <w:szCs w:val="24"/>
          <w:lang w:val="en-US"/>
        </w:rPr>
      </w:pPr>
      <w:r>
        <w:rPr>
          <w:rFonts w:ascii="Times New Roman" w:hAnsi="Times New Roman" w:cs="Times New Roman"/>
          <w:b/>
          <w:sz w:val="24"/>
          <w:szCs w:val="24"/>
          <w:lang w:val="en-US"/>
        </w:rPr>
        <w:t>Rolf Zetterberg</w:t>
      </w:r>
    </w:p>
    <w:p w14:paraId="57A77E9C" w14:textId="77777777" w:rsidR="00137FAB" w:rsidRPr="00B80055" w:rsidRDefault="00137FAB">
      <w:pPr>
        <w:rPr>
          <w:rFonts w:ascii="Times New Roman" w:hAnsi="Times New Roman" w:cs="Times New Roman"/>
          <w:b/>
          <w:sz w:val="24"/>
          <w:szCs w:val="24"/>
          <w:lang w:val="en-US"/>
        </w:rPr>
      </w:pPr>
      <w:r w:rsidRPr="00035EB8">
        <w:rPr>
          <w:rFonts w:ascii="Times New Roman" w:hAnsi="Times New Roman" w:cs="Times New Roman"/>
          <w:sz w:val="24"/>
          <w:szCs w:val="24"/>
          <w:lang w:val="en-US"/>
        </w:rPr>
        <w:t xml:space="preserve">Chair AIS Technical Working Group of IALA </w:t>
      </w:r>
      <w:proofErr w:type="spellStart"/>
      <w:r w:rsidRPr="00035EB8">
        <w:rPr>
          <w:rFonts w:ascii="Times New Roman" w:hAnsi="Times New Roman" w:cs="Times New Roman"/>
          <w:sz w:val="24"/>
          <w:szCs w:val="24"/>
          <w:lang w:val="en-US"/>
        </w:rPr>
        <w:t>eNav</w:t>
      </w:r>
      <w:proofErr w:type="spellEnd"/>
      <w:r w:rsidRPr="00035EB8">
        <w:rPr>
          <w:rFonts w:ascii="Times New Roman" w:hAnsi="Times New Roman" w:cs="Times New Roman"/>
          <w:sz w:val="24"/>
          <w:szCs w:val="24"/>
          <w:lang w:val="en-US"/>
        </w:rPr>
        <w:t xml:space="preserve"> Committee</w:t>
      </w:r>
      <w:r>
        <w:rPr>
          <w:rFonts w:ascii="Times New Roman" w:hAnsi="Times New Roman" w:cs="Times New Roman"/>
          <w:b/>
          <w:sz w:val="24"/>
          <w:szCs w:val="24"/>
          <w:lang w:val="en-US"/>
        </w:rPr>
        <w:t>.</w:t>
      </w:r>
    </w:p>
    <w:p w14:paraId="4FB10980" w14:textId="77777777" w:rsidR="00B7470B" w:rsidRDefault="00B7470B">
      <w:pPr>
        <w:rPr>
          <w:b/>
          <w:sz w:val="24"/>
          <w:szCs w:val="24"/>
          <w:lang w:val="en-US"/>
        </w:rPr>
      </w:pPr>
    </w:p>
    <w:p w14:paraId="55C663BE" w14:textId="77777777" w:rsidR="00606242" w:rsidRDefault="00606242">
      <w:pPr>
        <w:rPr>
          <w:b/>
          <w:sz w:val="24"/>
          <w:szCs w:val="24"/>
          <w:lang w:val="en-US"/>
        </w:rPr>
      </w:pPr>
    </w:p>
    <w:p w14:paraId="36ED4D9C" w14:textId="77777777" w:rsidR="00C171BF" w:rsidRDefault="00C171BF">
      <w:pPr>
        <w:rPr>
          <w:b/>
          <w:sz w:val="24"/>
          <w:szCs w:val="24"/>
          <w:lang w:val="en-US"/>
        </w:rPr>
      </w:pPr>
    </w:p>
    <w:p w14:paraId="48C72E7E" w14:textId="77777777" w:rsidR="00C171BF" w:rsidRDefault="00C171BF">
      <w:pPr>
        <w:rPr>
          <w:b/>
          <w:sz w:val="24"/>
          <w:szCs w:val="24"/>
          <w:lang w:val="en-US"/>
        </w:rPr>
      </w:pPr>
    </w:p>
    <w:p w14:paraId="1C4F62EE" w14:textId="77777777" w:rsidR="00C171BF" w:rsidRDefault="00C171BF">
      <w:pPr>
        <w:rPr>
          <w:b/>
          <w:sz w:val="24"/>
          <w:szCs w:val="24"/>
          <w:lang w:val="en-US"/>
        </w:rPr>
      </w:pPr>
    </w:p>
    <w:p w14:paraId="2C92FF0E" w14:textId="77777777" w:rsidR="00C171BF" w:rsidRDefault="00C171BF">
      <w:pPr>
        <w:rPr>
          <w:b/>
          <w:sz w:val="24"/>
          <w:szCs w:val="24"/>
          <w:lang w:val="en-US"/>
        </w:rPr>
      </w:pPr>
    </w:p>
    <w:p w14:paraId="1E4F9793" w14:textId="77777777" w:rsidR="00C171BF" w:rsidRDefault="00C171BF">
      <w:pPr>
        <w:rPr>
          <w:b/>
          <w:sz w:val="24"/>
          <w:szCs w:val="24"/>
          <w:lang w:val="en-US"/>
        </w:rPr>
      </w:pPr>
    </w:p>
    <w:p w14:paraId="6E76B3EC" w14:textId="77777777" w:rsidR="00C171BF" w:rsidRDefault="00C171BF">
      <w:pPr>
        <w:rPr>
          <w:b/>
          <w:sz w:val="24"/>
          <w:szCs w:val="24"/>
          <w:lang w:val="en-US"/>
        </w:rPr>
      </w:pPr>
    </w:p>
    <w:p w14:paraId="5AE1568D" w14:textId="77777777" w:rsidR="00C171BF" w:rsidRDefault="00C171BF">
      <w:pPr>
        <w:rPr>
          <w:b/>
          <w:sz w:val="24"/>
          <w:szCs w:val="24"/>
          <w:lang w:val="en-US"/>
        </w:rPr>
      </w:pPr>
    </w:p>
    <w:p w14:paraId="11C235C5" w14:textId="77777777" w:rsidR="00C171BF" w:rsidRDefault="00C171BF">
      <w:pPr>
        <w:rPr>
          <w:b/>
          <w:sz w:val="24"/>
          <w:szCs w:val="24"/>
          <w:lang w:val="en-US"/>
        </w:rPr>
      </w:pPr>
    </w:p>
    <w:p w14:paraId="6295722C" w14:textId="77777777" w:rsidR="00C171BF" w:rsidRDefault="00C171BF">
      <w:pPr>
        <w:rPr>
          <w:b/>
          <w:sz w:val="24"/>
          <w:szCs w:val="24"/>
          <w:lang w:val="en-US"/>
        </w:rPr>
      </w:pPr>
    </w:p>
    <w:p w14:paraId="1A49F740" w14:textId="77777777" w:rsidR="00C171BF" w:rsidRDefault="00C171BF">
      <w:pPr>
        <w:rPr>
          <w:b/>
          <w:sz w:val="24"/>
          <w:szCs w:val="24"/>
          <w:lang w:val="en-US"/>
        </w:rPr>
      </w:pPr>
    </w:p>
    <w:p w14:paraId="229F0FFE" w14:textId="77777777" w:rsidR="00AE0A54" w:rsidRDefault="00AE0A54">
      <w:pPr>
        <w:rPr>
          <w:b/>
          <w:sz w:val="24"/>
          <w:szCs w:val="24"/>
          <w:lang w:val="en-US"/>
        </w:rPr>
      </w:pPr>
      <w:r>
        <w:rPr>
          <w:b/>
          <w:sz w:val="24"/>
          <w:szCs w:val="24"/>
          <w:lang w:val="en-US"/>
        </w:rPr>
        <w:br w:type="page"/>
      </w:r>
    </w:p>
    <w:p w14:paraId="4B355086" w14:textId="77777777" w:rsidR="00606242" w:rsidRDefault="00606242">
      <w:pPr>
        <w:rPr>
          <w:b/>
          <w:sz w:val="24"/>
          <w:szCs w:val="24"/>
          <w:lang w:val="en-US"/>
        </w:rPr>
      </w:pPr>
    </w:p>
    <w:p w14:paraId="575F08EF" w14:textId="77777777" w:rsidR="00385648" w:rsidRDefault="00B7470B">
      <w:pPr>
        <w:rPr>
          <w:b/>
          <w:sz w:val="24"/>
          <w:szCs w:val="24"/>
          <w:lang w:val="en-US"/>
        </w:rPr>
      </w:pPr>
      <w:r>
        <w:rPr>
          <w:b/>
          <w:sz w:val="24"/>
          <w:szCs w:val="24"/>
          <w:lang w:val="en-US"/>
        </w:rPr>
        <w:t>Annex A:</w:t>
      </w:r>
    </w:p>
    <w:p w14:paraId="73E69402" w14:textId="77777777" w:rsidR="00B7470B" w:rsidRPr="00385648" w:rsidRDefault="00B23EE1" w:rsidP="00385648">
      <w:pPr>
        <w:rPr>
          <w:b/>
          <w:sz w:val="24"/>
          <w:szCs w:val="24"/>
          <w:lang w:val="en-US"/>
        </w:rPr>
      </w:pPr>
      <w:r>
        <w:rPr>
          <w:b/>
          <w:sz w:val="24"/>
          <w:szCs w:val="24"/>
          <w:lang w:val="en-US"/>
        </w:rPr>
        <w:t>Participants</w:t>
      </w:r>
      <w:r w:rsidR="00B7470B">
        <w:rPr>
          <w:b/>
          <w:sz w:val="24"/>
          <w:szCs w:val="24"/>
          <w:lang w:val="en-US"/>
        </w:rPr>
        <w:t>.</w:t>
      </w:r>
    </w:p>
    <w:tbl>
      <w:tblPr>
        <w:tblStyle w:val="TableGrid"/>
        <w:tblW w:w="0" w:type="auto"/>
        <w:tblLook w:val="04A0" w:firstRow="1" w:lastRow="0" w:firstColumn="1" w:lastColumn="0" w:noHBand="0" w:noVBand="1"/>
      </w:tblPr>
      <w:tblGrid>
        <w:gridCol w:w="2364"/>
        <w:gridCol w:w="3925"/>
        <w:gridCol w:w="1416"/>
      </w:tblGrid>
      <w:tr w:rsidR="00B7470B" w14:paraId="16267601" w14:textId="77777777" w:rsidTr="00B7470B">
        <w:tc>
          <w:tcPr>
            <w:tcW w:w="0" w:type="auto"/>
          </w:tcPr>
          <w:p w14:paraId="6FC91319" w14:textId="77777777" w:rsidR="00B7470B" w:rsidRDefault="00B7470B">
            <w:pPr>
              <w:rPr>
                <w:b/>
                <w:sz w:val="24"/>
                <w:szCs w:val="24"/>
                <w:lang w:val="en-US"/>
              </w:rPr>
            </w:pPr>
            <w:r>
              <w:rPr>
                <w:b/>
                <w:sz w:val="24"/>
                <w:szCs w:val="24"/>
                <w:lang w:val="en-US"/>
              </w:rPr>
              <w:t>Name</w:t>
            </w:r>
          </w:p>
        </w:tc>
        <w:tc>
          <w:tcPr>
            <w:tcW w:w="0" w:type="auto"/>
          </w:tcPr>
          <w:p w14:paraId="0FEEA863" w14:textId="77777777" w:rsidR="00B7470B" w:rsidRDefault="00DF71FF">
            <w:pPr>
              <w:rPr>
                <w:b/>
                <w:sz w:val="24"/>
                <w:szCs w:val="24"/>
                <w:lang w:val="en-US"/>
              </w:rPr>
            </w:pPr>
            <w:r>
              <w:rPr>
                <w:b/>
                <w:sz w:val="24"/>
                <w:szCs w:val="24"/>
                <w:lang w:val="en-US"/>
              </w:rPr>
              <w:t>Organization</w:t>
            </w:r>
          </w:p>
        </w:tc>
        <w:tc>
          <w:tcPr>
            <w:tcW w:w="0" w:type="auto"/>
          </w:tcPr>
          <w:p w14:paraId="51BE8CA5" w14:textId="77777777" w:rsidR="00B7470B" w:rsidRDefault="00B7470B">
            <w:pPr>
              <w:rPr>
                <w:b/>
                <w:sz w:val="24"/>
                <w:szCs w:val="24"/>
                <w:lang w:val="en-US"/>
              </w:rPr>
            </w:pPr>
            <w:r>
              <w:rPr>
                <w:b/>
                <w:sz w:val="24"/>
                <w:szCs w:val="24"/>
                <w:lang w:val="en-US"/>
              </w:rPr>
              <w:t>Country</w:t>
            </w:r>
          </w:p>
        </w:tc>
      </w:tr>
      <w:tr w:rsidR="00B7470B" w14:paraId="54200265" w14:textId="77777777" w:rsidTr="00B7470B">
        <w:tc>
          <w:tcPr>
            <w:tcW w:w="0" w:type="auto"/>
          </w:tcPr>
          <w:p w14:paraId="5C89B298" w14:textId="77777777" w:rsidR="00B7470B" w:rsidRDefault="00B7470B">
            <w:pPr>
              <w:rPr>
                <w:sz w:val="24"/>
                <w:szCs w:val="24"/>
                <w:lang w:val="en-US"/>
              </w:rPr>
            </w:pPr>
            <w:r w:rsidRPr="00B7470B">
              <w:rPr>
                <w:sz w:val="24"/>
                <w:szCs w:val="24"/>
                <w:lang w:val="en-US"/>
              </w:rPr>
              <w:t>Arroyo, Jorge</w:t>
            </w:r>
          </w:p>
          <w:p w14:paraId="29954DD5" w14:textId="77777777" w:rsidR="00385648" w:rsidRPr="00385648" w:rsidRDefault="00385648">
            <w:pPr>
              <w:rPr>
                <w:sz w:val="20"/>
                <w:szCs w:val="20"/>
                <w:lang w:val="en-US"/>
              </w:rPr>
            </w:pPr>
            <w:r w:rsidRPr="00385648">
              <w:rPr>
                <w:sz w:val="20"/>
                <w:szCs w:val="20"/>
                <w:lang w:val="en-US"/>
              </w:rPr>
              <w:t>Vice chair</w:t>
            </w:r>
            <w:r w:rsidR="00C674FD">
              <w:rPr>
                <w:sz w:val="20"/>
                <w:szCs w:val="20"/>
                <w:lang w:val="en-US"/>
              </w:rPr>
              <w:t xml:space="preserve"> </w:t>
            </w:r>
            <w:r w:rsidR="00870A60">
              <w:rPr>
                <w:sz w:val="20"/>
                <w:szCs w:val="20"/>
                <w:lang w:val="en-US"/>
              </w:rPr>
              <w:t xml:space="preserve"> </w:t>
            </w:r>
            <w:r>
              <w:rPr>
                <w:sz w:val="20"/>
                <w:szCs w:val="20"/>
                <w:lang w:val="en-US"/>
              </w:rPr>
              <w:t>WG</w:t>
            </w:r>
            <w:r w:rsidR="00870A60">
              <w:rPr>
                <w:sz w:val="20"/>
                <w:szCs w:val="20"/>
                <w:lang w:val="en-US"/>
              </w:rPr>
              <w:t xml:space="preserve"> 3</w:t>
            </w:r>
          </w:p>
        </w:tc>
        <w:tc>
          <w:tcPr>
            <w:tcW w:w="0" w:type="auto"/>
          </w:tcPr>
          <w:p w14:paraId="5FD7AB56" w14:textId="77777777" w:rsidR="00B7470B" w:rsidRPr="00B7470B" w:rsidRDefault="00B7470B">
            <w:pPr>
              <w:rPr>
                <w:sz w:val="24"/>
                <w:szCs w:val="24"/>
                <w:lang w:val="en-US"/>
              </w:rPr>
            </w:pPr>
            <w:r w:rsidRPr="00B7470B">
              <w:rPr>
                <w:sz w:val="24"/>
                <w:szCs w:val="24"/>
                <w:lang w:val="en-US"/>
              </w:rPr>
              <w:t>USCG</w:t>
            </w:r>
          </w:p>
        </w:tc>
        <w:tc>
          <w:tcPr>
            <w:tcW w:w="0" w:type="auto"/>
          </w:tcPr>
          <w:p w14:paraId="6FD4DC9A" w14:textId="77777777" w:rsidR="00B7470B" w:rsidRPr="00B7470B" w:rsidRDefault="00B7470B">
            <w:pPr>
              <w:rPr>
                <w:sz w:val="24"/>
                <w:szCs w:val="24"/>
                <w:lang w:val="en-US"/>
              </w:rPr>
            </w:pPr>
            <w:r w:rsidRPr="00B7470B">
              <w:rPr>
                <w:sz w:val="24"/>
                <w:szCs w:val="24"/>
                <w:lang w:val="en-US"/>
              </w:rPr>
              <w:t>USA</w:t>
            </w:r>
          </w:p>
        </w:tc>
      </w:tr>
      <w:tr w:rsidR="00BA3389" w14:paraId="206944FF" w14:textId="77777777" w:rsidTr="00B7470B">
        <w:tc>
          <w:tcPr>
            <w:tcW w:w="0" w:type="auto"/>
          </w:tcPr>
          <w:p w14:paraId="6B08BFAB" w14:textId="77777777" w:rsidR="00BA3389" w:rsidRPr="00CB2FE6" w:rsidRDefault="00BA3389" w:rsidP="00893A4C">
            <w:pPr>
              <w:rPr>
                <w:sz w:val="24"/>
                <w:szCs w:val="24"/>
                <w:lang w:val="en-US"/>
              </w:rPr>
            </w:pPr>
            <w:r w:rsidRPr="00CB2FE6">
              <w:rPr>
                <w:sz w:val="24"/>
                <w:szCs w:val="24"/>
                <w:lang w:val="en-US"/>
              </w:rPr>
              <w:t>Bober, Stefan</w:t>
            </w:r>
          </w:p>
        </w:tc>
        <w:tc>
          <w:tcPr>
            <w:tcW w:w="0" w:type="auto"/>
          </w:tcPr>
          <w:p w14:paraId="49AE014D" w14:textId="77777777" w:rsidR="00BA3389" w:rsidRPr="00CB2FE6" w:rsidRDefault="00BA3389" w:rsidP="00893A4C">
            <w:pPr>
              <w:rPr>
                <w:sz w:val="24"/>
                <w:szCs w:val="24"/>
                <w:lang w:val="en-US"/>
              </w:rPr>
            </w:pPr>
            <w:r w:rsidRPr="00CB2FE6">
              <w:rPr>
                <w:sz w:val="24"/>
                <w:szCs w:val="24"/>
                <w:lang w:val="en-US"/>
              </w:rPr>
              <w:t xml:space="preserve">Federal Waterways and Shipping </w:t>
            </w:r>
            <w:proofErr w:type="spellStart"/>
            <w:r w:rsidRPr="00CB2FE6">
              <w:rPr>
                <w:sz w:val="24"/>
                <w:szCs w:val="24"/>
                <w:lang w:val="en-US"/>
              </w:rPr>
              <w:t>Adm</w:t>
            </w:r>
            <w:proofErr w:type="spellEnd"/>
          </w:p>
        </w:tc>
        <w:tc>
          <w:tcPr>
            <w:tcW w:w="0" w:type="auto"/>
          </w:tcPr>
          <w:p w14:paraId="3374BC51" w14:textId="77777777" w:rsidR="00BA3389" w:rsidRPr="00CB2FE6" w:rsidRDefault="00BA3389" w:rsidP="00893A4C">
            <w:pPr>
              <w:rPr>
                <w:sz w:val="24"/>
                <w:szCs w:val="24"/>
                <w:lang w:val="en-US"/>
              </w:rPr>
            </w:pPr>
            <w:r w:rsidRPr="00CB2FE6">
              <w:rPr>
                <w:sz w:val="24"/>
                <w:szCs w:val="24"/>
                <w:lang w:val="en-US"/>
              </w:rPr>
              <w:t>Germany</w:t>
            </w:r>
          </w:p>
        </w:tc>
      </w:tr>
      <w:tr w:rsidR="00BA3389" w14:paraId="237392CC" w14:textId="77777777" w:rsidTr="00B7470B">
        <w:tc>
          <w:tcPr>
            <w:tcW w:w="0" w:type="auto"/>
          </w:tcPr>
          <w:p w14:paraId="0188AEC0" w14:textId="77777777" w:rsidR="00BA3389" w:rsidRPr="00202B67" w:rsidRDefault="00BA3389" w:rsidP="00202B67">
            <w:pPr>
              <w:rPr>
                <w:sz w:val="24"/>
                <w:szCs w:val="24"/>
                <w:lang w:val="en-US"/>
              </w:rPr>
            </w:pPr>
            <w:r w:rsidRPr="00202B67">
              <w:rPr>
                <w:sz w:val="24"/>
                <w:szCs w:val="24"/>
                <w:lang w:val="en-US"/>
              </w:rPr>
              <w:t>Browning, Peggy</w:t>
            </w:r>
          </w:p>
        </w:tc>
        <w:tc>
          <w:tcPr>
            <w:tcW w:w="0" w:type="auto"/>
          </w:tcPr>
          <w:p w14:paraId="73A4B37E" w14:textId="77777777" w:rsidR="00BA3389" w:rsidRPr="00202B67" w:rsidRDefault="00BA3389" w:rsidP="00202B67">
            <w:pPr>
              <w:rPr>
                <w:sz w:val="24"/>
                <w:szCs w:val="24"/>
                <w:lang w:val="en-US"/>
              </w:rPr>
            </w:pPr>
            <w:proofErr w:type="spellStart"/>
            <w:r>
              <w:rPr>
                <w:sz w:val="24"/>
                <w:szCs w:val="24"/>
                <w:lang w:val="en-US"/>
              </w:rPr>
              <w:t>exact</w:t>
            </w:r>
            <w:r w:rsidRPr="00202B67">
              <w:rPr>
                <w:sz w:val="24"/>
                <w:szCs w:val="24"/>
                <w:lang w:val="en-US"/>
              </w:rPr>
              <w:t>Earth</w:t>
            </w:r>
            <w:proofErr w:type="spellEnd"/>
          </w:p>
        </w:tc>
        <w:tc>
          <w:tcPr>
            <w:tcW w:w="0" w:type="auto"/>
          </w:tcPr>
          <w:p w14:paraId="1086EE60" w14:textId="77777777" w:rsidR="00BA3389" w:rsidRPr="00202B67" w:rsidRDefault="00BA3389" w:rsidP="00202B67">
            <w:pPr>
              <w:rPr>
                <w:sz w:val="24"/>
                <w:szCs w:val="24"/>
                <w:lang w:val="en-US"/>
              </w:rPr>
            </w:pPr>
            <w:r w:rsidRPr="00202B67">
              <w:rPr>
                <w:sz w:val="24"/>
                <w:szCs w:val="24"/>
                <w:lang w:val="en-US"/>
              </w:rPr>
              <w:t>USA</w:t>
            </w:r>
          </w:p>
        </w:tc>
      </w:tr>
      <w:tr w:rsidR="00BA3389" w14:paraId="716A740E" w14:textId="77777777" w:rsidTr="00B7470B">
        <w:tc>
          <w:tcPr>
            <w:tcW w:w="0" w:type="auto"/>
          </w:tcPr>
          <w:p w14:paraId="23D35F3F" w14:textId="77777777" w:rsidR="00BA3389" w:rsidRPr="00CB2FE6" w:rsidRDefault="00BA3389" w:rsidP="00893A4C">
            <w:pPr>
              <w:rPr>
                <w:sz w:val="24"/>
                <w:szCs w:val="24"/>
                <w:lang w:val="en-US"/>
              </w:rPr>
            </w:pPr>
            <w:r w:rsidRPr="00CB2FE6">
              <w:rPr>
                <w:sz w:val="24"/>
                <w:szCs w:val="24"/>
                <w:lang w:val="en-US"/>
              </w:rPr>
              <w:t>Card, Michael</w:t>
            </w:r>
          </w:p>
        </w:tc>
        <w:tc>
          <w:tcPr>
            <w:tcW w:w="0" w:type="auto"/>
          </w:tcPr>
          <w:p w14:paraId="7EF9C422" w14:textId="77777777" w:rsidR="00BA3389" w:rsidRPr="00CB2FE6" w:rsidRDefault="00BA3389" w:rsidP="00893A4C">
            <w:pPr>
              <w:rPr>
                <w:sz w:val="24"/>
                <w:szCs w:val="24"/>
                <w:lang w:val="en-US"/>
              </w:rPr>
            </w:pPr>
            <w:proofErr w:type="spellStart"/>
            <w:r w:rsidRPr="00CB2FE6">
              <w:rPr>
                <w:sz w:val="24"/>
                <w:szCs w:val="24"/>
                <w:lang w:val="en-US"/>
              </w:rPr>
              <w:t>Zeni</w:t>
            </w:r>
            <w:proofErr w:type="spellEnd"/>
            <w:r w:rsidRPr="00CB2FE6">
              <w:rPr>
                <w:sz w:val="24"/>
                <w:szCs w:val="24"/>
                <w:lang w:val="en-US"/>
              </w:rPr>
              <w:t xml:space="preserve"> Lite Buoy Co</w:t>
            </w:r>
          </w:p>
        </w:tc>
        <w:tc>
          <w:tcPr>
            <w:tcW w:w="0" w:type="auto"/>
          </w:tcPr>
          <w:p w14:paraId="4EE63ACC" w14:textId="77777777" w:rsidR="00BA3389" w:rsidRPr="00CB2FE6" w:rsidRDefault="00BA3389" w:rsidP="00893A4C">
            <w:pPr>
              <w:rPr>
                <w:sz w:val="24"/>
                <w:szCs w:val="24"/>
                <w:lang w:val="en-US"/>
              </w:rPr>
            </w:pPr>
            <w:r w:rsidRPr="00CB2FE6">
              <w:rPr>
                <w:sz w:val="24"/>
                <w:szCs w:val="24"/>
                <w:lang w:val="en-US"/>
              </w:rPr>
              <w:t>Japan</w:t>
            </w:r>
          </w:p>
        </w:tc>
      </w:tr>
      <w:tr w:rsidR="00B23EE1" w14:paraId="026FAE2A" w14:textId="77777777" w:rsidTr="00B7470B">
        <w:tc>
          <w:tcPr>
            <w:tcW w:w="0" w:type="auto"/>
          </w:tcPr>
          <w:p w14:paraId="1BF33606" w14:textId="77777777" w:rsidR="00B23EE1" w:rsidRDefault="00B23EE1" w:rsidP="00271ADB">
            <w:pPr>
              <w:rPr>
                <w:sz w:val="24"/>
                <w:szCs w:val="24"/>
                <w:lang w:val="en-US"/>
              </w:rPr>
            </w:pPr>
            <w:r>
              <w:rPr>
                <w:sz w:val="24"/>
                <w:szCs w:val="24"/>
                <w:lang w:val="en-US"/>
              </w:rPr>
              <w:t>Carson-Jackson, Jillian</w:t>
            </w:r>
          </w:p>
        </w:tc>
        <w:tc>
          <w:tcPr>
            <w:tcW w:w="0" w:type="auto"/>
          </w:tcPr>
          <w:p w14:paraId="5C6C3E3F" w14:textId="77777777" w:rsidR="00B23EE1" w:rsidRDefault="00B23EE1" w:rsidP="00271ADB">
            <w:pPr>
              <w:rPr>
                <w:sz w:val="24"/>
                <w:szCs w:val="24"/>
                <w:lang w:val="en-US"/>
              </w:rPr>
            </w:pPr>
            <w:r>
              <w:rPr>
                <w:sz w:val="24"/>
                <w:szCs w:val="24"/>
                <w:lang w:val="en-US"/>
              </w:rPr>
              <w:t>AMSA</w:t>
            </w:r>
          </w:p>
        </w:tc>
        <w:tc>
          <w:tcPr>
            <w:tcW w:w="0" w:type="auto"/>
          </w:tcPr>
          <w:p w14:paraId="3F9CEE53" w14:textId="77777777" w:rsidR="00B23EE1" w:rsidRDefault="00B23EE1" w:rsidP="00271ADB">
            <w:pPr>
              <w:rPr>
                <w:sz w:val="24"/>
                <w:szCs w:val="24"/>
                <w:lang w:val="en-US"/>
              </w:rPr>
            </w:pPr>
            <w:r>
              <w:rPr>
                <w:sz w:val="24"/>
                <w:szCs w:val="24"/>
                <w:lang w:val="en-US"/>
              </w:rPr>
              <w:t>Australia</w:t>
            </w:r>
          </w:p>
        </w:tc>
      </w:tr>
      <w:tr w:rsidR="00B23EE1" w14:paraId="3C797D9E" w14:textId="77777777" w:rsidTr="00B7470B">
        <w:tc>
          <w:tcPr>
            <w:tcW w:w="0" w:type="auto"/>
          </w:tcPr>
          <w:p w14:paraId="117923BA" w14:textId="77777777" w:rsidR="00B23EE1" w:rsidRPr="00A918D0" w:rsidRDefault="00B23EE1" w:rsidP="00B23EE1">
            <w:pPr>
              <w:rPr>
                <w:sz w:val="24"/>
                <w:szCs w:val="24"/>
                <w:lang w:val="en-US"/>
              </w:rPr>
            </w:pPr>
            <w:r>
              <w:rPr>
                <w:sz w:val="24"/>
                <w:szCs w:val="24"/>
                <w:lang w:val="en-US"/>
              </w:rPr>
              <w:t xml:space="preserve">Coutu, Jean Francois </w:t>
            </w:r>
          </w:p>
        </w:tc>
        <w:tc>
          <w:tcPr>
            <w:tcW w:w="0" w:type="auto"/>
          </w:tcPr>
          <w:p w14:paraId="6F5C5F53" w14:textId="77777777" w:rsidR="00B23EE1" w:rsidRPr="00CB2FE6" w:rsidRDefault="00B23EE1" w:rsidP="00271ADB">
            <w:pPr>
              <w:rPr>
                <w:sz w:val="24"/>
                <w:szCs w:val="24"/>
                <w:lang w:val="en-US"/>
              </w:rPr>
            </w:pPr>
            <w:r>
              <w:rPr>
                <w:sz w:val="24"/>
                <w:szCs w:val="24"/>
                <w:lang w:val="en-US"/>
              </w:rPr>
              <w:t>CCG</w:t>
            </w:r>
          </w:p>
        </w:tc>
        <w:tc>
          <w:tcPr>
            <w:tcW w:w="0" w:type="auto"/>
          </w:tcPr>
          <w:p w14:paraId="45C1F24E" w14:textId="77777777" w:rsidR="00B23EE1" w:rsidRPr="00CB2FE6" w:rsidRDefault="00B23EE1" w:rsidP="00271ADB">
            <w:pPr>
              <w:rPr>
                <w:sz w:val="24"/>
                <w:szCs w:val="24"/>
                <w:lang w:val="en-US"/>
              </w:rPr>
            </w:pPr>
            <w:r>
              <w:rPr>
                <w:sz w:val="24"/>
                <w:szCs w:val="24"/>
                <w:lang w:val="en-US"/>
              </w:rPr>
              <w:t>Canada</w:t>
            </w:r>
          </w:p>
        </w:tc>
      </w:tr>
      <w:tr w:rsidR="00B23EE1" w14:paraId="748442ED" w14:textId="77777777" w:rsidTr="00B7470B">
        <w:tc>
          <w:tcPr>
            <w:tcW w:w="0" w:type="auto"/>
          </w:tcPr>
          <w:p w14:paraId="1BD4E3BA" w14:textId="77777777" w:rsidR="00B23EE1" w:rsidRPr="00A918D0" w:rsidRDefault="00B23EE1" w:rsidP="00893A4C">
            <w:pPr>
              <w:rPr>
                <w:sz w:val="24"/>
                <w:szCs w:val="24"/>
                <w:lang w:val="en-US"/>
              </w:rPr>
            </w:pPr>
            <w:r w:rsidRPr="00A918D0">
              <w:rPr>
                <w:sz w:val="24"/>
                <w:szCs w:val="24"/>
                <w:lang w:val="en-US"/>
              </w:rPr>
              <w:t>Dominguez, Alfredo</w:t>
            </w:r>
          </w:p>
        </w:tc>
        <w:tc>
          <w:tcPr>
            <w:tcW w:w="0" w:type="auto"/>
          </w:tcPr>
          <w:p w14:paraId="51311B6E" w14:textId="77777777" w:rsidR="00B23EE1" w:rsidRPr="00A918D0" w:rsidRDefault="00B23EE1" w:rsidP="00893A4C">
            <w:pPr>
              <w:rPr>
                <w:sz w:val="24"/>
                <w:szCs w:val="24"/>
                <w:lang w:val="en-US"/>
              </w:rPr>
            </w:pPr>
            <w:r w:rsidRPr="00A918D0">
              <w:rPr>
                <w:sz w:val="24"/>
                <w:szCs w:val="24"/>
                <w:lang w:val="en-US"/>
              </w:rPr>
              <w:t>Tideland Signal Corp</w:t>
            </w:r>
          </w:p>
        </w:tc>
        <w:tc>
          <w:tcPr>
            <w:tcW w:w="0" w:type="auto"/>
          </w:tcPr>
          <w:p w14:paraId="63F62207" w14:textId="77777777" w:rsidR="00B23EE1" w:rsidRPr="00A918D0" w:rsidRDefault="00B23EE1" w:rsidP="00893A4C">
            <w:pPr>
              <w:rPr>
                <w:sz w:val="24"/>
                <w:szCs w:val="24"/>
                <w:lang w:val="en-US"/>
              </w:rPr>
            </w:pPr>
            <w:r w:rsidRPr="00A918D0">
              <w:rPr>
                <w:sz w:val="24"/>
                <w:szCs w:val="24"/>
                <w:lang w:val="en-US"/>
              </w:rPr>
              <w:t>USA</w:t>
            </w:r>
          </w:p>
        </w:tc>
      </w:tr>
      <w:tr w:rsidR="00B23EE1" w14:paraId="44D0E740" w14:textId="77777777" w:rsidTr="00B7470B">
        <w:tc>
          <w:tcPr>
            <w:tcW w:w="0" w:type="auto"/>
          </w:tcPr>
          <w:p w14:paraId="11087CE1" w14:textId="77777777" w:rsidR="00B23EE1" w:rsidRPr="00A918D0" w:rsidRDefault="00B23EE1" w:rsidP="00893A4C">
            <w:pPr>
              <w:rPr>
                <w:sz w:val="24"/>
                <w:szCs w:val="24"/>
                <w:lang w:val="en-US"/>
              </w:rPr>
            </w:pPr>
            <w:proofErr w:type="spellStart"/>
            <w:r>
              <w:rPr>
                <w:sz w:val="24"/>
                <w:szCs w:val="24"/>
                <w:lang w:val="en-US"/>
              </w:rPr>
              <w:t>Fabritius</w:t>
            </w:r>
            <w:proofErr w:type="spellEnd"/>
            <w:r>
              <w:rPr>
                <w:sz w:val="24"/>
                <w:szCs w:val="24"/>
                <w:lang w:val="en-US"/>
              </w:rPr>
              <w:t xml:space="preserve">, </w:t>
            </w:r>
            <w:proofErr w:type="spellStart"/>
            <w:r>
              <w:rPr>
                <w:sz w:val="24"/>
                <w:szCs w:val="24"/>
                <w:lang w:val="en-US"/>
              </w:rPr>
              <w:t>Gaetan</w:t>
            </w:r>
            <w:proofErr w:type="spellEnd"/>
          </w:p>
        </w:tc>
        <w:tc>
          <w:tcPr>
            <w:tcW w:w="0" w:type="auto"/>
          </w:tcPr>
          <w:p w14:paraId="0DAB841B" w14:textId="77777777" w:rsidR="00B23EE1" w:rsidRPr="00A918D0" w:rsidRDefault="00B23EE1" w:rsidP="00893A4C">
            <w:pPr>
              <w:rPr>
                <w:sz w:val="24"/>
                <w:szCs w:val="24"/>
                <w:lang w:val="en-US"/>
              </w:rPr>
            </w:pPr>
            <w:r>
              <w:rPr>
                <w:sz w:val="24"/>
                <w:szCs w:val="24"/>
                <w:lang w:val="en-US"/>
              </w:rPr>
              <w:t>CLS</w:t>
            </w:r>
          </w:p>
        </w:tc>
        <w:tc>
          <w:tcPr>
            <w:tcW w:w="0" w:type="auto"/>
          </w:tcPr>
          <w:p w14:paraId="07F7B469" w14:textId="77777777" w:rsidR="00B23EE1" w:rsidRPr="00A918D0" w:rsidRDefault="00B23EE1" w:rsidP="00893A4C">
            <w:pPr>
              <w:rPr>
                <w:sz w:val="24"/>
                <w:szCs w:val="24"/>
                <w:lang w:val="en-US"/>
              </w:rPr>
            </w:pPr>
            <w:r>
              <w:rPr>
                <w:sz w:val="24"/>
                <w:szCs w:val="24"/>
                <w:lang w:val="en-US"/>
              </w:rPr>
              <w:t>France</w:t>
            </w:r>
          </w:p>
        </w:tc>
      </w:tr>
      <w:tr w:rsidR="00B23EE1" w14:paraId="47F2772F" w14:textId="77777777" w:rsidTr="00B7470B">
        <w:tc>
          <w:tcPr>
            <w:tcW w:w="0" w:type="auto"/>
          </w:tcPr>
          <w:p w14:paraId="1D446A8D" w14:textId="77777777" w:rsidR="00B23EE1" w:rsidRPr="00A918D0" w:rsidRDefault="00B23EE1" w:rsidP="00893A4C">
            <w:pPr>
              <w:rPr>
                <w:sz w:val="24"/>
                <w:szCs w:val="24"/>
                <w:lang w:val="en-US"/>
              </w:rPr>
            </w:pPr>
            <w:r w:rsidRPr="00A918D0">
              <w:rPr>
                <w:sz w:val="24"/>
                <w:szCs w:val="24"/>
                <w:lang w:val="en-US"/>
              </w:rPr>
              <w:t>Gils, Jeffrey</w:t>
            </w:r>
          </w:p>
        </w:tc>
        <w:tc>
          <w:tcPr>
            <w:tcW w:w="0" w:type="auto"/>
          </w:tcPr>
          <w:p w14:paraId="64B87711" w14:textId="77777777" w:rsidR="00B23EE1" w:rsidRPr="00A918D0" w:rsidRDefault="00B23EE1" w:rsidP="00893A4C">
            <w:pPr>
              <w:rPr>
                <w:sz w:val="24"/>
                <w:szCs w:val="24"/>
                <w:lang w:val="en-US"/>
              </w:rPr>
            </w:pPr>
            <w:proofErr w:type="spellStart"/>
            <w:r w:rsidRPr="00A918D0">
              <w:rPr>
                <w:sz w:val="24"/>
                <w:szCs w:val="24"/>
                <w:lang w:val="en-US"/>
              </w:rPr>
              <w:t>Rijkswaterstaat</w:t>
            </w:r>
            <w:proofErr w:type="spellEnd"/>
            <w:r w:rsidRPr="00A918D0">
              <w:rPr>
                <w:sz w:val="24"/>
                <w:szCs w:val="24"/>
                <w:lang w:val="en-US"/>
              </w:rPr>
              <w:t xml:space="preserve"> SVC</w:t>
            </w:r>
          </w:p>
        </w:tc>
        <w:tc>
          <w:tcPr>
            <w:tcW w:w="0" w:type="auto"/>
          </w:tcPr>
          <w:p w14:paraId="13BCAAD5" w14:textId="77777777" w:rsidR="00B23EE1" w:rsidRPr="00A918D0" w:rsidRDefault="00B23EE1" w:rsidP="00893A4C">
            <w:pPr>
              <w:rPr>
                <w:sz w:val="24"/>
                <w:szCs w:val="24"/>
                <w:lang w:val="en-US"/>
              </w:rPr>
            </w:pPr>
            <w:r w:rsidRPr="00A918D0">
              <w:rPr>
                <w:sz w:val="24"/>
                <w:szCs w:val="24"/>
                <w:lang w:val="en-US"/>
              </w:rPr>
              <w:t>Netherlands</w:t>
            </w:r>
          </w:p>
        </w:tc>
      </w:tr>
      <w:tr w:rsidR="00B23EE1" w14:paraId="2A483274" w14:textId="77777777" w:rsidTr="00B7470B">
        <w:tc>
          <w:tcPr>
            <w:tcW w:w="0" w:type="auto"/>
          </w:tcPr>
          <w:p w14:paraId="3BD31CB1" w14:textId="77777777" w:rsidR="00B23EE1" w:rsidRPr="00A918D0" w:rsidRDefault="00B23EE1" w:rsidP="00893A4C">
            <w:pPr>
              <w:rPr>
                <w:sz w:val="24"/>
                <w:szCs w:val="24"/>
                <w:lang w:val="en-US"/>
              </w:rPr>
            </w:pPr>
            <w:r>
              <w:rPr>
                <w:sz w:val="24"/>
                <w:szCs w:val="24"/>
                <w:lang w:val="en-US"/>
              </w:rPr>
              <w:t>Haugen, Tony</w:t>
            </w:r>
          </w:p>
        </w:tc>
        <w:tc>
          <w:tcPr>
            <w:tcW w:w="0" w:type="auto"/>
          </w:tcPr>
          <w:p w14:paraId="2D008B3E" w14:textId="77777777" w:rsidR="00B23EE1" w:rsidRPr="00A918D0" w:rsidRDefault="00B23EE1" w:rsidP="00893A4C">
            <w:pPr>
              <w:rPr>
                <w:sz w:val="24"/>
                <w:szCs w:val="24"/>
                <w:lang w:val="en-US"/>
              </w:rPr>
            </w:pPr>
            <w:r>
              <w:rPr>
                <w:sz w:val="24"/>
                <w:szCs w:val="24"/>
                <w:lang w:val="en-US"/>
              </w:rPr>
              <w:t xml:space="preserve">Kongsberg </w:t>
            </w:r>
            <w:proofErr w:type="spellStart"/>
            <w:r>
              <w:rPr>
                <w:sz w:val="24"/>
                <w:szCs w:val="24"/>
                <w:lang w:val="en-US"/>
              </w:rPr>
              <w:t>Seatex</w:t>
            </w:r>
            <w:proofErr w:type="spellEnd"/>
          </w:p>
        </w:tc>
        <w:tc>
          <w:tcPr>
            <w:tcW w:w="0" w:type="auto"/>
          </w:tcPr>
          <w:p w14:paraId="08EA944E" w14:textId="77777777" w:rsidR="00B23EE1" w:rsidRPr="00A918D0" w:rsidRDefault="00B23EE1" w:rsidP="00893A4C">
            <w:pPr>
              <w:rPr>
                <w:sz w:val="24"/>
                <w:szCs w:val="24"/>
                <w:lang w:val="en-US"/>
              </w:rPr>
            </w:pPr>
            <w:r>
              <w:rPr>
                <w:sz w:val="24"/>
                <w:szCs w:val="24"/>
                <w:lang w:val="en-US"/>
              </w:rPr>
              <w:t>Norway</w:t>
            </w:r>
          </w:p>
        </w:tc>
      </w:tr>
      <w:tr w:rsidR="00B23EE1" w14:paraId="3C78F5E9" w14:textId="77777777" w:rsidTr="00B7470B">
        <w:tc>
          <w:tcPr>
            <w:tcW w:w="0" w:type="auto"/>
          </w:tcPr>
          <w:p w14:paraId="2EC455DF" w14:textId="77777777" w:rsidR="00B23EE1" w:rsidRDefault="00B23EE1" w:rsidP="00271ADB">
            <w:pPr>
              <w:rPr>
                <w:sz w:val="24"/>
                <w:szCs w:val="24"/>
                <w:lang w:val="en-US"/>
              </w:rPr>
            </w:pPr>
            <w:proofErr w:type="spellStart"/>
            <w:r>
              <w:rPr>
                <w:sz w:val="24"/>
                <w:szCs w:val="24"/>
                <w:lang w:val="en-US"/>
              </w:rPr>
              <w:t>Heikonen</w:t>
            </w:r>
            <w:proofErr w:type="spellEnd"/>
            <w:r>
              <w:rPr>
                <w:sz w:val="24"/>
                <w:szCs w:val="24"/>
                <w:lang w:val="en-US"/>
              </w:rPr>
              <w:t xml:space="preserve">, </w:t>
            </w:r>
            <w:proofErr w:type="spellStart"/>
            <w:r>
              <w:rPr>
                <w:sz w:val="24"/>
                <w:szCs w:val="24"/>
                <w:lang w:val="en-US"/>
              </w:rPr>
              <w:t>Kaisu</w:t>
            </w:r>
            <w:proofErr w:type="spellEnd"/>
          </w:p>
        </w:tc>
        <w:tc>
          <w:tcPr>
            <w:tcW w:w="0" w:type="auto"/>
          </w:tcPr>
          <w:p w14:paraId="3D1F1BA9" w14:textId="77777777" w:rsidR="00B23EE1" w:rsidRDefault="00B23EE1" w:rsidP="00271ADB">
            <w:pPr>
              <w:rPr>
                <w:sz w:val="24"/>
                <w:szCs w:val="24"/>
                <w:lang w:val="en-US"/>
              </w:rPr>
            </w:pPr>
            <w:r>
              <w:rPr>
                <w:sz w:val="24"/>
                <w:szCs w:val="24"/>
                <w:lang w:val="en-US"/>
              </w:rPr>
              <w:t>FTA</w:t>
            </w:r>
          </w:p>
        </w:tc>
        <w:tc>
          <w:tcPr>
            <w:tcW w:w="0" w:type="auto"/>
          </w:tcPr>
          <w:p w14:paraId="6D74FF74" w14:textId="77777777" w:rsidR="00B23EE1" w:rsidRDefault="00B23EE1" w:rsidP="00271ADB">
            <w:pPr>
              <w:rPr>
                <w:sz w:val="24"/>
                <w:szCs w:val="24"/>
                <w:lang w:val="en-US"/>
              </w:rPr>
            </w:pPr>
            <w:r>
              <w:rPr>
                <w:sz w:val="24"/>
                <w:szCs w:val="24"/>
                <w:lang w:val="en-US"/>
              </w:rPr>
              <w:t>Finland</w:t>
            </w:r>
          </w:p>
        </w:tc>
      </w:tr>
      <w:tr w:rsidR="00B23EE1" w14:paraId="752715BA" w14:textId="77777777" w:rsidTr="00B7470B">
        <w:tc>
          <w:tcPr>
            <w:tcW w:w="0" w:type="auto"/>
          </w:tcPr>
          <w:p w14:paraId="077EAD5C" w14:textId="77777777" w:rsidR="00B23EE1" w:rsidRDefault="00B23EE1" w:rsidP="00271ADB">
            <w:pPr>
              <w:rPr>
                <w:sz w:val="24"/>
                <w:szCs w:val="24"/>
                <w:lang w:val="en-US"/>
              </w:rPr>
            </w:pPr>
            <w:r>
              <w:rPr>
                <w:sz w:val="24"/>
                <w:szCs w:val="24"/>
                <w:lang w:val="en-US"/>
              </w:rPr>
              <w:t>Jensen, Christopher</w:t>
            </w:r>
          </w:p>
        </w:tc>
        <w:tc>
          <w:tcPr>
            <w:tcW w:w="0" w:type="auto"/>
          </w:tcPr>
          <w:p w14:paraId="21CD615D" w14:textId="77777777" w:rsidR="00B23EE1" w:rsidRDefault="00B23EE1" w:rsidP="00271ADB">
            <w:pPr>
              <w:rPr>
                <w:sz w:val="24"/>
                <w:szCs w:val="24"/>
                <w:lang w:val="en-US"/>
              </w:rPr>
            </w:pPr>
            <w:r>
              <w:rPr>
                <w:sz w:val="24"/>
                <w:szCs w:val="24"/>
                <w:lang w:val="en-US"/>
              </w:rPr>
              <w:t>USCG</w:t>
            </w:r>
          </w:p>
        </w:tc>
        <w:tc>
          <w:tcPr>
            <w:tcW w:w="0" w:type="auto"/>
          </w:tcPr>
          <w:p w14:paraId="5F1CF670" w14:textId="77777777" w:rsidR="00B23EE1" w:rsidRDefault="00B23EE1" w:rsidP="00271ADB">
            <w:pPr>
              <w:rPr>
                <w:sz w:val="24"/>
                <w:szCs w:val="24"/>
                <w:lang w:val="en-US"/>
              </w:rPr>
            </w:pPr>
            <w:r>
              <w:rPr>
                <w:sz w:val="24"/>
                <w:szCs w:val="24"/>
                <w:lang w:val="en-US"/>
              </w:rPr>
              <w:t>USA</w:t>
            </w:r>
          </w:p>
        </w:tc>
      </w:tr>
      <w:tr w:rsidR="00B23EE1" w14:paraId="34D96D1A" w14:textId="77777777" w:rsidTr="00B7470B">
        <w:tc>
          <w:tcPr>
            <w:tcW w:w="0" w:type="auto"/>
          </w:tcPr>
          <w:p w14:paraId="7779881D" w14:textId="77777777" w:rsidR="00B23EE1" w:rsidRPr="00A918D0" w:rsidRDefault="00B23EE1" w:rsidP="004C7BEC">
            <w:pPr>
              <w:rPr>
                <w:sz w:val="24"/>
                <w:szCs w:val="24"/>
                <w:lang w:val="en-US"/>
              </w:rPr>
            </w:pPr>
            <w:r>
              <w:rPr>
                <w:sz w:val="24"/>
                <w:szCs w:val="24"/>
                <w:lang w:val="en-US"/>
              </w:rPr>
              <w:t>Jones, Stephen</w:t>
            </w:r>
          </w:p>
        </w:tc>
        <w:tc>
          <w:tcPr>
            <w:tcW w:w="0" w:type="auto"/>
          </w:tcPr>
          <w:p w14:paraId="0C67B102" w14:textId="77777777" w:rsidR="00B23EE1" w:rsidRPr="00CB2FE6" w:rsidRDefault="00B23EE1" w:rsidP="00D27D84">
            <w:pPr>
              <w:rPr>
                <w:sz w:val="24"/>
                <w:szCs w:val="24"/>
                <w:lang w:val="en-US"/>
              </w:rPr>
            </w:pPr>
            <w:r>
              <w:rPr>
                <w:sz w:val="24"/>
                <w:szCs w:val="24"/>
                <w:lang w:val="en-US"/>
              </w:rPr>
              <w:t>AMS</w:t>
            </w:r>
          </w:p>
        </w:tc>
        <w:tc>
          <w:tcPr>
            <w:tcW w:w="0" w:type="auto"/>
          </w:tcPr>
          <w:p w14:paraId="00FE3F92" w14:textId="77777777" w:rsidR="00B23EE1" w:rsidRPr="00CB2FE6" w:rsidRDefault="00B23EE1" w:rsidP="00D27D84">
            <w:pPr>
              <w:rPr>
                <w:sz w:val="24"/>
                <w:szCs w:val="24"/>
                <w:lang w:val="en-US"/>
              </w:rPr>
            </w:pPr>
            <w:r>
              <w:rPr>
                <w:sz w:val="24"/>
                <w:szCs w:val="24"/>
                <w:lang w:val="en-US"/>
              </w:rPr>
              <w:t>Australia</w:t>
            </w:r>
          </w:p>
        </w:tc>
      </w:tr>
      <w:tr w:rsidR="00B23EE1" w14:paraId="28E9BD46" w14:textId="77777777" w:rsidTr="00B7470B">
        <w:tc>
          <w:tcPr>
            <w:tcW w:w="0" w:type="auto"/>
          </w:tcPr>
          <w:p w14:paraId="143B469B" w14:textId="77777777" w:rsidR="00B23EE1" w:rsidRDefault="00B23EE1" w:rsidP="004C7BEC">
            <w:pPr>
              <w:rPr>
                <w:sz w:val="24"/>
                <w:szCs w:val="24"/>
                <w:lang w:val="en-US"/>
              </w:rPr>
            </w:pPr>
            <w:proofErr w:type="spellStart"/>
            <w:r>
              <w:rPr>
                <w:sz w:val="24"/>
                <w:szCs w:val="24"/>
                <w:lang w:val="en-US"/>
              </w:rPr>
              <w:t>Kautz</w:t>
            </w:r>
            <w:proofErr w:type="spellEnd"/>
            <w:r>
              <w:rPr>
                <w:sz w:val="24"/>
                <w:szCs w:val="24"/>
                <w:lang w:val="en-US"/>
              </w:rPr>
              <w:t>, Bill</w:t>
            </w:r>
          </w:p>
          <w:p w14:paraId="41106437" w14:textId="77777777" w:rsidR="002C094E" w:rsidRDefault="00870A60" w:rsidP="004C7BEC">
            <w:pPr>
              <w:rPr>
                <w:sz w:val="24"/>
                <w:szCs w:val="24"/>
                <w:lang w:val="en-US"/>
              </w:rPr>
            </w:pPr>
            <w:r>
              <w:rPr>
                <w:sz w:val="20"/>
                <w:szCs w:val="20"/>
                <w:lang w:val="en-US"/>
              </w:rPr>
              <w:t>Chair</w:t>
            </w:r>
            <w:r w:rsidR="002C094E" w:rsidRPr="002C094E">
              <w:rPr>
                <w:sz w:val="20"/>
                <w:szCs w:val="20"/>
                <w:lang w:val="en-US"/>
              </w:rPr>
              <w:t xml:space="preserve"> WG</w:t>
            </w:r>
            <w:r>
              <w:rPr>
                <w:sz w:val="20"/>
                <w:szCs w:val="20"/>
                <w:lang w:val="en-US"/>
              </w:rPr>
              <w:t xml:space="preserve"> 4</w:t>
            </w:r>
          </w:p>
        </w:tc>
        <w:tc>
          <w:tcPr>
            <w:tcW w:w="0" w:type="auto"/>
          </w:tcPr>
          <w:p w14:paraId="2CE16125" w14:textId="77777777" w:rsidR="00B23EE1" w:rsidRDefault="00B23EE1" w:rsidP="00D27D84">
            <w:pPr>
              <w:rPr>
                <w:sz w:val="24"/>
                <w:szCs w:val="24"/>
                <w:lang w:val="en-US"/>
              </w:rPr>
            </w:pPr>
            <w:r>
              <w:rPr>
                <w:sz w:val="24"/>
                <w:szCs w:val="24"/>
                <w:lang w:val="en-US"/>
              </w:rPr>
              <w:t>USCG</w:t>
            </w:r>
          </w:p>
        </w:tc>
        <w:tc>
          <w:tcPr>
            <w:tcW w:w="0" w:type="auto"/>
          </w:tcPr>
          <w:p w14:paraId="5D588B6D" w14:textId="77777777" w:rsidR="00B23EE1" w:rsidRDefault="00B23EE1" w:rsidP="00D27D84">
            <w:pPr>
              <w:rPr>
                <w:sz w:val="24"/>
                <w:szCs w:val="24"/>
                <w:lang w:val="en-US"/>
              </w:rPr>
            </w:pPr>
            <w:r>
              <w:rPr>
                <w:sz w:val="24"/>
                <w:szCs w:val="24"/>
                <w:lang w:val="en-US"/>
              </w:rPr>
              <w:t>USA</w:t>
            </w:r>
          </w:p>
        </w:tc>
      </w:tr>
      <w:tr w:rsidR="00B23EE1" w14:paraId="32B15B33" w14:textId="77777777" w:rsidTr="00B7470B">
        <w:tc>
          <w:tcPr>
            <w:tcW w:w="0" w:type="auto"/>
          </w:tcPr>
          <w:p w14:paraId="2A0EF6C1" w14:textId="77777777" w:rsidR="00B23EE1" w:rsidRDefault="00B23EE1">
            <w:pPr>
              <w:rPr>
                <w:sz w:val="24"/>
                <w:szCs w:val="24"/>
                <w:lang w:val="en-US"/>
              </w:rPr>
            </w:pPr>
            <w:proofErr w:type="spellStart"/>
            <w:r>
              <w:rPr>
                <w:sz w:val="24"/>
                <w:szCs w:val="24"/>
                <w:lang w:val="en-US"/>
              </w:rPr>
              <w:t>Minichino</w:t>
            </w:r>
            <w:proofErr w:type="spellEnd"/>
            <w:r>
              <w:rPr>
                <w:sz w:val="24"/>
                <w:szCs w:val="24"/>
                <w:lang w:val="en-US"/>
              </w:rPr>
              <w:t>, Ben</w:t>
            </w:r>
          </w:p>
        </w:tc>
        <w:tc>
          <w:tcPr>
            <w:tcW w:w="0" w:type="auto"/>
          </w:tcPr>
          <w:p w14:paraId="1B1D192A" w14:textId="77777777" w:rsidR="00B23EE1" w:rsidRDefault="00B23EE1" w:rsidP="00465BBA">
            <w:pPr>
              <w:rPr>
                <w:sz w:val="24"/>
                <w:szCs w:val="24"/>
                <w:lang w:val="en-US"/>
              </w:rPr>
            </w:pPr>
            <w:r>
              <w:rPr>
                <w:sz w:val="24"/>
                <w:szCs w:val="24"/>
                <w:lang w:val="en-US"/>
              </w:rPr>
              <w:t>CLS</w:t>
            </w:r>
          </w:p>
        </w:tc>
        <w:tc>
          <w:tcPr>
            <w:tcW w:w="0" w:type="auto"/>
          </w:tcPr>
          <w:p w14:paraId="465B2BEF" w14:textId="77777777" w:rsidR="00B23EE1" w:rsidRDefault="00B23EE1">
            <w:pPr>
              <w:rPr>
                <w:sz w:val="24"/>
                <w:szCs w:val="24"/>
                <w:lang w:val="en-US"/>
              </w:rPr>
            </w:pPr>
            <w:r>
              <w:rPr>
                <w:sz w:val="24"/>
                <w:szCs w:val="24"/>
                <w:lang w:val="en-US"/>
              </w:rPr>
              <w:t>USA</w:t>
            </w:r>
          </w:p>
        </w:tc>
      </w:tr>
      <w:tr w:rsidR="00B23EE1" w14:paraId="60F9B4D5" w14:textId="77777777" w:rsidTr="00B7470B">
        <w:tc>
          <w:tcPr>
            <w:tcW w:w="0" w:type="auto"/>
          </w:tcPr>
          <w:p w14:paraId="5904722B" w14:textId="77777777" w:rsidR="00B23EE1" w:rsidRPr="00202B67" w:rsidRDefault="00B23EE1" w:rsidP="00D27D84">
            <w:pPr>
              <w:rPr>
                <w:sz w:val="24"/>
                <w:szCs w:val="24"/>
                <w:lang w:val="en-US"/>
              </w:rPr>
            </w:pPr>
            <w:proofErr w:type="spellStart"/>
            <w:r>
              <w:rPr>
                <w:sz w:val="24"/>
                <w:szCs w:val="24"/>
                <w:lang w:val="en-US"/>
              </w:rPr>
              <w:t>Miyadera</w:t>
            </w:r>
            <w:proofErr w:type="spellEnd"/>
            <w:r>
              <w:rPr>
                <w:sz w:val="24"/>
                <w:szCs w:val="24"/>
                <w:lang w:val="en-US"/>
              </w:rPr>
              <w:t xml:space="preserve"> Yoshio</w:t>
            </w:r>
          </w:p>
        </w:tc>
        <w:tc>
          <w:tcPr>
            <w:tcW w:w="0" w:type="auto"/>
          </w:tcPr>
          <w:p w14:paraId="1A9CAFC5" w14:textId="77777777" w:rsidR="00B23EE1" w:rsidRPr="00202B67" w:rsidRDefault="00B23EE1" w:rsidP="00D27D84">
            <w:pPr>
              <w:rPr>
                <w:sz w:val="24"/>
                <w:szCs w:val="24"/>
                <w:lang w:val="en-US"/>
              </w:rPr>
            </w:pPr>
            <w:r>
              <w:rPr>
                <w:sz w:val="24"/>
                <w:szCs w:val="24"/>
                <w:lang w:val="en-US"/>
              </w:rPr>
              <w:t>Japan Radio Company</w:t>
            </w:r>
          </w:p>
        </w:tc>
        <w:tc>
          <w:tcPr>
            <w:tcW w:w="0" w:type="auto"/>
          </w:tcPr>
          <w:p w14:paraId="080FCB5F" w14:textId="77777777" w:rsidR="00B23EE1" w:rsidRPr="00202B67" w:rsidRDefault="00B23EE1" w:rsidP="00D27D84">
            <w:pPr>
              <w:rPr>
                <w:sz w:val="24"/>
                <w:szCs w:val="24"/>
                <w:lang w:val="en-US"/>
              </w:rPr>
            </w:pPr>
            <w:r>
              <w:rPr>
                <w:sz w:val="24"/>
                <w:szCs w:val="24"/>
                <w:lang w:val="en-US"/>
              </w:rPr>
              <w:t>Japan</w:t>
            </w:r>
          </w:p>
        </w:tc>
      </w:tr>
      <w:tr w:rsidR="00B23EE1" w14:paraId="5CB59507" w14:textId="77777777" w:rsidTr="00B7470B">
        <w:tc>
          <w:tcPr>
            <w:tcW w:w="0" w:type="auto"/>
          </w:tcPr>
          <w:p w14:paraId="669B277E" w14:textId="77777777" w:rsidR="00B23EE1" w:rsidRDefault="00B23EE1" w:rsidP="00D27D84">
            <w:pPr>
              <w:rPr>
                <w:sz w:val="24"/>
                <w:szCs w:val="24"/>
                <w:lang w:val="en-US"/>
              </w:rPr>
            </w:pPr>
            <w:proofErr w:type="spellStart"/>
            <w:r>
              <w:rPr>
                <w:sz w:val="24"/>
                <w:szCs w:val="24"/>
                <w:lang w:val="en-US"/>
              </w:rPr>
              <w:t>Norsworthy</w:t>
            </w:r>
            <w:proofErr w:type="spellEnd"/>
            <w:r>
              <w:rPr>
                <w:sz w:val="24"/>
                <w:szCs w:val="24"/>
                <w:lang w:val="en-US"/>
              </w:rPr>
              <w:t>, Ross</w:t>
            </w:r>
          </w:p>
        </w:tc>
        <w:tc>
          <w:tcPr>
            <w:tcW w:w="0" w:type="auto"/>
          </w:tcPr>
          <w:p w14:paraId="6946FDFD" w14:textId="77777777" w:rsidR="00B23EE1" w:rsidRDefault="00B23EE1" w:rsidP="00D27D84">
            <w:pPr>
              <w:rPr>
                <w:sz w:val="24"/>
                <w:szCs w:val="24"/>
                <w:lang w:val="en-US"/>
              </w:rPr>
            </w:pPr>
            <w:r>
              <w:rPr>
                <w:sz w:val="24"/>
                <w:szCs w:val="24"/>
                <w:lang w:val="en-US"/>
              </w:rPr>
              <w:t>USCG</w:t>
            </w:r>
          </w:p>
        </w:tc>
        <w:tc>
          <w:tcPr>
            <w:tcW w:w="0" w:type="auto"/>
          </w:tcPr>
          <w:p w14:paraId="638ABE5B" w14:textId="77777777" w:rsidR="00B23EE1" w:rsidRDefault="00B23EE1" w:rsidP="00D27D84">
            <w:pPr>
              <w:rPr>
                <w:sz w:val="24"/>
                <w:szCs w:val="24"/>
                <w:lang w:val="en-US"/>
              </w:rPr>
            </w:pPr>
            <w:r>
              <w:rPr>
                <w:sz w:val="24"/>
                <w:szCs w:val="24"/>
                <w:lang w:val="en-US"/>
              </w:rPr>
              <w:t>USA</w:t>
            </w:r>
          </w:p>
        </w:tc>
      </w:tr>
      <w:tr w:rsidR="00B23EE1" w14:paraId="7BFA4DC4" w14:textId="77777777" w:rsidTr="00B7470B">
        <w:tc>
          <w:tcPr>
            <w:tcW w:w="0" w:type="auto"/>
          </w:tcPr>
          <w:p w14:paraId="3D2323EE" w14:textId="77777777" w:rsidR="00B23EE1" w:rsidRDefault="00B23EE1" w:rsidP="00D27D84">
            <w:pPr>
              <w:rPr>
                <w:sz w:val="24"/>
                <w:szCs w:val="24"/>
                <w:lang w:val="en-US"/>
              </w:rPr>
            </w:pPr>
            <w:proofErr w:type="spellStart"/>
            <w:r>
              <w:rPr>
                <w:sz w:val="24"/>
                <w:szCs w:val="24"/>
                <w:lang w:val="en-US"/>
              </w:rPr>
              <w:t>Paap</w:t>
            </w:r>
            <w:proofErr w:type="spellEnd"/>
            <w:r>
              <w:rPr>
                <w:sz w:val="24"/>
                <w:szCs w:val="24"/>
                <w:lang w:val="en-US"/>
              </w:rPr>
              <w:t>, Pieter</w:t>
            </w:r>
          </w:p>
        </w:tc>
        <w:tc>
          <w:tcPr>
            <w:tcW w:w="0" w:type="auto"/>
          </w:tcPr>
          <w:p w14:paraId="08263B01" w14:textId="77777777" w:rsidR="00B23EE1" w:rsidRDefault="00B23EE1" w:rsidP="00D27D84">
            <w:pPr>
              <w:rPr>
                <w:sz w:val="24"/>
                <w:szCs w:val="24"/>
                <w:lang w:val="en-US"/>
              </w:rPr>
            </w:pPr>
            <w:proofErr w:type="spellStart"/>
            <w:r>
              <w:rPr>
                <w:sz w:val="24"/>
                <w:szCs w:val="24"/>
                <w:lang w:val="en-US"/>
              </w:rPr>
              <w:t>Rijkwaterstaat</w:t>
            </w:r>
            <w:proofErr w:type="spellEnd"/>
          </w:p>
        </w:tc>
        <w:tc>
          <w:tcPr>
            <w:tcW w:w="0" w:type="auto"/>
          </w:tcPr>
          <w:p w14:paraId="3DB24B2A" w14:textId="77777777" w:rsidR="00B23EE1" w:rsidRDefault="00B23EE1" w:rsidP="00D27D84">
            <w:pPr>
              <w:rPr>
                <w:sz w:val="24"/>
                <w:szCs w:val="24"/>
                <w:lang w:val="en-US"/>
              </w:rPr>
            </w:pPr>
            <w:r>
              <w:rPr>
                <w:sz w:val="24"/>
                <w:szCs w:val="24"/>
                <w:lang w:val="en-US"/>
              </w:rPr>
              <w:t>Netherlands</w:t>
            </w:r>
          </w:p>
        </w:tc>
      </w:tr>
      <w:tr w:rsidR="00B23EE1" w14:paraId="466B6226" w14:textId="77777777" w:rsidTr="00B7470B">
        <w:tc>
          <w:tcPr>
            <w:tcW w:w="0" w:type="auto"/>
          </w:tcPr>
          <w:p w14:paraId="4C864B4B" w14:textId="77777777" w:rsidR="00B23EE1" w:rsidRDefault="00B23EE1">
            <w:pPr>
              <w:rPr>
                <w:sz w:val="24"/>
                <w:szCs w:val="24"/>
                <w:lang w:val="en-US"/>
              </w:rPr>
            </w:pPr>
            <w:proofErr w:type="spellStart"/>
            <w:r>
              <w:rPr>
                <w:sz w:val="24"/>
                <w:szCs w:val="24"/>
                <w:lang w:val="en-US"/>
              </w:rPr>
              <w:t>Rissone</w:t>
            </w:r>
            <w:proofErr w:type="spellEnd"/>
            <w:r>
              <w:rPr>
                <w:sz w:val="24"/>
                <w:szCs w:val="24"/>
                <w:lang w:val="en-US"/>
              </w:rPr>
              <w:t>, Christian</w:t>
            </w:r>
          </w:p>
        </w:tc>
        <w:tc>
          <w:tcPr>
            <w:tcW w:w="0" w:type="auto"/>
          </w:tcPr>
          <w:p w14:paraId="57035616" w14:textId="77777777" w:rsidR="00B23EE1" w:rsidRDefault="00B23EE1" w:rsidP="00465BBA">
            <w:pPr>
              <w:rPr>
                <w:sz w:val="24"/>
                <w:szCs w:val="24"/>
                <w:lang w:val="en-US"/>
              </w:rPr>
            </w:pPr>
            <w:r>
              <w:rPr>
                <w:sz w:val="24"/>
                <w:szCs w:val="24"/>
                <w:lang w:val="en-US"/>
              </w:rPr>
              <w:t>ANFR</w:t>
            </w:r>
          </w:p>
        </w:tc>
        <w:tc>
          <w:tcPr>
            <w:tcW w:w="0" w:type="auto"/>
          </w:tcPr>
          <w:p w14:paraId="360A5BAA" w14:textId="77777777" w:rsidR="00B23EE1" w:rsidRPr="00202B67" w:rsidRDefault="00B23EE1">
            <w:pPr>
              <w:rPr>
                <w:sz w:val="24"/>
                <w:szCs w:val="24"/>
                <w:lang w:val="en-US"/>
              </w:rPr>
            </w:pPr>
            <w:r>
              <w:rPr>
                <w:sz w:val="24"/>
                <w:szCs w:val="24"/>
                <w:lang w:val="en-US"/>
              </w:rPr>
              <w:t>ITU</w:t>
            </w:r>
          </w:p>
        </w:tc>
      </w:tr>
      <w:tr w:rsidR="00B23EE1" w14:paraId="22865065" w14:textId="77777777" w:rsidTr="00B7470B">
        <w:tc>
          <w:tcPr>
            <w:tcW w:w="0" w:type="auto"/>
          </w:tcPr>
          <w:p w14:paraId="20A11A08" w14:textId="77777777" w:rsidR="00B23EE1" w:rsidRPr="00202B67" w:rsidRDefault="00B23EE1" w:rsidP="00B23EE1">
            <w:pPr>
              <w:rPr>
                <w:sz w:val="24"/>
                <w:szCs w:val="24"/>
                <w:lang w:val="en-US"/>
              </w:rPr>
            </w:pPr>
            <w:r>
              <w:rPr>
                <w:sz w:val="24"/>
                <w:szCs w:val="24"/>
                <w:lang w:val="en-US"/>
              </w:rPr>
              <w:t>Schultz, Johnny</w:t>
            </w:r>
          </w:p>
        </w:tc>
        <w:tc>
          <w:tcPr>
            <w:tcW w:w="0" w:type="auto"/>
          </w:tcPr>
          <w:p w14:paraId="5F7070A8" w14:textId="77777777" w:rsidR="00B23EE1" w:rsidRPr="00202B67" w:rsidRDefault="00B23EE1" w:rsidP="00271ADB">
            <w:pPr>
              <w:rPr>
                <w:sz w:val="24"/>
                <w:szCs w:val="24"/>
                <w:lang w:val="en-US"/>
              </w:rPr>
            </w:pPr>
            <w:r>
              <w:rPr>
                <w:sz w:val="24"/>
                <w:szCs w:val="24"/>
                <w:lang w:val="en-US"/>
              </w:rPr>
              <w:t>L3</w:t>
            </w:r>
            <w:r w:rsidR="00C95C55">
              <w:rPr>
                <w:sz w:val="24"/>
                <w:szCs w:val="24"/>
                <w:lang w:val="en-US"/>
              </w:rPr>
              <w:t xml:space="preserve"> </w:t>
            </w:r>
            <w:proofErr w:type="spellStart"/>
            <w:r w:rsidR="00C95C55">
              <w:rPr>
                <w:sz w:val="24"/>
                <w:szCs w:val="24"/>
                <w:lang w:val="en-US"/>
              </w:rPr>
              <w:t>Comunications</w:t>
            </w:r>
            <w:proofErr w:type="spellEnd"/>
          </w:p>
        </w:tc>
        <w:tc>
          <w:tcPr>
            <w:tcW w:w="0" w:type="auto"/>
          </w:tcPr>
          <w:p w14:paraId="779ECF5E" w14:textId="77777777" w:rsidR="00B23EE1" w:rsidRPr="00202B67" w:rsidRDefault="00B23EE1" w:rsidP="00271ADB">
            <w:pPr>
              <w:rPr>
                <w:sz w:val="24"/>
                <w:szCs w:val="24"/>
                <w:lang w:val="en-US"/>
              </w:rPr>
            </w:pPr>
            <w:r>
              <w:rPr>
                <w:sz w:val="24"/>
                <w:szCs w:val="24"/>
                <w:lang w:val="en-US"/>
              </w:rPr>
              <w:t>USA</w:t>
            </w:r>
          </w:p>
        </w:tc>
      </w:tr>
      <w:tr w:rsidR="00B23EE1" w14:paraId="1214CC11" w14:textId="77777777" w:rsidTr="00B7470B">
        <w:tc>
          <w:tcPr>
            <w:tcW w:w="0" w:type="auto"/>
          </w:tcPr>
          <w:p w14:paraId="15C7074A" w14:textId="77777777" w:rsidR="00B23EE1" w:rsidRDefault="00B23EE1" w:rsidP="00B23EE1">
            <w:pPr>
              <w:rPr>
                <w:sz w:val="24"/>
                <w:szCs w:val="24"/>
                <w:lang w:val="en-US"/>
              </w:rPr>
            </w:pPr>
            <w:r>
              <w:rPr>
                <w:sz w:val="24"/>
                <w:szCs w:val="24"/>
                <w:lang w:val="en-US"/>
              </w:rPr>
              <w:t>Smith, Paul</w:t>
            </w:r>
          </w:p>
        </w:tc>
        <w:tc>
          <w:tcPr>
            <w:tcW w:w="0" w:type="auto"/>
          </w:tcPr>
          <w:p w14:paraId="0F6F5822" w14:textId="77777777" w:rsidR="00B23EE1" w:rsidRDefault="00B23EE1" w:rsidP="00271ADB">
            <w:pPr>
              <w:rPr>
                <w:sz w:val="24"/>
                <w:szCs w:val="24"/>
                <w:lang w:val="en-US"/>
              </w:rPr>
            </w:pPr>
            <w:r>
              <w:rPr>
                <w:sz w:val="24"/>
                <w:szCs w:val="24"/>
                <w:lang w:val="en-US"/>
              </w:rPr>
              <w:t>USCG</w:t>
            </w:r>
          </w:p>
        </w:tc>
        <w:tc>
          <w:tcPr>
            <w:tcW w:w="0" w:type="auto"/>
          </w:tcPr>
          <w:p w14:paraId="3D94D74F" w14:textId="77777777" w:rsidR="00B23EE1" w:rsidRDefault="00B23EE1" w:rsidP="00271ADB">
            <w:pPr>
              <w:rPr>
                <w:sz w:val="24"/>
                <w:szCs w:val="24"/>
                <w:lang w:val="en-US"/>
              </w:rPr>
            </w:pPr>
            <w:r>
              <w:rPr>
                <w:sz w:val="24"/>
                <w:szCs w:val="24"/>
                <w:lang w:val="en-US"/>
              </w:rPr>
              <w:t>USA</w:t>
            </w:r>
          </w:p>
        </w:tc>
      </w:tr>
      <w:tr w:rsidR="00B23EE1" w14:paraId="15D8E406" w14:textId="77777777" w:rsidTr="00B7470B">
        <w:tc>
          <w:tcPr>
            <w:tcW w:w="0" w:type="auto"/>
          </w:tcPr>
          <w:p w14:paraId="42E55DE6" w14:textId="77777777" w:rsidR="00B23EE1" w:rsidRPr="00202B67" w:rsidRDefault="00B23EE1" w:rsidP="00893A4C">
            <w:pPr>
              <w:rPr>
                <w:sz w:val="24"/>
                <w:szCs w:val="24"/>
                <w:lang w:val="en-US"/>
              </w:rPr>
            </w:pPr>
            <w:proofErr w:type="spellStart"/>
            <w:r w:rsidRPr="00202B67">
              <w:rPr>
                <w:sz w:val="24"/>
                <w:szCs w:val="24"/>
                <w:lang w:val="en-US"/>
              </w:rPr>
              <w:t>Tetr</w:t>
            </w:r>
            <w:r>
              <w:rPr>
                <w:sz w:val="24"/>
                <w:szCs w:val="24"/>
                <w:lang w:val="en-US"/>
              </w:rPr>
              <w:t>e</w:t>
            </w:r>
            <w:r w:rsidRPr="00202B67">
              <w:rPr>
                <w:sz w:val="24"/>
                <w:szCs w:val="24"/>
                <w:lang w:val="en-US"/>
              </w:rPr>
              <w:t>ault</w:t>
            </w:r>
            <w:proofErr w:type="spellEnd"/>
            <w:r w:rsidRPr="00202B67">
              <w:rPr>
                <w:sz w:val="24"/>
                <w:szCs w:val="24"/>
                <w:lang w:val="en-US"/>
              </w:rPr>
              <w:t>, Brian</w:t>
            </w:r>
          </w:p>
        </w:tc>
        <w:tc>
          <w:tcPr>
            <w:tcW w:w="0" w:type="auto"/>
          </w:tcPr>
          <w:p w14:paraId="74502375" w14:textId="77777777" w:rsidR="00B23EE1" w:rsidRPr="00202B67" w:rsidRDefault="00B23EE1" w:rsidP="00893A4C">
            <w:pPr>
              <w:rPr>
                <w:sz w:val="24"/>
                <w:szCs w:val="24"/>
                <w:lang w:val="en-US"/>
              </w:rPr>
            </w:pPr>
            <w:r w:rsidRPr="00202B67">
              <w:rPr>
                <w:sz w:val="24"/>
                <w:szCs w:val="24"/>
                <w:lang w:val="en-US"/>
              </w:rPr>
              <w:t>US Army Corps of Engineers</w:t>
            </w:r>
          </w:p>
        </w:tc>
        <w:tc>
          <w:tcPr>
            <w:tcW w:w="0" w:type="auto"/>
          </w:tcPr>
          <w:p w14:paraId="416D36B7" w14:textId="77777777" w:rsidR="00B23EE1" w:rsidRPr="00202B67" w:rsidRDefault="00B23EE1" w:rsidP="00893A4C">
            <w:pPr>
              <w:rPr>
                <w:sz w:val="24"/>
                <w:szCs w:val="24"/>
                <w:lang w:val="en-US"/>
              </w:rPr>
            </w:pPr>
            <w:r w:rsidRPr="00202B67">
              <w:rPr>
                <w:sz w:val="24"/>
                <w:szCs w:val="24"/>
                <w:lang w:val="en-US"/>
              </w:rPr>
              <w:t>USA</w:t>
            </w:r>
          </w:p>
        </w:tc>
      </w:tr>
      <w:tr w:rsidR="00CA4F7B" w14:paraId="0300562C" w14:textId="77777777" w:rsidTr="00B7470B">
        <w:tc>
          <w:tcPr>
            <w:tcW w:w="0" w:type="auto"/>
          </w:tcPr>
          <w:p w14:paraId="3CB06FFB" w14:textId="77777777" w:rsidR="00CA4F7B" w:rsidRPr="00202B67" w:rsidRDefault="00CA4F7B" w:rsidP="00893A4C">
            <w:pPr>
              <w:rPr>
                <w:sz w:val="24"/>
                <w:szCs w:val="24"/>
                <w:lang w:val="en-US"/>
              </w:rPr>
            </w:pPr>
            <w:r>
              <w:rPr>
                <w:sz w:val="24"/>
                <w:szCs w:val="24"/>
                <w:lang w:val="en-US"/>
              </w:rPr>
              <w:t>Valette, Jean-</w:t>
            </w:r>
            <w:proofErr w:type="spellStart"/>
            <w:r>
              <w:rPr>
                <w:sz w:val="24"/>
                <w:szCs w:val="24"/>
                <w:lang w:val="en-US"/>
              </w:rPr>
              <w:t>Jaques</w:t>
            </w:r>
            <w:proofErr w:type="spellEnd"/>
          </w:p>
        </w:tc>
        <w:tc>
          <w:tcPr>
            <w:tcW w:w="0" w:type="auto"/>
          </w:tcPr>
          <w:p w14:paraId="57C4B3B1" w14:textId="77777777" w:rsidR="00CA4F7B" w:rsidRPr="00202B67" w:rsidRDefault="00CA4F7B" w:rsidP="00893A4C">
            <w:pPr>
              <w:rPr>
                <w:sz w:val="24"/>
                <w:szCs w:val="24"/>
                <w:lang w:val="en-US"/>
              </w:rPr>
            </w:pPr>
            <w:r>
              <w:rPr>
                <w:sz w:val="24"/>
                <w:szCs w:val="24"/>
                <w:lang w:val="en-US"/>
              </w:rPr>
              <w:t>CLS</w:t>
            </w:r>
          </w:p>
        </w:tc>
        <w:tc>
          <w:tcPr>
            <w:tcW w:w="0" w:type="auto"/>
          </w:tcPr>
          <w:p w14:paraId="302E8064" w14:textId="77777777" w:rsidR="00CA4F7B" w:rsidRPr="00202B67" w:rsidRDefault="00CA4F7B" w:rsidP="00893A4C">
            <w:pPr>
              <w:rPr>
                <w:sz w:val="24"/>
                <w:szCs w:val="24"/>
                <w:lang w:val="en-US"/>
              </w:rPr>
            </w:pPr>
            <w:r>
              <w:rPr>
                <w:sz w:val="24"/>
                <w:szCs w:val="24"/>
                <w:lang w:val="en-US"/>
              </w:rPr>
              <w:t>France</w:t>
            </w:r>
          </w:p>
        </w:tc>
      </w:tr>
      <w:tr w:rsidR="00B23EE1" w14:paraId="1C986D1A" w14:textId="77777777" w:rsidTr="00B7470B">
        <w:tc>
          <w:tcPr>
            <w:tcW w:w="0" w:type="auto"/>
          </w:tcPr>
          <w:p w14:paraId="3EF6814B" w14:textId="77777777" w:rsidR="00B23EE1" w:rsidRPr="00385648" w:rsidRDefault="00B23EE1" w:rsidP="004C7BEC">
            <w:pPr>
              <w:rPr>
                <w:sz w:val="24"/>
                <w:szCs w:val="24"/>
                <w:lang w:val="en-US"/>
              </w:rPr>
            </w:pPr>
            <w:proofErr w:type="spellStart"/>
            <w:r>
              <w:rPr>
                <w:sz w:val="24"/>
                <w:szCs w:val="24"/>
                <w:lang w:val="en-US"/>
              </w:rPr>
              <w:t>Yauchi</w:t>
            </w:r>
            <w:proofErr w:type="spellEnd"/>
            <w:r>
              <w:rPr>
                <w:sz w:val="24"/>
                <w:szCs w:val="24"/>
                <w:lang w:val="en-US"/>
              </w:rPr>
              <w:t xml:space="preserve"> </w:t>
            </w:r>
            <w:proofErr w:type="spellStart"/>
            <w:r>
              <w:rPr>
                <w:sz w:val="24"/>
                <w:szCs w:val="24"/>
                <w:lang w:val="en-US"/>
              </w:rPr>
              <w:t>Takamasa</w:t>
            </w:r>
            <w:proofErr w:type="spellEnd"/>
          </w:p>
        </w:tc>
        <w:tc>
          <w:tcPr>
            <w:tcW w:w="0" w:type="auto"/>
          </w:tcPr>
          <w:p w14:paraId="11CAF3A4" w14:textId="77777777" w:rsidR="00B23EE1" w:rsidRPr="00385648" w:rsidRDefault="00B23EE1" w:rsidP="00893A4C">
            <w:pPr>
              <w:rPr>
                <w:sz w:val="24"/>
                <w:szCs w:val="24"/>
                <w:lang w:val="en-US"/>
              </w:rPr>
            </w:pPr>
            <w:r>
              <w:rPr>
                <w:sz w:val="24"/>
                <w:szCs w:val="24"/>
                <w:lang w:val="en-US"/>
              </w:rPr>
              <w:t>OKI</w:t>
            </w:r>
          </w:p>
        </w:tc>
        <w:tc>
          <w:tcPr>
            <w:tcW w:w="0" w:type="auto"/>
          </w:tcPr>
          <w:p w14:paraId="31F19972" w14:textId="77777777" w:rsidR="00B23EE1" w:rsidRPr="00385648" w:rsidRDefault="00B23EE1" w:rsidP="00893A4C">
            <w:pPr>
              <w:rPr>
                <w:sz w:val="24"/>
                <w:szCs w:val="24"/>
                <w:lang w:val="en-US"/>
              </w:rPr>
            </w:pPr>
            <w:r>
              <w:rPr>
                <w:sz w:val="24"/>
                <w:szCs w:val="24"/>
                <w:lang w:val="en-US"/>
              </w:rPr>
              <w:t>Japan</w:t>
            </w:r>
          </w:p>
        </w:tc>
      </w:tr>
      <w:tr w:rsidR="00B23EE1" w:rsidRPr="00870A60" w14:paraId="168A79BF" w14:textId="77777777" w:rsidTr="00B7470B">
        <w:tc>
          <w:tcPr>
            <w:tcW w:w="0" w:type="auto"/>
          </w:tcPr>
          <w:p w14:paraId="1E9E4B40" w14:textId="77777777" w:rsidR="00B23EE1" w:rsidRPr="00385648" w:rsidRDefault="00B23EE1" w:rsidP="00893A4C">
            <w:pPr>
              <w:rPr>
                <w:sz w:val="20"/>
                <w:szCs w:val="20"/>
                <w:lang w:val="en-US"/>
              </w:rPr>
            </w:pPr>
            <w:r>
              <w:rPr>
                <w:sz w:val="24"/>
                <w:szCs w:val="24"/>
                <w:lang w:val="en-US"/>
              </w:rPr>
              <w:t>Zetterberg, Rolf</w:t>
            </w:r>
            <w:r>
              <w:rPr>
                <w:sz w:val="24"/>
                <w:szCs w:val="24"/>
                <w:lang w:val="en-US"/>
              </w:rPr>
              <w:br/>
            </w:r>
            <w:r w:rsidR="00870A60">
              <w:rPr>
                <w:sz w:val="20"/>
                <w:szCs w:val="20"/>
                <w:lang w:val="en-US"/>
              </w:rPr>
              <w:t xml:space="preserve">Chair  </w:t>
            </w:r>
            <w:r>
              <w:rPr>
                <w:sz w:val="20"/>
                <w:szCs w:val="20"/>
                <w:lang w:val="en-US"/>
              </w:rPr>
              <w:t>WG</w:t>
            </w:r>
            <w:r w:rsidR="002C3D4A">
              <w:rPr>
                <w:sz w:val="20"/>
                <w:szCs w:val="20"/>
                <w:lang w:val="en-US"/>
              </w:rPr>
              <w:t xml:space="preserve"> 3</w:t>
            </w:r>
          </w:p>
        </w:tc>
        <w:tc>
          <w:tcPr>
            <w:tcW w:w="0" w:type="auto"/>
          </w:tcPr>
          <w:p w14:paraId="39B990B2" w14:textId="77777777" w:rsidR="00B23EE1" w:rsidRPr="00385648" w:rsidRDefault="00B23EE1" w:rsidP="00893A4C">
            <w:pPr>
              <w:rPr>
                <w:sz w:val="24"/>
                <w:szCs w:val="24"/>
                <w:lang w:val="en-US"/>
              </w:rPr>
            </w:pPr>
            <w:r>
              <w:rPr>
                <w:sz w:val="24"/>
                <w:szCs w:val="24"/>
                <w:lang w:val="en-US"/>
              </w:rPr>
              <w:t>SMA</w:t>
            </w:r>
          </w:p>
        </w:tc>
        <w:tc>
          <w:tcPr>
            <w:tcW w:w="0" w:type="auto"/>
          </w:tcPr>
          <w:p w14:paraId="1EF0CA38" w14:textId="77777777" w:rsidR="00B23EE1" w:rsidRPr="00385648" w:rsidRDefault="00B23EE1" w:rsidP="00893A4C">
            <w:pPr>
              <w:rPr>
                <w:sz w:val="24"/>
                <w:szCs w:val="24"/>
                <w:lang w:val="en-US"/>
              </w:rPr>
            </w:pPr>
            <w:r>
              <w:rPr>
                <w:sz w:val="24"/>
                <w:szCs w:val="24"/>
                <w:lang w:val="en-US"/>
              </w:rPr>
              <w:t>Sweden</w:t>
            </w:r>
          </w:p>
        </w:tc>
      </w:tr>
      <w:tr w:rsidR="00B23EE1" w:rsidRPr="00870A60" w14:paraId="0B0469C7" w14:textId="77777777" w:rsidTr="00B7470B">
        <w:tc>
          <w:tcPr>
            <w:tcW w:w="0" w:type="auto"/>
          </w:tcPr>
          <w:p w14:paraId="596D5F17" w14:textId="77777777" w:rsidR="00B23EE1" w:rsidRPr="00202B67" w:rsidRDefault="00B23EE1" w:rsidP="00202B67">
            <w:pPr>
              <w:rPr>
                <w:sz w:val="24"/>
                <w:szCs w:val="24"/>
                <w:lang w:val="en-US"/>
              </w:rPr>
            </w:pPr>
          </w:p>
        </w:tc>
        <w:tc>
          <w:tcPr>
            <w:tcW w:w="0" w:type="auto"/>
          </w:tcPr>
          <w:p w14:paraId="53E5D2DD" w14:textId="77777777" w:rsidR="00B23EE1" w:rsidRPr="00202B67" w:rsidRDefault="00B23EE1" w:rsidP="00202B67">
            <w:pPr>
              <w:rPr>
                <w:sz w:val="24"/>
                <w:szCs w:val="24"/>
                <w:lang w:val="en-US"/>
              </w:rPr>
            </w:pPr>
          </w:p>
        </w:tc>
        <w:tc>
          <w:tcPr>
            <w:tcW w:w="0" w:type="auto"/>
          </w:tcPr>
          <w:p w14:paraId="32D75C80" w14:textId="77777777" w:rsidR="00B23EE1" w:rsidRPr="00202B67" w:rsidRDefault="00B23EE1" w:rsidP="00202B67">
            <w:pPr>
              <w:rPr>
                <w:sz w:val="24"/>
                <w:szCs w:val="24"/>
                <w:lang w:val="en-US"/>
              </w:rPr>
            </w:pPr>
          </w:p>
        </w:tc>
      </w:tr>
      <w:tr w:rsidR="00B23EE1" w:rsidRPr="00870A60" w14:paraId="218FABB3" w14:textId="77777777" w:rsidTr="00B7470B">
        <w:tc>
          <w:tcPr>
            <w:tcW w:w="0" w:type="auto"/>
          </w:tcPr>
          <w:p w14:paraId="435AB183" w14:textId="77777777" w:rsidR="00B23EE1" w:rsidRPr="00385648" w:rsidRDefault="00B23EE1">
            <w:pPr>
              <w:rPr>
                <w:sz w:val="24"/>
                <w:szCs w:val="24"/>
                <w:lang w:val="en-US"/>
              </w:rPr>
            </w:pPr>
          </w:p>
        </w:tc>
        <w:tc>
          <w:tcPr>
            <w:tcW w:w="0" w:type="auto"/>
          </w:tcPr>
          <w:p w14:paraId="0958CD9A" w14:textId="77777777" w:rsidR="00B23EE1" w:rsidRPr="00385648" w:rsidRDefault="00B23EE1" w:rsidP="00465BBA">
            <w:pPr>
              <w:rPr>
                <w:sz w:val="24"/>
                <w:szCs w:val="24"/>
                <w:lang w:val="en-US"/>
              </w:rPr>
            </w:pPr>
          </w:p>
        </w:tc>
        <w:tc>
          <w:tcPr>
            <w:tcW w:w="0" w:type="auto"/>
          </w:tcPr>
          <w:p w14:paraId="2ED44CB6" w14:textId="77777777" w:rsidR="00B23EE1" w:rsidRPr="00385648" w:rsidRDefault="00B23EE1">
            <w:pPr>
              <w:rPr>
                <w:sz w:val="24"/>
                <w:szCs w:val="24"/>
                <w:lang w:val="en-US"/>
              </w:rPr>
            </w:pPr>
          </w:p>
        </w:tc>
      </w:tr>
    </w:tbl>
    <w:p w14:paraId="1FBAB3BE" w14:textId="77777777" w:rsidR="00B7470B" w:rsidRDefault="00B7470B">
      <w:pPr>
        <w:rPr>
          <w:b/>
          <w:sz w:val="24"/>
          <w:szCs w:val="24"/>
          <w:lang w:val="en-US"/>
        </w:rPr>
      </w:pPr>
    </w:p>
    <w:p w14:paraId="588E3EF6" w14:textId="77777777" w:rsidR="00385648" w:rsidRDefault="00385648">
      <w:pPr>
        <w:rPr>
          <w:b/>
          <w:sz w:val="24"/>
          <w:szCs w:val="24"/>
          <w:lang w:val="en-US"/>
        </w:rPr>
      </w:pPr>
      <w:proofErr w:type="spellStart"/>
      <w:r>
        <w:rPr>
          <w:b/>
          <w:sz w:val="24"/>
          <w:szCs w:val="24"/>
          <w:lang w:val="en-US"/>
        </w:rPr>
        <w:t>Appologies</w:t>
      </w:r>
      <w:proofErr w:type="spellEnd"/>
    </w:p>
    <w:tbl>
      <w:tblPr>
        <w:tblStyle w:val="TableGrid"/>
        <w:tblW w:w="0" w:type="auto"/>
        <w:tblLook w:val="04A0" w:firstRow="1" w:lastRow="0" w:firstColumn="1" w:lastColumn="0" w:noHBand="0" w:noVBand="1"/>
      </w:tblPr>
      <w:tblGrid>
        <w:gridCol w:w="2518"/>
        <w:gridCol w:w="3827"/>
        <w:gridCol w:w="1418"/>
      </w:tblGrid>
      <w:tr w:rsidR="00CB2FE6" w:rsidRPr="00870A60" w14:paraId="494591A7" w14:textId="77777777" w:rsidTr="004C685D">
        <w:tc>
          <w:tcPr>
            <w:tcW w:w="2518" w:type="dxa"/>
          </w:tcPr>
          <w:p w14:paraId="64125362" w14:textId="77777777" w:rsidR="00CB2FE6" w:rsidRPr="00CB2FE6" w:rsidRDefault="00CB2FE6">
            <w:pPr>
              <w:rPr>
                <w:b/>
                <w:sz w:val="24"/>
                <w:szCs w:val="24"/>
                <w:lang w:val="en-US"/>
              </w:rPr>
            </w:pPr>
            <w:r w:rsidRPr="00CB2FE6">
              <w:rPr>
                <w:b/>
                <w:sz w:val="24"/>
                <w:szCs w:val="24"/>
                <w:lang w:val="en-US"/>
              </w:rPr>
              <w:t>Name</w:t>
            </w:r>
          </w:p>
        </w:tc>
        <w:tc>
          <w:tcPr>
            <w:tcW w:w="3827" w:type="dxa"/>
          </w:tcPr>
          <w:p w14:paraId="2E15C5A6" w14:textId="77777777" w:rsidR="00CB2FE6" w:rsidRPr="00CB2FE6" w:rsidRDefault="00DF71FF">
            <w:pPr>
              <w:rPr>
                <w:b/>
                <w:sz w:val="24"/>
                <w:szCs w:val="24"/>
                <w:lang w:val="en-US"/>
              </w:rPr>
            </w:pPr>
            <w:r w:rsidRPr="00CB2FE6">
              <w:rPr>
                <w:b/>
                <w:sz w:val="24"/>
                <w:szCs w:val="24"/>
                <w:lang w:val="en-US"/>
              </w:rPr>
              <w:t>Organization</w:t>
            </w:r>
          </w:p>
        </w:tc>
        <w:tc>
          <w:tcPr>
            <w:tcW w:w="1418" w:type="dxa"/>
          </w:tcPr>
          <w:p w14:paraId="144C2C20" w14:textId="77777777" w:rsidR="00CB2FE6" w:rsidRPr="00CB2FE6" w:rsidRDefault="00CB2FE6">
            <w:pPr>
              <w:rPr>
                <w:b/>
                <w:sz w:val="24"/>
                <w:szCs w:val="24"/>
                <w:lang w:val="en-US"/>
              </w:rPr>
            </w:pPr>
            <w:r w:rsidRPr="00CB2FE6">
              <w:rPr>
                <w:b/>
                <w:sz w:val="24"/>
                <w:szCs w:val="24"/>
                <w:lang w:val="en-US"/>
              </w:rPr>
              <w:t>Country</w:t>
            </w:r>
          </w:p>
        </w:tc>
      </w:tr>
      <w:tr w:rsidR="00E457F2" w:rsidRPr="00870A60" w14:paraId="11F27EFF" w14:textId="77777777" w:rsidTr="004C685D">
        <w:tc>
          <w:tcPr>
            <w:tcW w:w="2518" w:type="dxa"/>
          </w:tcPr>
          <w:p w14:paraId="0CF19F32" w14:textId="77777777" w:rsidR="00E457F2" w:rsidRDefault="00C95C55" w:rsidP="007A77A5">
            <w:pPr>
              <w:rPr>
                <w:sz w:val="24"/>
                <w:szCs w:val="24"/>
                <w:lang w:val="en-US"/>
              </w:rPr>
            </w:pPr>
            <w:proofErr w:type="spellStart"/>
            <w:r>
              <w:rPr>
                <w:sz w:val="24"/>
                <w:szCs w:val="24"/>
                <w:lang w:val="en-US"/>
              </w:rPr>
              <w:t>Furyama</w:t>
            </w:r>
            <w:proofErr w:type="spellEnd"/>
            <w:r>
              <w:rPr>
                <w:sz w:val="24"/>
                <w:szCs w:val="24"/>
                <w:lang w:val="en-US"/>
              </w:rPr>
              <w:t>, Kenji</w:t>
            </w:r>
          </w:p>
        </w:tc>
        <w:tc>
          <w:tcPr>
            <w:tcW w:w="3827" w:type="dxa"/>
          </w:tcPr>
          <w:p w14:paraId="2C74E761" w14:textId="77777777" w:rsidR="00E457F2" w:rsidRDefault="00C95C55" w:rsidP="007A77A5">
            <w:pPr>
              <w:rPr>
                <w:sz w:val="24"/>
                <w:szCs w:val="24"/>
                <w:lang w:val="en-US"/>
              </w:rPr>
            </w:pPr>
            <w:r>
              <w:rPr>
                <w:sz w:val="24"/>
                <w:szCs w:val="24"/>
                <w:lang w:val="en-US"/>
              </w:rPr>
              <w:t>JRC</w:t>
            </w:r>
          </w:p>
        </w:tc>
        <w:tc>
          <w:tcPr>
            <w:tcW w:w="1418" w:type="dxa"/>
          </w:tcPr>
          <w:p w14:paraId="1BDD4025" w14:textId="77777777" w:rsidR="00E457F2" w:rsidRDefault="00C95C55" w:rsidP="007A77A5">
            <w:pPr>
              <w:rPr>
                <w:sz w:val="24"/>
                <w:szCs w:val="24"/>
                <w:lang w:val="en-US"/>
              </w:rPr>
            </w:pPr>
            <w:r>
              <w:rPr>
                <w:sz w:val="24"/>
                <w:szCs w:val="24"/>
                <w:lang w:val="en-US"/>
              </w:rPr>
              <w:t>Japan</w:t>
            </w:r>
          </w:p>
        </w:tc>
      </w:tr>
      <w:tr w:rsidR="007A77A5" w14:paraId="39DF50EC" w14:textId="77777777" w:rsidTr="004C685D">
        <w:tc>
          <w:tcPr>
            <w:tcW w:w="2518" w:type="dxa"/>
          </w:tcPr>
          <w:p w14:paraId="1EFEAEEA" w14:textId="77777777" w:rsidR="007A77A5" w:rsidRPr="00CB2FE6" w:rsidRDefault="00051850" w:rsidP="00051850">
            <w:pPr>
              <w:rPr>
                <w:sz w:val="24"/>
                <w:szCs w:val="24"/>
                <w:lang w:val="en-US"/>
              </w:rPr>
            </w:pPr>
            <w:r>
              <w:rPr>
                <w:sz w:val="24"/>
                <w:szCs w:val="24"/>
                <w:lang w:val="en-US"/>
              </w:rPr>
              <w:t xml:space="preserve">Jensen, </w:t>
            </w:r>
            <w:r w:rsidR="000B03BA">
              <w:rPr>
                <w:sz w:val="24"/>
                <w:szCs w:val="24"/>
                <w:lang w:val="en-US"/>
              </w:rPr>
              <w:t xml:space="preserve">Jens </w:t>
            </w:r>
            <w:proofErr w:type="spellStart"/>
            <w:r w:rsidR="000B03BA">
              <w:rPr>
                <w:sz w:val="24"/>
                <w:szCs w:val="24"/>
                <w:lang w:val="en-US"/>
              </w:rPr>
              <w:t>Kristian</w:t>
            </w:r>
            <w:proofErr w:type="spellEnd"/>
            <w:r w:rsidR="000B03BA">
              <w:rPr>
                <w:sz w:val="24"/>
                <w:szCs w:val="24"/>
                <w:lang w:val="en-US"/>
              </w:rPr>
              <w:t xml:space="preserve"> </w:t>
            </w:r>
          </w:p>
        </w:tc>
        <w:tc>
          <w:tcPr>
            <w:tcW w:w="3827" w:type="dxa"/>
          </w:tcPr>
          <w:p w14:paraId="2B891C47" w14:textId="77777777" w:rsidR="007A77A5" w:rsidRPr="00CB2FE6" w:rsidRDefault="00C95C55">
            <w:pPr>
              <w:rPr>
                <w:sz w:val="24"/>
                <w:szCs w:val="24"/>
                <w:lang w:val="en-US"/>
              </w:rPr>
            </w:pPr>
            <w:r>
              <w:rPr>
                <w:sz w:val="24"/>
                <w:szCs w:val="24"/>
                <w:lang w:val="en-US"/>
              </w:rPr>
              <w:t>Danish Maritime</w:t>
            </w:r>
            <w:r w:rsidR="000B03BA">
              <w:rPr>
                <w:sz w:val="24"/>
                <w:szCs w:val="24"/>
                <w:lang w:val="en-US"/>
              </w:rPr>
              <w:t xml:space="preserve"> Administration</w:t>
            </w:r>
          </w:p>
        </w:tc>
        <w:tc>
          <w:tcPr>
            <w:tcW w:w="1418" w:type="dxa"/>
          </w:tcPr>
          <w:p w14:paraId="460E9E65" w14:textId="77777777" w:rsidR="007A77A5" w:rsidRPr="00CB2FE6" w:rsidRDefault="000B03BA">
            <w:pPr>
              <w:rPr>
                <w:sz w:val="24"/>
                <w:szCs w:val="24"/>
                <w:lang w:val="en-US"/>
              </w:rPr>
            </w:pPr>
            <w:r>
              <w:rPr>
                <w:sz w:val="24"/>
                <w:szCs w:val="24"/>
                <w:lang w:val="en-US"/>
              </w:rPr>
              <w:t>Denmark</w:t>
            </w:r>
          </w:p>
        </w:tc>
      </w:tr>
      <w:tr w:rsidR="00C95C55" w14:paraId="7FB2C403" w14:textId="77777777" w:rsidTr="004C685D">
        <w:tc>
          <w:tcPr>
            <w:tcW w:w="2518" w:type="dxa"/>
          </w:tcPr>
          <w:p w14:paraId="47304B78" w14:textId="77777777" w:rsidR="00C95C55" w:rsidRPr="00202B67" w:rsidRDefault="00C95C55" w:rsidP="00D27D84">
            <w:pPr>
              <w:rPr>
                <w:sz w:val="24"/>
                <w:szCs w:val="24"/>
                <w:lang w:val="en-US"/>
              </w:rPr>
            </w:pPr>
            <w:proofErr w:type="spellStart"/>
            <w:r>
              <w:rPr>
                <w:sz w:val="24"/>
                <w:szCs w:val="24"/>
                <w:lang w:val="en-US"/>
              </w:rPr>
              <w:t>Lindborg</w:t>
            </w:r>
            <w:proofErr w:type="spellEnd"/>
            <w:r>
              <w:rPr>
                <w:sz w:val="24"/>
                <w:szCs w:val="24"/>
                <w:lang w:val="en-US"/>
              </w:rPr>
              <w:t>, Johan</w:t>
            </w:r>
          </w:p>
        </w:tc>
        <w:tc>
          <w:tcPr>
            <w:tcW w:w="3827" w:type="dxa"/>
          </w:tcPr>
          <w:p w14:paraId="22CC1D5A" w14:textId="77777777" w:rsidR="00C95C55" w:rsidRPr="00CB2FE6" w:rsidRDefault="00C95C55" w:rsidP="00F70E3D">
            <w:pPr>
              <w:rPr>
                <w:sz w:val="24"/>
                <w:szCs w:val="24"/>
                <w:lang w:val="en-US"/>
              </w:rPr>
            </w:pPr>
            <w:r>
              <w:rPr>
                <w:sz w:val="24"/>
                <w:szCs w:val="24"/>
                <w:lang w:val="en-US"/>
              </w:rPr>
              <w:t xml:space="preserve">SAAB </w:t>
            </w:r>
            <w:proofErr w:type="spellStart"/>
            <w:r>
              <w:rPr>
                <w:sz w:val="24"/>
                <w:szCs w:val="24"/>
                <w:lang w:val="en-US"/>
              </w:rPr>
              <w:t>TransponderTech</w:t>
            </w:r>
            <w:proofErr w:type="spellEnd"/>
          </w:p>
        </w:tc>
        <w:tc>
          <w:tcPr>
            <w:tcW w:w="1418" w:type="dxa"/>
          </w:tcPr>
          <w:p w14:paraId="0B8EC89C" w14:textId="77777777" w:rsidR="00C95C55" w:rsidRPr="00CB2FE6" w:rsidRDefault="00C95C55" w:rsidP="00F70E3D">
            <w:pPr>
              <w:rPr>
                <w:sz w:val="24"/>
                <w:szCs w:val="24"/>
                <w:lang w:val="en-US"/>
              </w:rPr>
            </w:pPr>
            <w:r>
              <w:rPr>
                <w:sz w:val="24"/>
                <w:szCs w:val="24"/>
                <w:lang w:val="en-US"/>
              </w:rPr>
              <w:t>Sweden</w:t>
            </w:r>
          </w:p>
        </w:tc>
      </w:tr>
      <w:tr w:rsidR="00C95C55" w14:paraId="18F1F35C" w14:textId="77777777" w:rsidTr="004C685D">
        <w:tc>
          <w:tcPr>
            <w:tcW w:w="2518" w:type="dxa"/>
          </w:tcPr>
          <w:p w14:paraId="0816A1E7" w14:textId="77777777" w:rsidR="00C95C55" w:rsidRPr="00271ADB" w:rsidRDefault="00C95C55" w:rsidP="00C95C55">
            <w:pPr>
              <w:rPr>
                <w:sz w:val="24"/>
                <w:szCs w:val="24"/>
              </w:rPr>
            </w:pPr>
            <w:r>
              <w:rPr>
                <w:sz w:val="24"/>
                <w:szCs w:val="24"/>
              </w:rPr>
              <w:t>Martin, David</w:t>
            </w:r>
          </w:p>
        </w:tc>
        <w:tc>
          <w:tcPr>
            <w:tcW w:w="3827" w:type="dxa"/>
          </w:tcPr>
          <w:p w14:paraId="674DC34D" w14:textId="77777777" w:rsidR="00C95C55" w:rsidRDefault="00C95C55" w:rsidP="00D27D84">
            <w:pPr>
              <w:rPr>
                <w:sz w:val="24"/>
                <w:szCs w:val="24"/>
                <w:lang w:val="en-US"/>
              </w:rPr>
            </w:pPr>
            <w:proofErr w:type="spellStart"/>
            <w:r>
              <w:rPr>
                <w:sz w:val="24"/>
                <w:szCs w:val="24"/>
                <w:lang w:val="en-US"/>
              </w:rPr>
              <w:t>exactEarth</w:t>
            </w:r>
            <w:proofErr w:type="spellEnd"/>
          </w:p>
        </w:tc>
        <w:tc>
          <w:tcPr>
            <w:tcW w:w="1418" w:type="dxa"/>
          </w:tcPr>
          <w:p w14:paraId="2D4A5D81" w14:textId="77777777" w:rsidR="00C95C55" w:rsidRDefault="00C95C55" w:rsidP="00D27D84">
            <w:pPr>
              <w:rPr>
                <w:sz w:val="24"/>
                <w:szCs w:val="24"/>
                <w:lang w:val="en-US"/>
              </w:rPr>
            </w:pPr>
            <w:r>
              <w:rPr>
                <w:sz w:val="24"/>
                <w:szCs w:val="24"/>
                <w:lang w:val="en-US"/>
              </w:rPr>
              <w:t>Canada</w:t>
            </w:r>
          </w:p>
        </w:tc>
      </w:tr>
      <w:tr w:rsidR="00C95C55" w14:paraId="08982941" w14:textId="77777777" w:rsidTr="004C685D">
        <w:tc>
          <w:tcPr>
            <w:tcW w:w="2518" w:type="dxa"/>
          </w:tcPr>
          <w:p w14:paraId="1511CD91" w14:textId="77777777" w:rsidR="00C95C55" w:rsidRDefault="00C95C55" w:rsidP="00D27D84">
            <w:pPr>
              <w:rPr>
                <w:sz w:val="24"/>
                <w:szCs w:val="24"/>
                <w:lang w:val="en-US"/>
              </w:rPr>
            </w:pPr>
            <w:r>
              <w:rPr>
                <w:sz w:val="24"/>
                <w:szCs w:val="24"/>
                <w:lang w:val="en-US"/>
              </w:rPr>
              <w:t>Nyberg, Magnus</w:t>
            </w:r>
          </w:p>
        </w:tc>
        <w:tc>
          <w:tcPr>
            <w:tcW w:w="3827" w:type="dxa"/>
          </w:tcPr>
          <w:p w14:paraId="6707EF8B" w14:textId="77777777" w:rsidR="00C95C55" w:rsidRPr="00202B67" w:rsidRDefault="00C95C55" w:rsidP="00D27D84">
            <w:pPr>
              <w:rPr>
                <w:sz w:val="24"/>
                <w:szCs w:val="24"/>
                <w:lang w:val="en-US"/>
              </w:rPr>
            </w:pPr>
            <w:r>
              <w:rPr>
                <w:sz w:val="24"/>
                <w:szCs w:val="24"/>
                <w:lang w:val="en-US"/>
              </w:rPr>
              <w:t>Pharos Marine</w:t>
            </w:r>
          </w:p>
        </w:tc>
        <w:tc>
          <w:tcPr>
            <w:tcW w:w="1418" w:type="dxa"/>
          </w:tcPr>
          <w:p w14:paraId="367D865B" w14:textId="77777777" w:rsidR="00C95C55" w:rsidRPr="00202B67" w:rsidRDefault="00C95C55" w:rsidP="00D27D84">
            <w:pPr>
              <w:rPr>
                <w:sz w:val="24"/>
                <w:szCs w:val="24"/>
                <w:lang w:val="en-US"/>
              </w:rPr>
            </w:pPr>
            <w:r>
              <w:rPr>
                <w:sz w:val="24"/>
                <w:szCs w:val="24"/>
                <w:lang w:val="en-US"/>
              </w:rPr>
              <w:t>Sweden</w:t>
            </w:r>
          </w:p>
        </w:tc>
      </w:tr>
      <w:tr w:rsidR="00C95C55" w14:paraId="2BBF5C81" w14:textId="77777777" w:rsidTr="004C685D">
        <w:tc>
          <w:tcPr>
            <w:tcW w:w="2518" w:type="dxa"/>
          </w:tcPr>
          <w:p w14:paraId="50734E12" w14:textId="77777777" w:rsidR="00C95C55" w:rsidRPr="00CB2FE6" w:rsidRDefault="00C95C55">
            <w:pPr>
              <w:rPr>
                <w:sz w:val="24"/>
                <w:szCs w:val="24"/>
                <w:lang w:val="en-US"/>
              </w:rPr>
            </w:pPr>
            <w:proofErr w:type="spellStart"/>
            <w:r>
              <w:rPr>
                <w:sz w:val="24"/>
                <w:szCs w:val="24"/>
                <w:lang w:val="en-US"/>
              </w:rPr>
              <w:lastRenderedPageBreak/>
              <w:t>Pettersson</w:t>
            </w:r>
            <w:proofErr w:type="spellEnd"/>
            <w:r>
              <w:rPr>
                <w:sz w:val="24"/>
                <w:szCs w:val="24"/>
                <w:lang w:val="en-US"/>
              </w:rPr>
              <w:t>, Mikael</w:t>
            </w:r>
          </w:p>
        </w:tc>
        <w:tc>
          <w:tcPr>
            <w:tcW w:w="3827" w:type="dxa"/>
          </w:tcPr>
          <w:p w14:paraId="7286EFDD" w14:textId="77777777" w:rsidR="00C95C55" w:rsidRPr="00CB2FE6" w:rsidRDefault="00C95C55">
            <w:pPr>
              <w:rPr>
                <w:sz w:val="24"/>
                <w:szCs w:val="24"/>
                <w:lang w:val="en-US"/>
              </w:rPr>
            </w:pPr>
            <w:r>
              <w:rPr>
                <w:sz w:val="24"/>
                <w:szCs w:val="24"/>
                <w:lang w:val="en-US"/>
              </w:rPr>
              <w:t xml:space="preserve">SAAB </w:t>
            </w:r>
            <w:proofErr w:type="spellStart"/>
            <w:r>
              <w:rPr>
                <w:sz w:val="24"/>
                <w:szCs w:val="24"/>
                <w:lang w:val="en-US"/>
              </w:rPr>
              <w:t>TransponderTech</w:t>
            </w:r>
            <w:proofErr w:type="spellEnd"/>
          </w:p>
        </w:tc>
        <w:tc>
          <w:tcPr>
            <w:tcW w:w="1418" w:type="dxa"/>
          </w:tcPr>
          <w:p w14:paraId="3DACDDA2" w14:textId="77777777" w:rsidR="00C95C55" w:rsidRPr="00CB2FE6" w:rsidRDefault="00C95C55">
            <w:pPr>
              <w:rPr>
                <w:sz w:val="24"/>
                <w:szCs w:val="24"/>
                <w:lang w:val="en-US"/>
              </w:rPr>
            </w:pPr>
            <w:r>
              <w:rPr>
                <w:sz w:val="24"/>
                <w:szCs w:val="24"/>
                <w:lang w:val="en-US"/>
              </w:rPr>
              <w:t>Sweden</w:t>
            </w:r>
          </w:p>
        </w:tc>
      </w:tr>
      <w:tr w:rsidR="00C95C55" w14:paraId="732BBE41" w14:textId="77777777" w:rsidTr="004C685D">
        <w:tc>
          <w:tcPr>
            <w:tcW w:w="2518" w:type="dxa"/>
          </w:tcPr>
          <w:p w14:paraId="674C93BB" w14:textId="77777777" w:rsidR="00C95C55" w:rsidRDefault="00C95C55" w:rsidP="00C95C55">
            <w:pPr>
              <w:rPr>
                <w:sz w:val="24"/>
                <w:szCs w:val="24"/>
                <w:lang w:val="en-US"/>
              </w:rPr>
            </w:pPr>
            <w:proofErr w:type="spellStart"/>
            <w:r w:rsidRPr="00C95C55">
              <w:rPr>
                <w:sz w:val="24"/>
                <w:szCs w:val="24"/>
              </w:rPr>
              <w:t>Pietraszewski</w:t>
            </w:r>
            <w:proofErr w:type="spellEnd"/>
            <w:r>
              <w:rPr>
                <w:sz w:val="24"/>
                <w:szCs w:val="24"/>
              </w:rPr>
              <w:t>, David</w:t>
            </w:r>
          </w:p>
        </w:tc>
        <w:tc>
          <w:tcPr>
            <w:tcW w:w="3827" w:type="dxa"/>
          </w:tcPr>
          <w:p w14:paraId="7FCC6916" w14:textId="77777777" w:rsidR="00C95C55" w:rsidRDefault="00C95C55">
            <w:pPr>
              <w:rPr>
                <w:sz w:val="24"/>
                <w:szCs w:val="24"/>
                <w:lang w:val="en-US"/>
              </w:rPr>
            </w:pPr>
            <w:r>
              <w:rPr>
                <w:sz w:val="24"/>
                <w:szCs w:val="24"/>
                <w:lang w:val="en-US"/>
              </w:rPr>
              <w:t>USCG</w:t>
            </w:r>
          </w:p>
        </w:tc>
        <w:tc>
          <w:tcPr>
            <w:tcW w:w="1418" w:type="dxa"/>
          </w:tcPr>
          <w:p w14:paraId="5FE8705E" w14:textId="77777777" w:rsidR="00C95C55" w:rsidRDefault="00C95C55">
            <w:pPr>
              <w:rPr>
                <w:sz w:val="24"/>
                <w:szCs w:val="24"/>
                <w:lang w:val="en-US"/>
              </w:rPr>
            </w:pPr>
            <w:r>
              <w:rPr>
                <w:sz w:val="24"/>
                <w:szCs w:val="24"/>
                <w:lang w:val="en-US"/>
              </w:rPr>
              <w:t>USA</w:t>
            </w:r>
          </w:p>
        </w:tc>
      </w:tr>
      <w:tr w:rsidR="00C95C55" w14:paraId="3CD44BFA" w14:textId="77777777" w:rsidTr="004C685D">
        <w:tc>
          <w:tcPr>
            <w:tcW w:w="2518" w:type="dxa"/>
          </w:tcPr>
          <w:p w14:paraId="702ECA55" w14:textId="77777777" w:rsidR="00C95C55" w:rsidRPr="00C95C55" w:rsidRDefault="00C95C55" w:rsidP="00C95C55">
            <w:pPr>
              <w:rPr>
                <w:sz w:val="24"/>
                <w:szCs w:val="24"/>
              </w:rPr>
            </w:pPr>
            <w:proofErr w:type="spellStart"/>
            <w:r>
              <w:rPr>
                <w:sz w:val="24"/>
                <w:szCs w:val="24"/>
              </w:rPr>
              <w:t>Oltman</w:t>
            </w:r>
            <w:proofErr w:type="spellEnd"/>
            <w:r>
              <w:rPr>
                <w:sz w:val="24"/>
                <w:szCs w:val="24"/>
              </w:rPr>
              <w:t>, Jan Hendrik</w:t>
            </w:r>
          </w:p>
        </w:tc>
        <w:tc>
          <w:tcPr>
            <w:tcW w:w="3827" w:type="dxa"/>
          </w:tcPr>
          <w:p w14:paraId="4E150F7F" w14:textId="77777777" w:rsidR="00C95C55" w:rsidRDefault="00C95C55">
            <w:pPr>
              <w:rPr>
                <w:sz w:val="24"/>
                <w:szCs w:val="24"/>
                <w:lang w:val="en-US"/>
              </w:rPr>
            </w:pPr>
            <w:r w:rsidRPr="00CB2FE6">
              <w:rPr>
                <w:sz w:val="24"/>
                <w:szCs w:val="24"/>
                <w:lang w:val="en-US"/>
              </w:rPr>
              <w:t xml:space="preserve">Federal Waterways and Shipping </w:t>
            </w:r>
            <w:proofErr w:type="spellStart"/>
            <w:r w:rsidRPr="00CB2FE6">
              <w:rPr>
                <w:sz w:val="24"/>
                <w:szCs w:val="24"/>
                <w:lang w:val="en-US"/>
              </w:rPr>
              <w:t>Adm</w:t>
            </w:r>
            <w:proofErr w:type="spellEnd"/>
          </w:p>
        </w:tc>
        <w:tc>
          <w:tcPr>
            <w:tcW w:w="1418" w:type="dxa"/>
          </w:tcPr>
          <w:p w14:paraId="19005547" w14:textId="77777777" w:rsidR="00C95C55" w:rsidRDefault="00C95C55">
            <w:pPr>
              <w:rPr>
                <w:sz w:val="24"/>
                <w:szCs w:val="24"/>
                <w:lang w:val="en-US"/>
              </w:rPr>
            </w:pPr>
            <w:r>
              <w:rPr>
                <w:sz w:val="24"/>
                <w:szCs w:val="24"/>
                <w:lang w:val="en-US"/>
              </w:rPr>
              <w:t>Germany</w:t>
            </w:r>
          </w:p>
        </w:tc>
      </w:tr>
      <w:tr w:rsidR="00C95C55" w14:paraId="1E974414" w14:textId="77777777" w:rsidTr="004C685D">
        <w:tc>
          <w:tcPr>
            <w:tcW w:w="2518" w:type="dxa"/>
          </w:tcPr>
          <w:p w14:paraId="37737EBA" w14:textId="77777777" w:rsidR="00C95C55" w:rsidRPr="00385648" w:rsidRDefault="00C95C55" w:rsidP="00D27D84">
            <w:pPr>
              <w:rPr>
                <w:sz w:val="24"/>
                <w:szCs w:val="24"/>
                <w:lang w:val="en-US"/>
              </w:rPr>
            </w:pPr>
            <w:proofErr w:type="spellStart"/>
            <w:r w:rsidRPr="00385648">
              <w:rPr>
                <w:sz w:val="24"/>
                <w:szCs w:val="24"/>
                <w:lang w:val="en-US"/>
              </w:rPr>
              <w:t>Tremlett</w:t>
            </w:r>
            <w:proofErr w:type="spellEnd"/>
            <w:r w:rsidRPr="00385648">
              <w:rPr>
                <w:sz w:val="24"/>
                <w:szCs w:val="24"/>
                <w:lang w:val="en-US"/>
              </w:rPr>
              <w:t>, Robert</w:t>
            </w:r>
          </w:p>
        </w:tc>
        <w:tc>
          <w:tcPr>
            <w:tcW w:w="3827" w:type="dxa"/>
          </w:tcPr>
          <w:p w14:paraId="64D1754B" w14:textId="77777777" w:rsidR="00C95C55" w:rsidRPr="00385648" w:rsidRDefault="00C95C55" w:rsidP="00D27D84">
            <w:pPr>
              <w:rPr>
                <w:sz w:val="24"/>
                <w:szCs w:val="24"/>
                <w:lang w:val="en-US"/>
              </w:rPr>
            </w:pPr>
            <w:proofErr w:type="spellStart"/>
            <w:r w:rsidRPr="00385648">
              <w:rPr>
                <w:sz w:val="24"/>
                <w:szCs w:val="24"/>
                <w:lang w:val="en-US"/>
              </w:rPr>
              <w:t>exactEarth</w:t>
            </w:r>
            <w:proofErr w:type="spellEnd"/>
          </w:p>
        </w:tc>
        <w:tc>
          <w:tcPr>
            <w:tcW w:w="1418" w:type="dxa"/>
          </w:tcPr>
          <w:p w14:paraId="528DA246" w14:textId="77777777" w:rsidR="00C95C55" w:rsidRPr="00385648" w:rsidRDefault="00C95C55" w:rsidP="00D27D84">
            <w:pPr>
              <w:rPr>
                <w:sz w:val="24"/>
                <w:szCs w:val="24"/>
                <w:lang w:val="en-US"/>
              </w:rPr>
            </w:pPr>
            <w:r w:rsidRPr="00385648">
              <w:rPr>
                <w:sz w:val="24"/>
                <w:szCs w:val="24"/>
                <w:lang w:val="en-US"/>
              </w:rPr>
              <w:t>Belgium</w:t>
            </w:r>
          </w:p>
        </w:tc>
      </w:tr>
      <w:tr w:rsidR="00C95C55" w14:paraId="316974A6" w14:textId="77777777" w:rsidTr="004C685D">
        <w:tc>
          <w:tcPr>
            <w:tcW w:w="2518" w:type="dxa"/>
          </w:tcPr>
          <w:p w14:paraId="2C1B7547" w14:textId="77777777" w:rsidR="00C95C55" w:rsidRPr="00202B67" w:rsidRDefault="00C95C55" w:rsidP="00C95C55">
            <w:pPr>
              <w:rPr>
                <w:sz w:val="24"/>
                <w:szCs w:val="24"/>
                <w:lang w:val="en-US"/>
              </w:rPr>
            </w:pPr>
            <w:r w:rsidRPr="00271ADB">
              <w:rPr>
                <w:sz w:val="24"/>
                <w:szCs w:val="24"/>
              </w:rPr>
              <w:t xml:space="preserve"> Williams</w:t>
            </w:r>
            <w:r>
              <w:rPr>
                <w:sz w:val="24"/>
                <w:szCs w:val="24"/>
              </w:rPr>
              <w:t>, Alwyn</w:t>
            </w:r>
          </w:p>
        </w:tc>
        <w:tc>
          <w:tcPr>
            <w:tcW w:w="3827" w:type="dxa"/>
          </w:tcPr>
          <w:p w14:paraId="346EFF9B" w14:textId="77777777" w:rsidR="00C95C55" w:rsidRPr="00202B67" w:rsidRDefault="00C95C55" w:rsidP="00F70E3D">
            <w:pPr>
              <w:rPr>
                <w:sz w:val="24"/>
                <w:szCs w:val="24"/>
                <w:lang w:val="en-US"/>
              </w:rPr>
            </w:pPr>
            <w:r>
              <w:rPr>
                <w:sz w:val="24"/>
                <w:szCs w:val="24"/>
                <w:lang w:val="en-US"/>
              </w:rPr>
              <w:t>Trinity House</w:t>
            </w:r>
          </w:p>
        </w:tc>
        <w:tc>
          <w:tcPr>
            <w:tcW w:w="1418" w:type="dxa"/>
          </w:tcPr>
          <w:p w14:paraId="2150BCD8" w14:textId="77777777" w:rsidR="00C95C55" w:rsidRPr="00202B67" w:rsidRDefault="00C95C55" w:rsidP="00F70E3D">
            <w:pPr>
              <w:rPr>
                <w:sz w:val="24"/>
                <w:szCs w:val="24"/>
                <w:lang w:val="en-US"/>
              </w:rPr>
            </w:pPr>
            <w:r>
              <w:rPr>
                <w:sz w:val="24"/>
                <w:szCs w:val="24"/>
                <w:lang w:val="en-US"/>
              </w:rPr>
              <w:t>UK</w:t>
            </w:r>
          </w:p>
        </w:tc>
      </w:tr>
      <w:tr w:rsidR="00C95C55" w14:paraId="1BC54814" w14:textId="77777777" w:rsidTr="004C685D">
        <w:tc>
          <w:tcPr>
            <w:tcW w:w="2518" w:type="dxa"/>
          </w:tcPr>
          <w:p w14:paraId="35ACD767" w14:textId="77777777" w:rsidR="00C95C55" w:rsidRPr="00271ADB" w:rsidRDefault="00C95C55" w:rsidP="00F70E3D">
            <w:pPr>
              <w:rPr>
                <w:sz w:val="24"/>
                <w:szCs w:val="24"/>
              </w:rPr>
            </w:pPr>
            <w:proofErr w:type="spellStart"/>
            <w:r>
              <w:rPr>
                <w:sz w:val="24"/>
                <w:szCs w:val="24"/>
              </w:rPr>
              <w:t>Wotton</w:t>
            </w:r>
            <w:proofErr w:type="spellEnd"/>
            <w:r>
              <w:rPr>
                <w:sz w:val="24"/>
                <w:szCs w:val="24"/>
              </w:rPr>
              <w:t>, Richard</w:t>
            </w:r>
          </w:p>
        </w:tc>
        <w:tc>
          <w:tcPr>
            <w:tcW w:w="3827" w:type="dxa"/>
          </w:tcPr>
          <w:p w14:paraId="42D04EC1" w14:textId="77777777" w:rsidR="00C95C55" w:rsidRDefault="00C95C55" w:rsidP="00F70E3D">
            <w:pPr>
              <w:rPr>
                <w:sz w:val="24"/>
                <w:szCs w:val="24"/>
                <w:lang w:val="en-US"/>
              </w:rPr>
            </w:pPr>
            <w:r>
              <w:rPr>
                <w:sz w:val="24"/>
                <w:szCs w:val="24"/>
                <w:lang w:val="en-US"/>
              </w:rPr>
              <w:t>MCA</w:t>
            </w:r>
          </w:p>
        </w:tc>
        <w:tc>
          <w:tcPr>
            <w:tcW w:w="1418" w:type="dxa"/>
          </w:tcPr>
          <w:p w14:paraId="4C6A0EC4" w14:textId="77777777" w:rsidR="00C95C55" w:rsidRDefault="00C95C55" w:rsidP="00F70E3D">
            <w:pPr>
              <w:rPr>
                <w:sz w:val="24"/>
                <w:szCs w:val="24"/>
                <w:lang w:val="en-US"/>
              </w:rPr>
            </w:pPr>
            <w:r>
              <w:rPr>
                <w:sz w:val="24"/>
                <w:szCs w:val="24"/>
                <w:lang w:val="en-US"/>
              </w:rPr>
              <w:t>UK</w:t>
            </w:r>
          </w:p>
        </w:tc>
      </w:tr>
    </w:tbl>
    <w:p w14:paraId="7A6AD6B1" w14:textId="77777777" w:rsidR="00A90140" w:rsidRDefault="00A90140">
      <w:pPr>
        <w:rPr>
          <w:b/>
          <w:sz w:val="24"/>
          <w:szCs w:val="24"/>
          <w:lang w:val="en-US"/>
        </w:rPr>
      </w:pPr>
    </w:p>
    <w:p w14:paraId="6FBB43AD" w14:textId="77777777" w:rsidR="00A90140" w:rsidRDefault="00A90140">
      <w:pPr>
        <w:rPr>
          <w:b/>
          <w:sz w:val="24"/>
          <w:szCs w:val="24"/>
          <w:lang w:val="en-US"/>
        </w:rPr>
      </w:pPr>
      <w:r>
        <w:rPr>
          <w:b/>
          <w:sz w:val="24"/>
          <w:szCs w:val="24"/>
          <w:lang w:val="en-US"/>
        </w:rPr>
        <w:br w:type="page"/>
      </w:r>
    </w:p>
    <w:p w14:paraId="7E203BF4" w14:textId="77777777" w:rsidR="00606242" w:rsidRDefault="00606242">
      <w:pPr>
        <w:rPr>
          <w:b/>
          <w:sz w:val="24"/>
          <w:szCs w:val="24"/>
          <w:lang w:val="en-US"/>
        </w:rPr>
      </w:pPr>
    </w:p>
    <w:p w14:paraId="35A90670" w14:textId="77777777" w:rsidR="00007DCC" w:rsidRDefault="00007DCC">
      <w:pPr>
        <w:rPr>
          <w:b/>
          <w:sz w:val="24"/>
          <w:szCs w:val="24"/>
          <w:lang w:val="en-US"/>
        </w:rPr>
      </w:pPr>
      <w:r>
        <w:rPr>
          <w:b/>
          <w:sz w:val="24"/>
          <w:szCs w:val="24"/>
          <w:lang w:val="en-US"/>
        </w:rPr>
        <w:t>Annex B.</w:t>
      </w:r>
    </w:p>
    <w:p w14:paraId="3068C7D6" w14:textId="77777777" w:rsidR="00007DCC" w:rsidRDefault="00007DCC">
      <w:pPr>
        <w:rPr>
          <w:b/>
          <w:sz w:val="24"/>
          <w:szCs w:val="24"/>
          <w:lang w:val="en-US"/>
        </w:rPr>
      </w:pPr>
      <w:r>
        <w:rPr>
          <w:b/>
          <w:sz w:val="24"/>
          <w:szCs w:val="24"/>
          <w:lang w:val="en-US"/>
        </w:rPr>
        <w:t>Input Documents</w:t>
      </w:r>
    </w:p>
    <w:tbl>
      <w:tblPr>
        <w:tblStyle w:val="TableGrid"/>
        <w:tblW w:w="0" w:type="auto"/>
        <w:tblLook w:val="04A0" w:firstRow="1" w:lastRow="0" w:firstColumn="1" w:lastColumn="0" w:noHBand="0" w:noVBand="1"/>
      </w:tblPr>
      <w:tblGrid>
        <w:gridCol w:w="2044"/>
        <w:gridCol w:w="7136"/>
      </w:tblGrid>
      <w:tr w:rsidR="00007DCC" w14:paraId="5FD36EB7" w14:textId="77777777" w:rsidTr="00A90140">
        <w:tc>
          <w:tcPr>
            <w:tcW w:w="0" w:type="auto"/>
          </w:tcPr>
          <w:p w14:paraId="3EC72BB8" w14:textId="77777777" w:rsidR="00007DCC" w:rsidRPr="00BE5FEB" w:rsidRDefault="00007DCC" w:rsidP="00AD7D55">
            <w:pPr>
              <w:jc w:val="center"/>
              <w:rPr>
                <w:b/>
              </w:rPr>
            </w:pPr>
            <w:r w:rsidRPr="00BE5FEB">
              <w:rPr>
                <w:b/>
              </w:rPr>
              <w:t>INPUT DOCUMENTS</w:t>
            </w:r>
          </w:p>
        </w:tc>
        <w:tc>
          <w:tcPr>
            <w:tcW w:w="7136" w:type="dxa"/>
          </w:tcPr>
          <w:p w14:paraId="79E4F68D" w14:textId="77777777" w:rsidR="00007DCC" w:rsidRPr="00BE5FEB" w:rsidRDefault="00007DCC" w:rsidP="00AD7D55">
            <w:pPr>
              <w:rPr>
                <w:b/>
              </w:rPr>
            </w:pPr>
            <w:r>
              <w:rPr>
                <w:b/>
              </w:rPr>
              <w:t>Title</w:t>
            </w:r>
          </w:p>
        </w:tc>
      </w:tr>
      <w:tr w:rsidR="00932F6F" w14:paraId="34390383" w14:textId="77777777" w:rsidTr="00A90140">
        <w:tc>
          <w:tcPr>
            <w:tcW w:w="0" w:type="auto"/>
          </w:tcPr>
          <w:p w14:paraId="4D4B471C" w14:textId="77777777" w:rsidR="00932F6F" w:rsidRPr="00BE5FEB" w:rsidRDefault="00932F6F" w:rsidP="00AD7D55">
            <w:pPr>
              <w:jc w:val="center"/>
            </w:pPr>
            <w:r w:rsidRPr="00BE5FEB">
              <w:t>01</w:t>
            </w:r>
          </w:p>
        </w:tc>
        <w:tc>
          <w:tcPr>
            <w:tcW w:w="7136" w:type="dxa"/>
          </w:tcPr>
          <w:p w14:paraId="5BF3D4D6" w14:textId="77777777" w:rsidR="00932F6F" w:rsidRPr="00205226" w:rsidRDefault="00932F6F" w:rsidP="00932F6F">
            <w:r w:rsidRPr="00205226">
              <w:t xml:space="preserve">Draft </w:t>
            </w:r>
            <w:proofErr w:type="gramStart"/>
            <w:r w:rsidRPr="00205226">
              <w:t>agenda</w:t>
            </w:r>
            <w:r>
              <w:t xml:space="preserve">  Rev</w:t>
            </w:r>
            <w:proofErr w:type="gramEnd"/>
            <w:r>
              <w:t xml:space="preserve"> 2</w:t>
            </w:r>
          </w:p>
        </w:tc>
      </w:tr>
      <w:tr w:rsidR="00932F6F" w:rsidRPr="00532426" w14:paraId="3790A772" w14:textId="77777777" w:rsidTr="00A90140">
        <w:tc>
          <w:tcPr>
            <w:tcW w:w="0" w:type="auto"/>
          </w:tcPr>
          <w:p w14:paraId="0A489667" w14:textId="77777777" w:rsidR="00932F6F" w:rsidRPr="00BE5FEB" w:rsidRDefault="00932F6F" w:rsidP="00AD7D55">
            <w:pPr>
              <w:jc w:val="center"/>
            </w:pPr>
            <w:r w:rsidRPr="00BE5FEB">
              <w:t>02</w:t>
            </w:r>
          </w:p>
        </w:tc>
        <w:tc>
          <w:tcPr>
            <w:tcW w:w="7136" w:type="dxa"/>
          </w:tcPr>
          <w:p w14:paraId="1DBEB0C8" w14:textId="77777777" w:rsidR="00932F6F" w:rsidRPr="00932F6F" w:rsidRDefault="00932F6F" w:rsidP="00932F6F">
            <w:pPr>
              <w:rPr>
                <w:lang w:val="en-US"/>
              </w:rPr>
            </w:pPr>
            <w:r w:rsidRPr="00932F6F">
              <w:rPr>
                <w:lang w:val="en-US"/>
              </w:rPr>
              <w:t>List of documents Rev 1 (this list)</w:t>
            </w:r>
          </w:p>
        </w:tc>
      </w:tr>
      <w:tr w:rsidR="00932F6F" w:rsidRPr="00532426" w14:paraId="200426E2" w14:textId="77777777" w:rsidTr="00A90140">
        <w:tc>
          <w:tcPr>
            <w:tcW w:w="0" w:type="auto"/>
          </w:tcPr>
          <w:p w14:paraId="4374A27F" w14:textId="77777777" w:rsidR="00932F6F" w:rsidRPr="00BE5FEB" w:rsidRDefault="00932F6F" w:rsidP="00AD7D55">
            <w:pPr>
              <w:jc w:val="center"/>
            </w:pPr>
            <w:r>
              <w:t>03</w:t>
            </w:r>
          </w:p>
        </w:tc>
        <w:tc>
          <w:tcPr>
            <w:tcW w:w="7136" w:type="dxa"/>
          </w:tcPr>
          <w:p w14:paraId="6C8AB30F" w14:textId="77777777" w:rsidR="00932F6F" w:rsidRPr="00205226" w:rsidRDefault="00932F6F" w:rsidP="00932F6F">
            <w:pPr>
              <w:rPr>
                <w:lang w:val="en-US"/>
              </w:rPr>
            </w:pPr>
            <w:r>
              <w:rPr>
                <w:lang w:val="en-US"/>
              </w:rPr>
              <w:t>Rotterdam Output 03 (AIS TWG vision for AIS)</w:t>
            </w:r>
          </w:p>
        </w:tc>
      </w:tr>
      <w:tr w:rsidR="00932F6F" w:rsidRPr="00532426" w14:paraId="54FBA8C7" w14:textId="77777777" w:rsidTr="00A90140">
        <w:tc>
          <w:tcPr>
            <w:tcW w:w="0" w:type="auto"/>
          </w:tcPr>
          <w:p w14:paraId="5A547D3F" w14:textId="77777777" w:rsidR="00932F6F" w:rsidRPr="00BE5FEB" w:rsidRDefault="00932F6F" w:rsidP="00AD7D55">
            <w:pPr>
              <w:jc w:val="center"/>
            </w:pPr>
            <w:r>
              <w:t>04</w:t>
            </w:r>
          </w:p>
        </w:tc>
        <w:tc>
          <w:tcPr>
            <w:tcW w:w="7136" w:type="dxa"/>
          </w:tcPr>
          <w:p w14:paraId="7655CF39" w14:textId="77777777" w:rsidR="00932F6F" w:rsidRPr="00205226" w:rsidRDefault="00932F6F" w:rsidP="00932F6F">
            <w:pPr>
              <w:rPr>
                <w:lang w:val="en-US"/>
              </w:rPr>
            </w:pPr>
            <w:r>
              <w:rPr>
                <w:lang w:val="en-US"/>
              </w:rPr>
              <w:t xml:space="preserve">e-NAV10-10-3 Next Generation Combined AIS VHF v.1 </w:t>
            </w:r>
          </w:p>
        </w:tc>
      </w:tr>
      <w:tr w:rsidR="00932F6F" w:rsidRPr="00D27D84" w14:paraId="6AB709DC" w14:textId="77777777" w:rsidTr="00A90140">
        <w:tc>
          <w:tcPr>
            <w:tcW w:w="0" w:type="auto"/>
          </w:tcPr>
          <w:p w14:paraId="5586C9DC" w14:textId="77777777" w:rsidR="00932F6F" w:rsidRPr="00BE5FEB" w:rsidRDefault="00932F6F" w:rsidP="00AD7D55">
            <w:pPr>
              <w:jc w:val="center"/>
            </w:pPr>
            <w:r>
              <w:t>05</w:t>
            </w:r>
          </w:p>
        </w:tc>
        <w:tc>
          <w:tcPr>
            <w:tcW w:w="7136" w:type="dxa"/>
          </w:tcPr>
          <w:p w14:paraId="2EFAE885" w14:textId="77777777" w:rsidR="00932F6F" w:rsidRPr="00205226" w:rsidRDefault="00932F6F" w:rsidP="00932F6F">
            <w:proofErr w:type="spellStart"/>
            <w:r>
              <w:t>Issues</w:t>
            </w:r>
            <w:proofErr w:type="spellEnd"/>
            <w:r>
              <w:t xml:space="preserve"> </w:t>
            </w:r>
            <w:proofErr w:type="spellStart"/>
            <w:r>
              <w:t>to</w:t>
            </w:r>
            <w:proofErr w:type="spellEnd"/>
            <w:r>
              <w:t xml:space="preserve"> </w:t>
            </w:r>
            <w:proofErr w:type="spellStart"/>
            <w:r>
              <w:t>discuss</w:t>
            </w:r>
            <w:proofErr w:type="spellEnd"/>
          </w:p>
        </w:tc>
      </w:tr>
      <w:tr w:rsidR="00932F6F" w:rsidRPr="00532426" w14:paraId="0C4D7B5A" w14:textId="77777777" w:rsidTr="00A90140">
        <w:tc>
          <w:tcPr>
            <w:tcW w:w="0" w:type="auto"/>
          </w:tcPr>
          <w:p w14:paraId="0B022B12" w14:textId="77777777" w:rsidR="00932F6F" w:rsidRPr="00BE5FEB" w:rsidRDefault="00932F6F" w:rsidP="00AD7D55">
            <w:pPr>
              <w:jc w:val="center"/>
            </w:pPr>
            <w:r>
              <w:t>06</w:t>
            </w:r>
          </w:p>
        </w:tc>
        <w:tc>
          <w:tcPr>
            <w:tcW w:w="7136" w:type="dxa"/>
          </w:tcPr>
          <w:p w14:paraId="6D3B0576" w14:textId="77777777" w:rsidR="00932F6F" w:rsidRPr="00205226" w:rsidRDefault="00932F6F" w:rsidP="00932F6F">
            <w:pPr>
              <w:rPr>
                <w:lang w:val="en-GB"/>
              </w:rPr>
            </w:pPr>
            <w:r>
              <w:rPr>
                <w:lang w:val="en-GB"/>
              </w:rPr>
              <w:t xml:space="preserve">e-NAV10-10-4 essential Communications Elements of </w:t>
            </w:r>
            <w:proofErr w:type="spellStart"/>
            <w:r>
              <w:rPr>
                <w:lang w:val="en-GB"/>
              </w:rPr>
              <w:t>eNAV</w:t>
            </w:r>
            <w:proofErr w:type="spellEnd"/>
            <w:r>
              <w:rPr>
                <w:lang w:val="en-GB"/>
              </w:rPr>
              <w:t xml:space="preserve"> rev2</w:t>
            </w:r>
          </w:p>
        </w:tc>
      </w:tr>
      <w:tr w:rsidR="00932F6F" w:rsidRPr="00D27D84" w14:paraId="36CD0F2E" w14:textId="77777777" w:rsidTr="00A90140">
        <w:tc>
          <w:tcPr>
            <w:tcW w:w="0" w:type="auto"/>
          </w:tcPr>
          <w:p w14:paraId="1381EC5D" w14:textId="77777777" w:rsidR="00932F6F" w:rsidRPr="00BE5FEB" w:rsidRDefault="00932F6F" w:rsidP="00AD7D55">
            <w:pPr>
              <w:jc w:val="center"/>
            </w:pPr>
            <w:r>
              <w:t>07</w:t>
            </w:r>
          </w:p>
        </w:tc>
        <w:tc>
          <w:tcPr>
            <w:tcW w:w="7136" w:type="dxa"/>
          </w:tcPr>
          <w:p w14:paraId="7A5555E4" w14:textId="77777777" w:rsidR="00932F6F" w:rsidRPr="00205226" w:rsidRDefault="00932F6F" w:rsidP="00932F6F">
            <w:r>
              <w:t xml:space="preserve">AIS 2G </w:t>
            </w:r>
            <w:proofErr w:type="spellStart"/>
            <w:r>
              <w:t>Architecture</w:t>
            </w:r>
            <w:proofErr w:type="spellEnd"/>
            <w:r>
              <w:t xml:space="preserve"> r 2</w:t>
            </w:r>
          </w:p>
        </w:tc>
      </w:tr>
      <w:tr w:rsidR="00932F6F" w:rsidRPr="00532426" w14:paraId="5CF84A29" w14:textId="77777777" w:rsidTr="00A90140">
        <w:tc>
          <w:tcPr>
            <w:tcW w:w="0" w:type="auto"/>
          </w:tcPr>
          <w:p w14:paraId="73CC1B38" w14:textId="77777777" w:rsidR="00932F6F" w:rsidRPr="00BE5FEB" w:rsidRDefault="00932F6F" w:rsidP="00AD7D55">
            <w:pPr>
              <w:jc w:val="center"/>
            </w:pPr>
            <w:r>
              <w:t>08</w:t>
            </w:r>
          </w:p>
        </w:tc>
        <w:tc>
          <w:tcPr>
            <w:tcW w:w="7136" w:type="dxa"/>
          </w:tcPr>
          <w:p w14:paraId="783D266E" w14:textId="77777777" w:rsidR="00932F6F" w:rsidRPr="00932F6F" w:rsidRDefault="00932F6F" w:rsidP="00932F6F">
            <w:pPr>
              <w:rPr>
                <w:lang w:val="en-US"/>
              </w:rPr>
            </w:pPr>
            <w:r w:rsidRPr="00932F6F">
              <w:rPr>
                <w:lang w:val="en-US"/>
              </w:rPr>
              <w:t>Consideration of AIS Distress Function - rev</w:t>
            </w:r>
          </w:p>
        </w:tc>
      </w:tr>
      <w:tr w:rsidR="00932F6F" w:rsidRPr="00532426" w14:paraId="27DBE850" w14:textId="77777777" w:rsidTr="00A90140">
        <w:tc>
          <w:tcPr>
            <w:tcW w:w="0" w:type="auto"/>
          </w:tcPr>
          <w:p w14:paraId="3C41FF01" w14:textId="77777777" w:rsidR="00932F6F" w:rsidRPr="00F63658" w:rsidRDefault="00932F6F" w:rsidP="00AD7D55">
            <w:pPr>
              <w:jc w:val="center"/>
            </w:pPr>
            <w:r>
              <w:t>09</w:t>
            </w:r>
          </w:p>
        </w:tc>
        <w:tc>
          <w:tcPr>
            <w:tcW w:w="7136" w:type="dxa"/>
          </w:tcPr>
          <w:p w14:paraId="4AE0A9B9" w14:textId="77777777" w:rsidR="00932F6F" w:rsidRPr="00932F6F" w:rsidRDefault="00932F6F" w:rsidP="00932F6F">
            <w:pPr>
              <w:rPr>
                <w:lang w:val="en-US"/>
              </w:rPr>
            </w:pPr>
            <w:r w:rsidRPr="00932F6F">
              <w:rPr>
                <w:lang w:val="en-US"/>
              </w:rPr>
              <w:t>AIS data quality of static and dynamic AIS messages</w:t>
            </w:r>
          </w:p>
        </w:tc>
      </w:tr>
      <w:tr w:rsidR="00932F6F" w:rsidRPr="00532426" w14:paraId="448CA941" w14:textId="77777777" w:rsidTr="00A90140">
        <w:tc>
          <w:tcPr>
            <w:tcW w:w="0" w:type="auto"/>
          </w:tcPr>
          <w:p w14:paraId="3A6C1131" w14:textId="77777777" w:rsidR="00932F6F" w:rsidRPr="00BE5FEB" w:rsidRDefault="00932F6F" w:rsidP="00AD7D55">
            <w:pPr>
              <w:jc w:val="center"/>
              <w:rPr>
                <w:lang w:val="en-US"/>
              </w:rPr>
            </w:pPr>
            <w:r>
              <w:rPr>
                <w:lang w:val="en-US"/>
              </w:rPr>
              <w:t>10</w:t>
            </w:r>
          </w:p>
        </w:tc>
        <w:tc>
          <w:tcPr>
            <w:tcW w:w="7136" w:type="dxa"/>
          </w:tcPr>
          <w:p w14:paraId="5EDC4D41" w14:textId="77777777" w:rsidR="00932F6F" w:rsidRPr="00205226" w:rsidRDefault="00932F6F" w:rsidP="00932F6F">
            <w:pPr>
              <w:rPr>
                <w:lang w:val="en-US"/>
              </w:rPr>
            </w:pPr>
            <w:r>
              <w:rPr>
                <w:lang w:val="en-US"/>
              </w:rPr>
              <w:t>Appendix 18 (WRC-12) comments for next WRC</w:t>
            </w:r>
          </w:p>
        </w:tc>
      </w:tr>
      <w:tr w:rsidR="00932F6F" w:rsidRPr="00D27D84" w14:paraId="410E60FB" w14:textId="77777777" w:rsidTr="00A90140">
        <w:tc>
          <w:tcPr>
            <w:tcW w:w="0" w:type="auto"/>
          </w:tcPr>
          <w:p w14:paraId="6345F901" w14:textId="77777777" w:rsidR="00932F6F" w:rsidRPr="00BE5FEB" w:rsidRDefault="00932F6F" w:rsidP="00AD7D55">
            <w:pPr>
              <w:jc w:val="center"/>
              <w:rPr>
                <w:lang w:val="en-US"/>
              </w:rPr>
            </w:pPr>
            <w:r>
              <w:rPr>
                <w:lang w:val="en-US"/>
              </w:rPr>
              <w:t>11</w:t>
            </w:r>
          </w:p>
        </w:tc>
        <w:tc>
          <w:tcPr>
            <w:tcW w:w="7136" w:type="dxa"/>
          </w:tcPr>
          <w:p w14:paraId="0E6E85C4" w14:textId="77777777" w:rsidR="00932F6F" w:rsidRPr="00205226" w:rsidRDefault="00932F6F" w:rsidP="00932F6F">
            <w:pPr>
              <w:rPr>
                <w:lang w:val="en-US"/>
              </w:rPr>
            </w:pPr>
            <w:r>
              <w:rPr>
                <w:lang w:val="en-US"/>
              </w:rPr>
              <w:t>IALA MRCP Ed 1- Dec 2009 rev by Kenji</w:t>
            </w:r>
          </w:p>
        </w:tc>
      </w:tr>
      <w:tr w:rsidR="00932F6F" w:rsidRPr="00D27D84" w14:paraId="3303D6B3" w14:textId="77777777" w:rsidTr="00A90140">
        <w:tc>
          <w:tcPr>
            <w:tcW w:w="0" w:type="auto"/>
          </w:tcPr>
          <w:p w14:paraId="5FAB6089" w14:textId="77777777" w:rsidR="00932F6F" w:rsidRPr="00BE5FEB" w:rsidRDefault="00932F6F" w:rsidP="00AD7D55">
            <w:pPr>
              <w:jc w:val="center"/>
              <w:rPr>
                <w:lang w:val="en-US"/>
              </w:rPr>
            </w:pPr>
            <w:r>
              <w:rPr>
                <w:lang w:val="en-US"/>
              </w:rPr>
              <w:t>12</w:t>
            </w:r>
          </w:p>
        </w:tc>
        <w:tc>
          <w:tcPr>
            <w:tcW w:w="7136" w:type="dxa"/>
          </w:tcPr>
          <w:p w14:paraId="4CA3626D" w14:textId="77777777" w:rsidR="00932F6F" w:rsidRPr="00205226" w:rsidRDefault="00932F6F" w:rsidP="00932F6F">
            <w:pPr>
              <w:rPr>
                <w:lang w:val="en-US"/>
              </w:rPr>
            </w:pPr>
            <w:r>
              <w:rPr>
                <w:lang w:val="en-US"/>
              </w:rPr>
              <w:t xml:space="preserve">Draft </w:t>
            </w:r>
            <w:proofErr w:type="spellStart"/>
            <w:r>
              <w:rPr>
                <w:lang w:val="en-US"/>
              </w:rPr>
              <w:t>Polar_Comms</w:t>
            </w:r>
            <w:proofErr w:type="spellEnd"/>
          </w:p>
        </w:tc>
      </w:tr>
      <w:tr w:rsidR="00932F6F" w:rsidRPr="00532426" w14:paraId="59B31EAD" w14:textId="77777777" w:rsidTr="00A90140">
        <w:tc>
          <w:tcPr>
            <w:tcW w:w="0" w:type="auto"/>
          </w:tcPr>
          <w:p w14:paraId="35506878" w14:textId="77777777" w:rsidR="00932F6F" w:rsidRPr="00BE5FEB" w:rsidRDefault="00932F6F" w:rsidP="00AD7D55">
            <w:pPr>
              <w:jc w:val="center"/>
              <w:rPr>
                <w:lang w:val="en-US"/>
              </w:rPr>
            </w:pPr>
            <w:r>
              <w:rPr>
                <w:lang w:val="en-US"/>
              </w:rPr>
              <w:t>13</w:t>
            </w:r>
          </w:p>
        </w:tc>
        <w:tc>
          <w:tcPr>
            <w:tcW w:w="7136" w:type="dxa"/>
          </w:tcPr>
          <w:p w14:paraId="68C49C75" w14:textId="77777777" w:rsidR="00932F6F" w:rsidRPr="00205226" w:rsidRDefault="00932F6F" w:rsidP="00932F6F">
            <w:pPr>
              <w:rPr>
                <w:lang w:val="en-US"/>
              </w:rPr>
            </w:pPr>
            <w:r>
              <w:rPr>
                <w:lang w:val="en-US"/>
              </w:rPr>
              <w:t>Results of WRC 12 affecting AIS</w:t>
            </w:r>
          </w:p>
        </w:tc>
      </w:tr>
      <w:tr w:rsidR="00932F6F" w:rsidRPr="00D27D84" w14:paraId="3B658F86" w14:textId="77777777" w:rsidTr="00A90140">
        <w:tc>
          <w:tcPr>
            <w:tcW w:w="0" w:type="auto"/>
          </w:tcPr>
          <w:p w14:paraId="47ACBB73" w14:textId="77777777" w:rsidR="00932F6F" w:rsidRPr="00BE5FEB" w:rsidRDefault="00932F6F" w:rsidP="00AD7D55">
            <w:pPr>
              <w:jc w:val="center"/>
              <w:rPr>
                <w:lang w:val="en-US"/>
              </w:rPr>
            </w:pPr>
            <w:r>
              <w:rPr>
                <w:lang w:val="en-US"/>
              </w:rPr>
              <w:t>14</w:t>
            </w:r>
          </w:p>
        </w:tc>
        <w:tc>
          <w:tcPr>
            <w:tcW w:w="7136" w:type="dxa"/>
          </w:tcPr>
          <w:p w14:paraId="489FF422" w14:textId="77777777" w:rsidR="00932F6F" w:rsidRPr="00205226" w:rsidRDefault="00932F6F" w:rsidP="00932F6F">
            <w:pPr>
              <w:rPr>
                <w:lang w:val="en-US"/>
              </w:rPr>
            </w:pPr>
            <w:r>
              <w:rPr>
                <w:lang w:val="en-US"/>
              </w:rPr>
              <w:t>SEAMAX Summary</w:t>
            </w:r>
          </w:p>
        </w:tc>
      </w:tr>
      <w:tr w:rsidR="00932F6F" w:rsidRPr="00471373" w14:paraId="4D5A9083" w14:textId="77777777" w:rsidTr="00A90140">
        <w:tc>
          <w:tcPr>
            <w:tcW w:w="0" w:type="auto"/>
          </w:tcPr>
          <w:p w14:paraId="423FD2FC" w14:textId="77777777" w:rsidR="00932F6F" w:rsidRPr="00BE5FEB" w:rsidRDefault="00932F6F" w:rsidP="007D48D2">
            <w:pPr>
              <w:tabs>
                <w:tab w:val="left" w:pos="504"/>
                <w:tab w:val="center" w:pos="776"/>
              </w:tabs>
              <w:jc w:val="center"/>
              <w:rPr>
                <w:lang w:val="en-US"/>
              </w:rPr>
            </w:pPr>
            <w:r>
              <w:rPr>
                <w:lang w:val="en-US"/>
              </w:rPr>
              <w:t>15</w:t>
            </w:r>
          </w:p>
        </w:tc>
        <w:tc>
          <w:tcPr>
            <w:tcW w:w="7136" w:type="dxa"/>
          </w:tcPr>
          <w:p w14:paraId="258DD614" w14:textId="77777777" w:rsidR="00932F6F" w:rsidRPr="00BE5FEB" w:rsidRDefault="00471373" w:rsidP="00D27D84">
            <w:pPr>
              <w:rPr>
                <w:lang w:val="en-US"/>
              </w:rPr>
            </w:pPr>
            <w:r>
              <w:rPr>
                <w:lang w:val="en-US"/>
              </w:rPr>
              <w:t>Concerning the VHF portions of the “Three Essential Elements of e-Navigation Communication”- Proposed revision of strategy. (Late input)</w:t>
            </w:r>
          </w:p>
        </w:tc>
      </w:tr>
      <w:tr w:rsidR="00932F6F" w:rsidRPr="00471373" w14:paraId="4C04B549" w14:textId="77777777" w:rsidTr="00A90140">
        <w:tc>
          <w:tcPr>
            <w:tcW w:w="0" w:type="auto"/>
          </w:tcPr>
          <w:p w14:paraId="2666C3DD" w14:textId="77777777" w:rsidR="00932F6F" w:rsidRDefault="00932F6F" w:rsidP="00007DCC">
            <w:pPr>
              <w:tabs>
                <w:tab w:val="left" w:pos="504"/>
                <w:tab w:val="center" w:pos="776"/>
              </w:tabs>
              <w:jc w:val="center"/>
              <w:rPr>
                <w:lang w:val="en-US"/>
              </w:rPr>
            </w:pPr>
          </w:p>
        </w:tc>
        <w:tc>
          <w:tcPr>
            <w:tcW w:w="7136" w:type="dxa"/>
          </w:tcPr>
          <w:p w14:paraId="4F74B9B2" w14:textId="77777777" w:rsidR="00932F6F" w:rsidRDefault="00932F6F" w:rsidP="00D27D84">
            <w:pPr>
              <w:rPr>
                <w:lang w:val="en-US"/>
              </w:rPr>
            </w:pPr>
          </w:p>
        </w:tc>
      </w:tr>
    </w:tbl>
    <w:p w14:paraId="6BAB8044" w14:textId="77777777" w:rsidR="00007DCC" w:rsidRDefault="00007DCC">
      <w:pPr>
        <w:rPr>
          <w:b/>
          <w:sz w:val="24"/>
          <w:szCs w:val="24"/>
          <w:lang w:val="en-US"/>
        </w:rPr>
      </w:pPr>
    </w:p>
    <w:p w14:paraId="2D64AD3C" w14:textId="77777777" w:rsidR="00007DCC" w:rsidRDefault="00007DCC">
      <w:pPr>
        <w:rPr>
          <w:b/>
          <w:sz w:val="24"/>
          <w:szCs w:val="24"/>
          <w:lang w:val="en-US"/>
        </w:rPr>
      </w:pPr>
      <w:r>
        <w:rPr>
          <w:b/>
          <w:sz w:val="24"/>
          <w:szCs w:val="24"/>
          <w:lang w:val="en-US"/>
        </w:rPr>
        <w:t>Output documents</w:t>
      </w:r>
    </w:p>
    <w:tbl>
      <w:tblPr>
        <w:tblStyle w:val="TableGrid"/>
        <w:tblW w:w="0" w:type="auto"/>
        <w:tblLook w:val="04A0" w:firstRow="1" w:lastRow="0" w:firstColumn="1" w:lastColumn="0" w:noHBand="0" w:noVBand="1"/>
      </w:tblPr>
      <w:tblGrid>
        <w:gridCol w:w="2093"/>
        <w:gridCol w:w="7087"/>
      </w:tblGrid>
      <w:tr w:rsidR="00AF7EDC" w:rsidRPr="00471373" w14:paraId="4D8369FA" w14:textId="77777777" w:rsidTr="00A90140">
        <w:tc>
          <w:tcPr>
            <w:tcW w:w="2093" w:type="dxa"/>
          </w:tcPr>
          <w:p w14:paraId="0A56AC72" w14:textId="77777777" w:rsidR="00AF7EDC" w:rsidRPr="00AF7EDC" w:rsidRDefault="00AF7EDC">
            <w:pPr>
              <w:rPr>
                <w:b/>
                <w:lang w:val="en-US"/>
              </w:rPr>
            </w:pPr>
            <w:r w:rsidRPr="00AF7EDC">
              <w:rPr>
                <w:b/>
                <w:lang w:val="en-US"/>
              </w:rPr>
              <w:t>Output Document</w:t>
            </w:r>
          </w:p>
        </w:tc>
        <w:tc>
          <w:tcPr>
            <w:tcW w:w="7087" w:type="dxa"/>
          </w:tcPr>
          <w:p w14:paraId="3A223621" w14:textId="77777777" w:rsidR="00AF7EDC" w:rsidRPr="00AF7EDC" w:rsidRDefault="00AF7EDC">
            <w:pPr>
              <w:rPr>
                <w:b/>
                <w:lang w:val="en-US"/>
              </w:rPr>
            </w:pPr>
            <w:r w:rsidRPr="00AF7EDC">
              <w:rPr>
                <w:b/>
                <w:lang w:val="en-US"/>
              </w:rPr>
              <w:t>Title</w:t>
            </w:r>
          </w:p>
        </w:tc>
      </w:tr>
      <w:tr w:rsidR="00AF7EDC" w:rsidRPr="00532426" w14:paraId="34C08D26" w14:textId="77777777" w:rsidTr="00A90140">
        <w:tc>
          <w:tcPr>
            <w:tcW w:w="2093" w:type="dxa"/>
          </w:tcPr>
          <w:p w14:paraId="45857B6E" w14:textId="77777777" w:rsidR="00AF7EDC" w:rsidRPr="00AF7EDC" w:rsidRDefault="00AF7EDC" w:rsidP="00AF7EDC">
            <w:pPr>
              <w:jc w:val="center"/>
              <w:rPr>
                <w:lang w:val="en-US"/>
              </w:rPr>
            </w:pPr>
            <w:r w:rsidRPr="00AF7EDC">
              <w:rPr>
                <w:lang w:val="en-US"/>
              </w:rPr>
              <w:t>01</w:t>
            </w:r>
          </w:p>
        </w:tc>
        <w:tc>
          <w:tcPr>
            <w:tcW w:w="7087" w:type="dxa"/>
          </w:tcPr>
          <w:p w14:paraId="2CDCFC1C" w14:textId="77777777" w:rsidR="00AF7EDC" w:rsidRPr="00AF7EDC" w:rsidRDefault="00932F6F">
            <w:pPr>
              <w:rPr>
                <w:lang w:val="en-US"/>
              </w:rPr>
            </w:pPr>
            <w:r>
              <w:rPr>
                <w:lang w:val="en-US"/>
              </w:rPr>
              <w:t xml:space="preserve">Report of the </w:t>
            </w:r>
            <w:proofErr w:type="spellStart"/>
            <w:r>
              <w:rPr>
                <w:lang w:val="en-US"/>
              </w:rPr>
              <w:t>intersessional</w:t>
            </w:r>
            <w:proofErr w:type="spellEnd"/>
            <w:r>
              <w:rPr>
                <w:lang w:val="en-US"/>
              </w:rPr>
              <w:t xml:space="preserve"> WG 3 + WG 4 meeting</w:t>
            </w:r>
          </w:p>
        </w:tc>
      </w:tr>
      <w:tr w:rsidR="00AF7EDC" w:rsidRPr="00532426" w14:paraId="64F21E41" w14:textId="77777777" w:rsidTr="00A90140">
        <w:tc>
          <w:tcPr>
            <w:tcW w:w="2093" w:type="dxa"/>
          </w:tcPr>
          <w:p w14:paraId="59F3AF83" w14:textId="77777777" w:rsidR="00AF7EDC" w:rsidRPr="00AF7EDC" w:rsidRDefault="00AF7EDC" w:rsidP="00AF7EDC">
            <w:pPr>
              <w:jc w:val="center"/>
              <w:rPr>
                <w:lang w:val="en-US"/>
              </w:rPr>
            </w:pPr>
            <w:r w:rsidRPr="00AF7EDC">
              <w:rPr>
                <w:lang w:val="en-US"/>
              </w:rPr>
              <w:t>02</w:t>
            </w:r>
          </w:p>
        </w:tc>
        <w:tc>
          <w:tcPr>
            <w:tcW w:w="7087" w:type="dxa"/>
          </w:tcPr>
          <w:p w14:paraId="74A12415" w14:textId="77777777" w:rsidR="00AF7EDC" w:rsidRPr="00DE3131" w:rsidRDefault="00932F6F">
            <w:pPr>
              <w:rPr>
                <w:lang w:val="en-US"/>
              </w:rPr>
            </w:pPr>
            <w:r>
              <w:rPr>
                <w:lang w:val="en-US"/>
              </w:rPr>
              <w:t>Plan for AIS and VDE</w:t>
            </w:r>
          </w:p>
        </w:tc>
      </w:tr>
      <w:tr w:rsidR="00AF7EDC" w14:paraId="6338E408" w14:textId="77777777" w:rsidTr="00A90140">
        <w:tc>
          <w:tcPr>
            <w:tcW w:w="2093" w:type="dxa"/>
          </w:tcPr>
          <w:p w14:paraId="377FA1B8" w14:textId="77777777" w:rsidR="00AF7EDC" w:rsidRPr="00AF7EDC" w:rsidRDefault="00AF7EDC" w:rsidP="00AF7EDC">
            <w:pPr>
              <w:jc w:val="center"/>
              <w:rPr>
                <w:lang w:val="en-US"/>
              </w:rPr>
            </w:pPr>
            <w:r w:rsidRPr="00AF7EDC">
              <w:rPr>
                <w:lang w:val="en-US"/>
              </w:rPr>
              <w:t>03</w:t>
            </w:r>
          </w:p>
        </w:tc>
        <w:tc>
          <w:tcPr>
            <w:tcW w:w="7087" w:type="dxa"/>
          </w:tcPr>
          <w:p w14:paraId="366BDE38" w14:textId="77777777" w:rsidR="00AF7EDC" w:rsidRPr="00A220F7" w:rsidRDefault="00AF7EDC">
            <w:pPr>
              <w:rPr>
                <w:lang w:val="en-US"/>
              </w:rPr>
            </w:pPr>
          </w:p>
        </w:tc>
      </w:tr>
    </w:tbl>
    <w:p w14:paraId="1890F102" w14:textId="77777777" w:rsidR="00A90140" w:rsidRDefault="00A90140">
      <w:pPr>
        <w:rPr>
          <w:b/>
          <w:sz w:val="24"/>
          <w:szCs w:val="24"/>
          <w:lang w:val="en-US"/>
        </w:rPr>
      </w:pPr>
    </w:p>
    <w:p w14:paraId="0B7A9500" w14:textId="77777777" w:rsidR="00606242" w:rsidRDefault="00606242">
      <w:pPr>
        <w:rPr>
          <w:b/>
          <w:sz w:val="24"/>
          <w:szCs w:val="24"/>
          <w:lang w:val="en-US"/>
        </w:rPr>
      </w:pPr>
      <w:r>
        <w:rPr>
          <w:b/>
          <w:sz w:val="24"/>
          <w:szCs w:val="24"/>
          <w:lang w:val="en-US"/>
        </w:rPr>
        <w:t>Working Documents</w:t>
      </w:r>
      <w:r w:rsidR="00C171BF">
        <w:rPr>
          <w:b/>
          <w:sz w:val="24"/>
          <w:szCs w:val="24"/>
          <w:lang w:val="en-US"/>
        </w:rPr>
        <w:t xml:space="preserve"> </w:t>
      </w:r>
      <w:r w:rsidR="00601E1F">
        <w:rPr>
          <w:sz w:val="24"/>
          <w:szCs w:val="24"/>
          <w:lang w:val="en-US"/>
        </w:rPr>
        <w:t xml:space="preserve">(for next </w:t>
      </w:r>
      <w:r w:rsidR="00C171BF" w:rsidRPr="00C171BF">
        <w:rPr>
          <w:sz w:val="24"/>
          <w:szCs w:val="24"/>
          <w:lang w:val="en-US"/>
        </w:rPr>
        <w:t>WG meeting)</w:t>
      </w:r>
    </w:p>
    <w:tbl>
      <w:tblPr>
        <w:tblStyle w:val="TableGrid"/>
        <w:tblW w:w="0" w:type="auto"/>
        <w:tblLook w:val="04A0" w:firstRow="1" w:lastRow="0" w:firstColumn="1" w:lastColumn="0" w:noHBand="0" w:noVBand="1"/>
      </w:tblPr>
      <w:tblGrid>
        <w:gridCol w:w="1809"/>
        <w:gridCol w:w="7403"/>
      </w:tblGrid>
      <w:tr w:rsidR="00606242" w14:paraId="76BF32C7" w14:textId="77777777" w:rsidTr="00606242">
        <w:tc>
          <w:tcPr>
            <w:tcW w:w="1809" w:type="dxa"/>
          </w:tcPr>
          <w:p w14:paraId="78B2C81C" w14:textId="77777777" w:rsidR="00606242" w:rsidRPr="00606242" w:rsidRDefault="00606242">
            <w:pPr>
              <w:rPr>
                <w:b/>
                <w:lang w:val="en-US"/>
              </w:rPr>
            </w:pPr>
            <w:r w:rsidRPr="00606242">
              <w:rPr>
                <w:b/>
                <w:lang w:val="en-US"/>
              </w:rPr>
              <w:t>W</w:t>
            </w:r>
            <w:r>
              <w:rPr>
                <w:b/>
                <w:lang w:val="en-US"/>
              </w:rPr>
              <w:t>orking Document</w:t>
            </w:r>
          </w:p>
        </w:tc>
        <w:tc>
          <w:tcPr>
            <w:tcW w:w="7403" w:type="dxa"/>
          </w:tcPr>
          <w:p w14:paraId="7DB3D354" w14:textId="77777777" w:rsidR="00606242" w:rsidRDefault="00606242">
            <w:pPr>
              <w:rPr>
                <w:b/>
                <w:sz w:val="24"/>
                <w:szCs w:val="24"/>
                <w:lang w:val="en-US"/>
              </w:rPr>
            </w:pPr>
            <w:r>
              <w:rPr>
                <w:b/>
                <w:sz w:val="24"/>
                <w:szCs w:val="24"/>
                <w:lang w:val="en-US"/>
              </w:rPr>
              <w:t>Title</w:t>
            </w:r>
          </w:p>
        </w:tc>
      </w:tr>
      <w:tr w:rsidR="00606242" w:rsidRPr="00532426" w14:paraId="1B8CBC5B" w14:textId="77777777" w:rsidTr="00606242">
        <w:tc>
          <w:tcPr>
            <w:tcW w:w="1809" w:type="dxa"/>
          </w:tcPr>
          <w:p w14:paraId="200BE079" w14:textId="77777777" w:rsidR="00606242" w:rsidRPr="00813A81" w:rsidRDefault="008A3B7C" w:rsidP="008A3B7C">
            <w:pPr>
              <w:jc w:val="center"/>
              <w:rPr>
                <w:lang w:val="en-US"/>
              </w:rPr>
            </w:pPr>
            <w:r w:rsidRPr="00813A81">
              <w:rPr>
                <w:lang w:val="en-US"/>
              </w:rPr>
              <w:t>01</w:t>
            </w:r>
          </w:p>
        </w:tc>
        <w:tc>
          <w:tcPr>
            <w:tcW w:w="7403" w:type="dxa"/>
          </w:tcPr>
          <w:p w14:paraId="02AF5641" w14:textId="77777777" w:rsidR="00606242" w:rsidRPr="00813A81" w:rsidRDefault="00932F6F">
            <w:pPr>
              <w:rPr>
                <w:lang w:val="en-US"/>
              </w:rPr>
            </w:pPr>
            <w:r>
              <w:rPr>
                <w:lang w:val="en-US"/>
              </w:rPr>
              <w:t>Proposed prioritization list for A124</w:t>
            </w:r>
          </w:p>
        </w:tc>
      </w:tr>
      <w:tr w:rsidR="00606242" w:rsidRPr="00532426" w14:paraId="77E18B3C" w14:textId="77777777" w:rsidTr="00606242">
        <w:tc>
          <w:tcPr>
            <w:tcW w:w="1809" w:type="dxa"/>
          </w:tcPr>
          <w:p w14:paraId="0122A025" w14:textId="77777777" w:rsidR="00606242" w:rsidRPr="00813A81" w:rsidRDefault="008A3B7C" w:rsidP="008A3B7C">
            <w:pPr>
              <w:jc w:val="center"/>
              <w:rPr>
                <w:lang w:val="en-US"/>
              </w:rPr>
            </w:pPr>
            <w:r w:rsidRPr="00813A81">
              <w:rPr>
                <w:lang w:val="en-US"/>
              </w:rPr>
              <w:t>02</w:t>
            </w:r>
          </w:p>
        </w:tc>
        <w:tc>
          <w:tcPr>
            <w:tcW w:w="7403" w:type="dxa"/>
          </w:tcPr>
          <w:p w14:paraId="28664E96" w14:textId="77777777" w:rsidR="00606242" w:rsidRPr="0018147E" w:rsidRDefault="00932F6F">
            <w:pPr>
              <w:rPr>
                <w:lang w:val="en-US"/>
              </w:rPr>
            </w:pPr>
            <w:r>
              <w:rPr>
                <w:lang w:val="en-US"/>
              </w:rPr>
              <w:t>Draft Liaison note to Counc</w:t>
            </w:r>
            <w:r w:rsidR="004B2DC8">
              <w:rPr>
                <w:lang w:val="en-US"/>
              </w:rPr>
              <w:t>i</w:t>
            </w:r>
            <w:r>
              <w:rPr>
                <w:lang w:val="en-US"/>
              </w:rPr>
              <w:t>l on Task 14</w:t>
            </w:r>
          </w:p>
        </w:tc>
      </w:tr>
      <w:tr w:rsidR="00606242" w:rsidRPr="00D27D84" w14:paraId="213DC123" w14:textId="77777777" w:rsidTr="00606242">
        <w:tc>
          <w:tcPr>
            <w:tcW w:w="1809" w:type="dxa"/>
          </w:tcPr>
          <w:p w14:paraId="22A771B9" w14:textId="77777777" w:rsidR="00606242" w:rsidRPr="00813A81" w:rsidRDefault="008A3B7C" w:rsidP="008A3B7C">
            <w:pPr>
              <w:jc w:val="center"/>
              <w:rPr>
                <w:lang w:val="en-US"/>
              </w:rPr>
            </w:pPr>
            <w:r w:rsidRPr="00813A81">
              <w:rPr>
                <w:lang w:val="en-US"/>
              </w:rPr>
              <w:t>03</w:t>
            </w:r>
          </w:p>
        </w:tc>
        <w:tc>
          <w:tcPr>
            <w:tcW w:w="7403" w:type="dxa"/>
          </w:tcPr>
          <w:p w14:paraId="0CC29E40" w14:textId="77777777" w:rsidR="00606242" w:rsidRPr="00813A81" w:rsidRDefault="00932F6F">
            <w:pPr>
              <w:rPr>
                <w:lang w:val="en-US"/>
              </w:rPr>
            </w:pPr>
            <w:proofErr w:type="spellStart"/>
            <w:r>
              <w:rPr>
                <w:lang w:val="en-US"/>
              </w:rPr>
              <w:t>Comms</w:t>
            </w:r>
            <w:proofErr w:type="spellEnd"/>
            <w:r>
              <w:rPr>
                <w:lang w:val="en-US"/>
              </w:rPr>
              <w:t xml:space="preserve"> time Table</w:t>
            </w:r>
          </w:p>
        </w:tc>
      </w:tr>
      <w:tr w:rsidR="00606242" w:rsidRPr="00D27D84" w14:paraId="62099BA3" w14:textId="77777777" w:rsidTr="00606242">
        <w:tc>
          <w:tcPr>
            <w:tcW w:w="1809" w:type="dxa"/>
          </w:tcPr>
          <w:p w14:paraId="592724EB" w14:textId="77777777" w:rsidR="00606242" w:rsidRPr="00813A81" w:rsidRDefault="008A3B7C" w:rsidP="008A3B7C">
            <w:pPr>
              <w:jc w:val="center"/>
              <w:rPr>
                <w:lang w:val="en-US"/>
              </w:rPr>
            </w:pPr>
            <w:r w:rsidRPr="00813A81">
              <w:rPr>
                <w:lang w:val="en-US"/>
              </w:rPr>
              <w:t>04</w:t>
            </w:r>
          </w:p>
        </w:tc>
        <w:tc>
          <w:tcPr>
            <w:tcW w:w="7403" w:type="dxa"/>
          </w:tcPr>
          <w:p w14:paraId="4DC036F8" w14:textId="77777777" w:rsidR="00606242" w:rsidRPr="00813A81" w:rsidRDefault="00601E1F">
            <w:pPr>
              <w:rPr>
                <w:lang w:val="en-US"/>
              </w:rPr>
            </w:pPr>
            <w:r>
              <w:rPr>
                <w:lang w:val="en-US"/>
              </w:rPr>
              <w:t>Draft revision of MRCP</w:t>
            </w:r>
          </w:p>
        </w:tc>
      </w:tr>
    </w:tbl>
    <w:p w14:paraId="25A4AA5D" w14:textId="77777777" w:rsidR="004C685D" w:rsidRDefault="004C685D" w:rsidP="004C685D">
      <w:pPr>
        <w:rPr>
          <w:b/>
          <w:sz w:val="24"/>
          <w:szCs w:val="24"/>
          <w:lang w:val="en-US"/>
        </w:rPr>
      </w:pPr>
    </w:p>
    <w:sectPr w:rsidR="004C685D" w:rsidSect="000A2C5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B1FBC3" w14:textId="77777777" w:rsidR="003D6BDD" w:rsidRDefault="003D6BDD" w:rsidP="003D6BDD">
      <w:pPr>
        <w:spacing w:after="0" w:line="240" w:lineRule="auto"/>
      </w:pPr>
      <w:r>
        <w:separator/>
      </w:r>
    </w:p>
  </w:endnote>
  <w:endnote w:type="continuationSeparator" w:id="0">
    <w:p w14:paraId="51E3B07F" w14:textId="77777777" w:rsidR="003D6BDD" w:rsidRDefault="003D6BDD" w:rsidP="003D6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865B6" w14:textId="77777777" w:rsidR="003D6BDD" w:rsidRDefault="003D6BDD" w:rsidP="003D6BDD">
      <w:pPr>
        <w:spacing w:after="0" w:line="240" w:lineRule="auto"/>
      </w:pPr>
      <w:r>
        <w:separator/>
      </w:r>
    </w:p>
  </w:footnote>
  <w:footnote w:type="continuationSeparator" w:id="0">
    <w:p w14:paraId="7AF200D2" w14:textId="77777777" w:rsidR="003D6BDD" w:rsidRDefault="003D6BDD" w:rsidP="003D6BD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FECF4" w14:textId="77777777" w:rsidR="003D6BDD" w:rsidRDefault="003D6BDD">
    <w:pPr>
      <w:pStyle w:val="Header"/>
    </w:pPr>
    <w:r>
      <w:tab/>
    </w:r>
    <w:r>
      <w:tab/>
      <w:t>e-NAV11/9/1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E7D47"/>
    <w:multiLevelType w:val="hybridMultilevel"/>
    <w:tmpl w:val="654813CE"/>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7D22924"/>
    <w:multiLevelType w:val="multilevel"/>
    <w:tmpl w:val="241E0964"/>
    <w:lvl w:ilvl="0">
      <w:start w:val="2"/>
      <w:numFmt w:val="decimal"/>
      <w:lvlText w:val="%1"/>
      <w:lvlJc w:val="left"/>
      <w:pPr>
        <w:ind w:left="360" w:hanging="360"/>
      </w:pPr>
      <w:rPr>
        <w:rFonts w:hint="default"/>
        <w:b/>
        <w:i w:val="0"/>
        <w:color w:val="auto"/>
      </w:rPr>
    </w:lvl>
    <w:lvl w:ilvl="1">
      <w:start w:val="4"/>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2">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4505C8"/>
    <w:multiLevelType w:val="hybridMultilevel"/>
    <w:tmpl w:val="91284A04"/>
    <w:lvl w:ilvl="0" w:tplc="5D04F5A6">
      <w:start w:val="1"/>
      <w:numFmt w:val="bullet"/>
      <w:lvlText w:val="•"/>
      <w:lvlJc w:val="left"/>
      <w:pPr>
        <w:tabs>
          <w:tab w:val="num" w:pos="720"/>
        </w:tabs>
        <w:ind w:left="720" w:hanging="360"/>
      </w:pPr>
      <w:rPr>
        <w:rFonts w:ascii="Times New Roman" w:hAnsi="Times New Roman" w:hint="default"/>
      </w:rPr>
    </w:lvl>
    <w:lvl w:ilvl="1" w:tplc="A86CCE68" w:tentative="1">
      <w:start w:val="1"/>
      <w:numFmt w:val="bullet"/>
      <w:lvlText w:val="•"/>
      <w:lvlJc w:val="left"/>
      <w:pPr>
        <w:tabs>
          <w:tab w:val="num" w:pos="1440"/>
        </w:tabs>
        <w:ind w:left="1440" w:hanging="360"/>
      </w:pPr>
      <w:rPr>
        <w:rFonts w:ascii="Times New Roman" w:hAnsi="Times New Roman" w:hint="default"/>
      </w:rPr>
    </w:lvl>
    <w:lvl w:ilvl="2" w:tplc="154A3C9C" w:tentative="1">
      <w:start w:val="1"/>
      <w:numFmt w:val="bullet"/>
      <w:lvlText w:val="•"/>
      <w:lvlJc w:val="left"/>
      <w:pPr>
        <w:tabs>
          <w:tab w:val="num" w:pos="2160"/>
        </w:tabs>
        <w:ind w:left="2160" w:hanging="360"/>
      </w:pPr>
      <w:rPr>
        <w:rFonts w:ascii="Times New Roman" w:hAnsi="Times New Roman" w:hint="default"/>
      </w:rPr>
    </w:lvl>
    <w:lvl w:ilvl="3" w:tplc="8E365466" w:tentative="1">
      <w:start w:val="1"/>
      <w:numFmt w:val="bullet"/>
      <w:lvlText w:val="•"/>
      <w:lvlJc w:val="left"/>
      <w:pPr>
        <w:tabs>
          <w:tab w:val="num" w:pos="2880"/>
        </w:tabs>
        <w:ind w:left="2880" w:hanging="360"/>
      </w:pPr>
      <w:rPr>
        <w:rFonts w:ascii="Times New Roman" w:hAnsi="Times New Roman" w:hint="default"/>
      </w:rPr>
    </w:lvl>
    <w:lvl w:ilvl="4" w:tplc="234EDF58" w:tentative="1">
      <w:start w:val="1"/>
      <w:numFmt w:val="bullet"/>
      <w:lvlText w:val="•"/>
      <w:lvlJc w:val="left"/>
      <w:pPr>
        <w:tabs>
          <w:tab w:val="num" w:pos="3600"/>
        </w:tabs>
        <w:ind w:left="3600" w:hanging="360"/>
      </w:pPr>
      <w:rPr>
        <w:rFonts w:ascii="Times New Roman" w:hAnsi="Times New Roman" w:hint="default"/>
      </w:rPr>
    </w:lvl>
    <w:lvl w:ilvl="5" w:tplc="CB9A879C" w:tentative="1">
      <w:start w:val="1"/>
      <w:numFmt w:val="bullet"/>
      <w:lvlText w:val="•"/>
      <w:lvlJc w:val="left"/>
      <w:pPr>
        <w:tabs>
          <w:tab w:val="num" w:pos="4320"/>
        </w:tabs>
        <w:ind w:left="4320" w:hanging="360"/>
      </w:pPr>
      <w:rPr>
        <w:rFonts w:ascii="Times New Roman" w:hAnsi="Times New Roman" w:hint="default"/>
      </w:rPr>
    </w:lvl>
    <w:lvl w:ilvl="6" w:tplc="E5E0683A" w:tentative="1">
      <w:start w:val="1"/>
      <w:numFmt w:val="bullet"/>
      <w:lvlText w:val="•"/>
      <w:lvlJc w:val="left"/>
      <w:pPr>
        <w:tabs>
          <w:tab w:val="num" w:pos="5040"/>
        </w:tabs>
        <w:ind w:left="5040" w:hanging="360"/>
      </w:pPr>
      <w:rPr>
        <w:rFonts w:ascii="Times New Roman" w:hAnsi="Times New Roman" w:hint="default"/>
      </w:rPr>
    </w:lvl>
    <w:lvl w:ilvl="7" w:tplc="E69EBC96" w:tentative="1">
      <w:start w:val="1"/>
      <w:numFmt w:val="bullet"/>
      <w:lvlText w:val="•"/>
      <w:lvlJc w:val="left"/>
      <w:pPr>
        <w:tabs>
          <w:tab w:val="num" w:pos="5760"/>
        </w:tabs>
        <w:ind w:left="5760" w:hanging="360"/>
      </w:pPr>
      <w:rPr>
        <w:rFonts w:ascii="Times New Roman" w:hAnsi="Times New Roman" w:hint="default"/>
      </w:rPr>
    </w:lvl>
    <w:lvl w:ilvl="8" w:tplc="5F2A62AC" w:tentative="1">
      <w:start w:val="1"/>
      <w:numFmt w:val="bullet"/>
      <w:lvlText w:val="•"/>
      <w:lvlJc w:val="left"/>
      <w:pPr>
        <w:tabs>
          <w:tab w:val="num" w:pos="6480"/>
        </w:tabs>
        <w:ind w:left="6480" w:hanging="360"/>
      </w:pPr>
      <w:rPr>
        <w:rFonts w:ascii="Times New Roman" w:hAnsi="Times New Roman" w:hint="default"/>
      </w:rPr>
    </w:lvl>
  </w:abstractNum>
  <w:abstractNum w:abstractNumId="4">
    <w:nsid w:val="1B275077"/>
    <w:multiLevelType w:val="hybridMultilevel"/>
    <w:tmpl w:val="1870E7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DE349F4"/>
    <w:multiLevelType w:val="hybridMultilevel"/>
    <w:tmpl w:val="CD221E1C"/>
    <w:lvl w:ilvl="0" w:tplc="4C443858">
      <w:start w:val="1"/>
      <w:numFmt w:val="decimal"/>
      <w:lvlText w:val="%1"/>
      <w:lvlJc w:val="left"/>
      <w:pPr>
        <w:tabs>
          <w:tab w:val="num" w:pos="1080"/>
        </w:tabs>
        <w:ind w:left="1080" w:hanging="720"/>
      </w:pPr>
      <w:rPr>
        <w:rFonts w:hint="default"/>
        <w:b/>
        <w:i/>
        <w:color w:val="0000FF"/>
      </w:rPr>
    </w:lvl>
    <w:lvl w:ilvl="1" w:tplc="08090003">
      <w:start w:val="1"/>
      <w:numFmt w:val="bullet"/>
      <w:lvlText w:val="o"/>
      <w:lvlJc w:val="left"/>
      <w:pPr>
        <w:tabs>
          <w:tab w:val="num" w:pos="1440"/>
        </w:tabs>
        <w:ind w:left="1440" w:hanging="360"/>
      </w:pPr>
      <w:rPr>
        <w:rFonts w:ascii="Courier New" w:hAnsi="Courier New" w:cs="Courier New" w:hint="default"/>
        <w:b/>
        <w:i/>
        <w:color w:val="0000FF"/>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3C28AE"/>
    <w:multiLevelType w:val="hybridMultilevel"/>
    <w:tmpl w:val="34006ED6"/>
    <w:lvl w:ilvl="0" w:tplc="041D000F">
      <w:start w:val="6"/>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20D40E59"/>
    <w:multiLevelType w:val="hybridMultilevel"/>
    <w:tmpl w:val="F8B60D56"/>
    <w:lvl w:ilvl="0" w:tplc="041D000F">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2A42504B"/>
    <w:multiLevelType w:val="multilevel"/>
    <w:tmpl w:val="FA9855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310C5914"/>
    <w:multiLevelType w:val="hybridMultilevel"/>
    <w:tmpl w:val="A4AE1FE2"/>
    <w:lvl w:ilvl="0" w:tplc="041D000F">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3C181E7D"/>
    <w:multiLevelType w:val="hybridMultilevel"/>
    <w:tmpl w:val="8CA40AB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3F5D1043"/>
    <w:multiLevelType w:val="hybridMultilevel"/>
    <w:tmpl w:val="FBB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0F2EC8"/>
    <w:multiLevelType w:val="hybridMultilevel"/>
    <w:tmpl w:val="C148A28E"/>
    <w:lvl w:ilvl="0" w:tplc="041D000F">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45C60B7E"/>
    <w:multiLevelType w:val="hybridMultilevel"/>
    <w:tmpl w:val="4660383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4">
    <w:nsid w:val="49AF0DE5"/>
    <w:multiLevelType w:val="hybridMultilevel"/>
    <w:tmpl w:val="6A886DC8"/>
    <w:lvl w:ilvl="0" w:tplc="19042F3A">
      <w:start w:val="1"/>
      <w:numFmt w:val="bullet"/>
      <w:lvlText w:val="•"/>
      <w:lvlJc w:val="left"/>
      <w:pPr>
        <w:tabs>
          <w:tab w:val="num" w:pos="720"/>
        </w:tabs>
        <w:ind w:left="720" w:hanging="360"/>
      </w:pPr>
      <w:rPr>
        <w:rFonts w:ascii="Arial" w:hAnsi="Arial" w:hint="default"/>
      </w:rPr>
    </w:lvl>
    <w:lvl w:ilvl="1" w:tplc="456831D2" w:tentative="1">
      <w:start w:val="1"/>
      <w:numFmt w:val="bullet"/>
      <w:lvlText w:val="•"/>
      <w:lvlJc w:val="left"/>
      <w:pPr>
        <w:tabs>
          <w:tab w:val="num" w:pos="1440"/>
        </w:tabs>
        <w:ind w:left="1440" w:hanging="360"/>
      </w:pPr>
      <w:rPr>
        <w:rFonts w:ascii="Arial" w:hAnsi="Arial" w:hint="default"/>
      </w:rPr>
    </w:lvl>
    <w:lvl w:ilvl="2" w:tplc="8DF8F33C" w:tentative="1">
      <w:start w:val="1"/>
      <w:numFmt w:val="bullet"/>
      <w:lvlText w:val="•"/>
      <w:lvlJc w:val="left"/>
      <w:pPr>
        <w:tabs>
          <w:tab w:val="num" w:pos="2160"/>
        </w:tabs>
        <w:ind w:left="2160" w:hanging="360"/>
      </w:pPr>
      <w:rPr>
        <w:rFonts w:ascii="Arial" w:hAnsi="Arial" w:hint="default"/>
      </w:rPr>
    </w:lvl>
    <w:lvl w:ilvl="3" w:tplc="04A44A96" w:tentative="1">
      <w:start w:val="1"/>
      <w:numFmt w:val="bullet"/>
      <w:lvlText w:val="•"/>
      <w:lvlJc w:val="left"/>
      <w:pPr>
        <w:tabs>
          <w:tab w:val="num" w:pos="2880"/>
        </w:tabs>
        <w:ind w:left="2880" w:hanging="360"/>
      </w:pPr>
      <w:rPr>
        <w:rFonts w:ascii="Arial" w:hAnsi="Arial" w:hint="default"/>
      </w:rPr>
    </w:lvl>
    <w:lvl w:ilvl="4" w:tplc="C64C02E0" w:tentative="1">
      <w:start w:val="1"/>
      <w:numFmt w:val="bullet"/>
      <w:lvlText w:val="•"/>
      <w:lvlJc w:val="left"/>
      <w:pPr>
        <w:tabs>
          <w:tab w:val="num" w:pos="3600"/>
        </w:tabs>
        <w:ind w:left="3600" w:hanging="360"/>
      </w:pPr>
      <w:rPr>
        <w:rFonts w:ascii="Arial" w:hAnsi="Arial" w:hint="default"/>
      </w:rPr>
    </w:lvl>
    <w:lvl w:ilvl="5" w:tplc="A1B2CEC2" w:tentative="1">
      <w:start w:val="1"/>
      <w:numFmt w:val="bullet"/>
      <w:lvlText w:val="•"/>
      <w:lvlJc w:val="left"/>
      <w:pPr>
        <w:tabs>
          <w:tab w:val="num" w:pos="4320"/>
        </w:tabs>
        <w:ind w:left="4320" w:hanging="360"/>
      </w:pPr>
      <w:rPr>
        <w:rFonts w:ascii="Arial" w:hAnsi="Arial" w:hint="default"/>
      </w:rPr>
    </w:lvl>
    <w:lvl w:ilvl="6" w:tplc="73D41A4C" w:tentative="1">
      <w:start w:val="1"/>
      <w:numFmt w:val="bullet"/>
      <w:lvlText w:val="•"/>
      <w:lvlJc w:val="left"/>
      <w:pPr>
        <w:tabs>
          <w:tab w:val="num" w:pos="5040"/>
        </w:tabs>
        <w:ind w:left="5040" w:hanging="360"/>
      </w:pPr>
      <w:rPr>
        <w:rFonts w:ascii="Arial" w:hAnsi="Arial" w:hint="default"/>
      </w:rPr>
    </w:lvl>
    <w:lvl w:ilvl="7" w:tplc="1A8A8D7A" w:tentative="1">
      <w:start w:val="1"/>
      <w:numFmt w:val="bullet"/>
      <w:lvlText w:val="•"/>
      <w:lvlJc w:val="left"/>
      <w:pPr>
        <w:tabs>
          <w:tab w:val="num" w:pos="5760"/>
        </w:tabs>
        <w:ind w:left="5760" w:hanging="360"/>
      </w:pPr>
      <w:rPr>
        <w:rFonts w:ascii="Arial" w:hAnsi="Arial" w:hint="default"/>
      </w:rPr>
    </w:lvl>
    <w:lvl w:ilvl="8" w:tplc="F5402B1A" w:tentative="1">
      <w:start w:val="1"/>
      <w:numFmt w:val="bullet"/>
      <w:lvlText w:val="•"/>
      <w:lvlJc w:val="left"/>
      <w:pPr>
        <w:tabs>
          <w:tab w:val="num" w:pos="6480"/>
        </w:tabs>
        <w:ind w:left="6480" w:hanging="360"/>
      </w:pPr>
      <w:rPr>
        <w:rFonts w:ascii="Arial" w:hAnsi="Arial" w:hint="default"/>
      </w:rPr>
    </w:lvl>
  </w:abstractNum>
  <w:abstractNum w:abstractNumId="15">
    <w:nsid w:val="4D557217"/>
    <w:multiLevelType w:val="hybridMultilevel"/>
    <w:tmpl w:val="7E4A6276"/>
    <w:lvl w:ilvl="0" w:tplc="8D4871F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nsid w:val="4F234A2B"/>
    <w:multiLevelType w:val="hybridMultilevel"/>
    <w:tmpl w:val="DAE663A6"/>
    <w:lvl w:ilvl="0" w:tplc="79FC456E">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F7323DD"/>
    <w:multiLevelType w:val="hybridMultilevel"/>
    <w:tmpl w:val="35ECFFE4"/>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8">
    <w:nsid w:val="51394EF1"/>
    <w:multiLevelType w:val="hybridMultilevel"/>
    <w:tmpl w:val="64521558"/>
    <w:lvl w:ilvl="0" w:tplc="1C8EE282">
      <w:start w:val="1"/>
      <w:numFmt w:val="bullet"/>
      <w:lvlText w:val="•"/>
      <w:lvlJc w:val="left"/>
      <w:pPr>
        <w:tabs>
          <w:tab w:val="num" w:pos="720"/>
        </w:tabs>
        <w:ind w:left="720" w:hanging="360"/>
      </w:pPr>
      <w:rPr>
        <w:rFonts w:ascii="Arial" w:hAnsi="Arial" w:hint="default"/>
      </w:rPr>
    </w:lvl>
    <w:lvl w:ilvl="1" w:tplc="3C4A4B72" w:tentative="1">
      <w:start w:val="1"/>
      <w:numFmt w:val="bullet"/>
      <w:lvlText w:val="•"/>
      <w:lvlJc w:val="left"/>
      <w:pPr>
        <w:tabs>
          <w:tab w:val="num" w:pos="1440"/>
        </w:tabs>
        <w:ind w:left="1440" w:hanging="360"/>
      </w:pPr>
      <w:rPr>
        <w:rFonts w:ascii="Arial" w:hAnsi="Arial" w:hint="default"/>
      </w:rPr>
    </w:lvl>
    <w:lvl w:ilvl="2" w:tplc="BF2A68AA" w:tentative="1">
      <w:start w:val="1"/>
      <w:numFmt w:val="bullet"/>
      <w:lvlText w:val="•"/>
      <w:lvlJc w:val="left"/>
      <w:pPr>
        <w:tabs>
          <w:tab w:val="num" w:pos="2160"/>
        </w:tabs>
        <w:ind w:left="2160" w:hanging="360"/>
      </w:pPr>
      <w:rPr>
        <w:rFonts w:ascii="Arial" w:hAnsi="Arial" w:hint="default"/>
      </w:rPr>
    </w:lvl>
    <w:lvl w:ilvl="3" w:tplc="D9FC1598" w:tentative="1">
      <w:start w:val="1"/>
      <w:numFmt w:val="bullet"/>
      <w:lvlText w:val="•"/>
      <w:lvlJc w:val="left"/>
      <w:pPr>
        <w:tabs>
          <w:tab w:val="num" w:pos="2880"/>
        </w:tabs>
        <w:ind w:left="2880" w:hanging="360"/>
      </w:pPr>
      <w:rPr>
        <w:rFonts w:ascii="Arial" w:hAnsi="Arial" w:hint="default"/>
      </w:rPr>
    </w:lvl>
    <w:lvl w:ilvl="4" w:tplc="BC4AF328" w:tentative="1">
      <w:start w:val="1"/>
      <w:numFmt w:val="bullet"/>
      <w:lvlText w:val="•"/>
      <w:lvlJc w:val="left"/>
      <w:pPr>
        <w:tabs>
          <w:tab w:val="num" w:pos="3600"/>
        </w:tabs>
        <w:ind w:left="3600" w:hanging="360"/>
      </w:pPr>
      <w:rPr>
        <w:rFonts w:ascii="Arial" w:hAnsi="Arial" w:hint="default"/>
      </w:rPr>
    </w:lvl>
    <w:lvl w:ilvl="5" w:tplc="D51ADF4A" w:tentative="1">
      <w:start w:val="1"/>
      <w:numFmt w:val="bullet"/>
      <w:lvlText w:val="•"/>
      <w:lvlJc w:val="left"/>
      <w:pPr>
        <w:tabs>
          <w:tab w:val="num" w:pos="4320"/>
        </w:tabs>
        <w:ind w:left="4320" w:hanging="360"/>
      </w:pPr>
      <w:rPr>
        <w:rFonts w:ascii="Arial" w:hAnsi="Arial" w:hint="default"/>
      </w:rPr>
    </w:lvl>
    <w:lvl w:ilvl="6" w:tplc="C6646134" w:tentative="1">
      <w:start w:val="1"/>
      <w:numFmt w:val="bullet"/>
      <w:lvlText w:val="•"/>
      <w:lvlJc w:val="left"/>
      <w:pPr>
        <w:tabs>
          <w:tab w:val="num" w:pos="5040"/>
        </w:tabs>
        <w:ind w:left="5040" w:hanging="360"/>
      </w:pPr>
      <w:rPr>
        <w:rFonts w:ascii="Arial" w:hAnsi="Arial" w:hint="default"/>
      </w:rPr>
    </w:lvl>
    <w:lvl w:ilvl="7" w:tplc="A5380364" w:tentative="1">
      <w:start w:val="1"/>
      <w:numFmt w:val="bullet"/>
      <w:lvlText w:val="•"/>
      <w:lvlJc w:val="left"/>
      <w:pPr>
        <w:tabs>
          <w:tab w:val="num" w:pos="5760"/>
        </w:tabs>
        <w:ind w:left="5760" w:hanging="360"/>
      </w:pPr>
      <w:rPr>
        <w:rFonts w:ascii="Arial" w:hAnsi="Arial" w:hint="default"/>
      </w:rPr>
    </w:lvl>
    <w:lvl w:ilvl="8" w:tplc="6CFC7762" w:tentative="1">
      <w:start w:val="1"/>
      <w:numFmt w:val="bullet"/>
      <w:lvlText w:val="•"/>
      <w:lvlJc w:val="left"/>
      <w:pPr>
        <w:tabs>
          <w:tab w:val="num" w:pos="6480"/>
        </w:tabs>
        <w:ind w:left="6480" w:hanging="360"/>
      </w:pPr>
      <w:rPr>
        <w:rFonts w:ascii="Arial" w:hAnsi="Arial" w:hint="default"/>
      </w:rPr>
    </w:lvl>
  </w:abstractNum>
  <w:abstractNum w:abstractNumId="19">
    <w:nsid w:val="57D72D3C"/>
    <w:multiLevelType w:val="hybridMultilevel"/>
    <w:tmpl w:val="279018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57F93D2B"/>
    <w:multiLevelType w:val="hybridMultilevel"/>
    <w:tmpl w:val="39666166"/>
    <w:lvl w:ilvl="0" w:tplc="22D004EC">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nsid w:val="5AE721BB"/>
    <w:multiLevelType w:val="hybridMultilevel"/>
    <w:tmpl w:val="8698FE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F9C2AA9"/>
    <w:multiLevelType w:val="multilevel"/>
    <w:tmpl w:val="A2087EA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00737D1"/>
    <w:multiLevelType w:val="hybridMultilevel"/>
    <w:tmpl w:val="1D746E1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027A17"/>
    <w:multiLevelType w:val="hybridMultilevel"/>
    <w:tmpl w:val="14623DE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1121BC8"/>
    <w:multiLevelType w:val="hybridMultilevel"/>
    <w:tmpl w:val="E1EA576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74F938B1"/>
    <w:multiLevelType w:val="hybridMultilevel"/>
    <w:tmpl w:val="1D0E1AA8"/>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28">
    <w:nsid w:val="77832EA4"/>
    <w:multiLevelType w:val="hybridMultilevel"/>
    <w:tmpl w:val="10EC8D90"/>
    <w:lvl w:ilvl="0" w:tplc="92B80F6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nsid w:val="788425D1"/>
    <w:multiLevelType w:val="hybridMultilevel"/>
    <w:tmpl w:val="CD4800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7E3A4673"/>
    <w:multiLevelType w:val="hybridMultilevel"/>
    <w:tmpl w:val="FC6209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7EBB0E69"/>
    <w:multiLevelType w:val="hybridMultilevel"/>
    <w:tmpl w:val="EE385B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4"/>
  </w:num>
  <w:num w:numId="4">
    <w:abstractNumId w:val="11"/>
  </w:num>
  <w:num w:numId="5">
    <w:abstractNumId w:val="30"/>
  </w:num>
  <w:num w:numId="6">
    <w:abstractNumId w:val="28"/>
  </w:num>
  <w:num w:numId="7">
    <w:abstractNumId w:val="21"/>
  </w:num>
  <w:num w:numId="8">
    <w:abstractNumId w:val="31"/>
  </w:num>
  <w:num w:numId="9">
    <w:abstractNumId w:val="26"/>
  </w:num>
  <w:num w:numId="10">
    <w:abstractNumId w:val="10"/>
  </w:num>
  <w:num w:numId="11">
    <w:abstractNumId w:val="29"/>
  </w:num>
  <w:num w:numId="12">
    <w:abstractNumId w:val="13"/>
  </w:num>
  <w:num w:numId="13">
    <w:abstractNumId w:val="5"/>
  </w:num>
  <w:num w:numId="14">
    <w:abstractNumId w:val="25"/>
  </w:num>
  <w:num w:numId="15">
    <w:abstractNumId w:val="15"/>
  </w:num>
  <w:num w:numId="16">
    <w:abstractNumId w:val="8"/>
  </w:num>
  <w:num w:numId="17">
    <w:abstractNumId w:val="7"/>
  </w:num>
  <w:num w:numId="18">
    <w:abstractNumId w:val="17"/>
  </w:num>
  <w:num w:numId="19">
    <w:abstractNumId w:val="23"/>
  </w:num>
  <w:num w:numId="20">
    <w:abstractNumId w:val="12"/>
  </w:num>
  <w:num w:numId="21">
    <w:abstractNumId w:val="19"/>
  </w:num>
  <w:num w:numId="22">
    <w:abstractNumId w:val="24"/>
  </w:num>
  <w:num w:numId="23">
    <w:abstractNumId w:val="2"/>
  </w:num>
  <w:num w:numId="24">
    <w:abstractNumId w:val="18"/>
  </w:num>
  <w:num w:numId="25">
    <w:abstractNumId w:val="14"/>
  </w:num>
  <w:num w:numId="26">
    <w:abstractNumId w:val="22"/>
  </w:num>
  <w:num w:numId="27">
    <w:abstractNumId w:val="9"/>
  </w:num>
  <w:num w:numId="28">
    <w:abstractNumId w:val="20"/>
  </w:num>
  <w:num w:numId="29">
    <w:abstractNumId w:val="6"/>
  </w:num>
  <w:num w:numId="30">
    <w:abstractNumId w:val="3"/>
  </w:num>
  <w:num w:numId="31">
    <w:abstractNumId w:val="1"/>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52525"/>
    <w:rsid w:val="00007DCC"/>
    <w:rsid w:val="00035EB8"/>
    <w:rsid w:val="00040E99"/>
    <w:rsid w:val="00051850"/>
    <w:rsid w:val="000567A8"/>
    <w:rsid w:val="000617EA"/>
    <w:rsid w:val="00071BBE"/>
    <w:rsid w:val="00074839"/>
    <w:rsid w:val="00092E6F"/>
    <w:rsid w:val="00097C8C"/>
    <w:rsid w:val="000A2C50"/>
    <w:rsid w:val="000A570B"/>
    <w:rsid w:val="000A5E0D"/>
    <w:rsid w:val="000B03BA"/>
    <w:rsid w:val="000E0184"/>
    <w:rsid w:val="000F341D"/>
    <w:rsid w:val="000F4AF3"/>
    <w:rsid w:val="00113568"/>
    <w:rsid w:val="001149AB"/>
    <w:rsid w:val="00121E2C"/>
    <w:rsid w:val="00137FAB"/>
    <w:rsid w:val="0018147E"/>
    <w:rsid w:val="0018778D"/>
    <w:rsid w:val="001A39E9"/>
    <w:rsid w:val="001B5234"/>
    <w:rsid w:val="001B6DE7"/>
    <w:rsid w:val="001C0136"/>
    <w:rsid w:val="001E4460"/>
    <w:rsid w:val="001E710D"/>
    <w:rsid w:val="001F382E"/>
    <w:rsid w:val="001F4658"/>
    <w:rsid w:val="001F750B"/>
    <w:rsid w:val="00202B67"/>
    <w:rsid w:val="002044FE"/>
    <w:rsid w:val="00213F2F"/>
    <w:rsid w:val="00223B67"/>
    <w:rsid w:val="002336E9"/>
    <w:rsid w:val="00262DA7"/>
    <w:rsid w:val="00271ADB"/>
    <w:rsid w:val="00287CF1"/>
    <w:rsid w:val="002B412A"/>
    <w:rsid w:val="002B76C2"/>
    <w:rsid w:val="002C094E"/>
    <w:rsid w:val="002C3D4A"/>
    <w:rsid w:val="002C4F7B"/>
    <w:rsid w:val="002F2EDA"/>
    <w:rsid w:val="00300A76"/>
    <w:rsid w:val="00303930"/>
    <w:rsid w:val="00305FDD"/>
    <w:rsid w:val="003105B9"/>
    <w:rsid w:val="00310FB7"/>
    <w:rsid w:val="003329EC"/>
    <w:rsid w:val="003455F4"/>
    <w:rsid w:val="003518BB"/>
    <w:rsid w:val="0036438E"/>
    <w:rsid w:val="00366149"/>
    <w:rsid w:val="00385648"/>
    <w:rsid w:val="003907CF"/>
    <w:rsid w:val="00391B57"/>
    <w:rsid w:val="00391C44"/>
    <w:rsid w:val="003A0B72"/>
    <w:rsid w:val="003A1764"/>
    <w:rsid w:val="003A3924"/>
    <w:rsid w:val="003B349C"/>
    <w:rsid w:val="003C674F"/>
    <w:rsid w:val="003C71A0"/>
    <w:rsid w:val="003D6BDD"/>
    <w:rsid w:val="003E6876"/>
    <w:rsid w:val="003F1E81"/>
    <w:rsid w:val="004064F9"/>
    <w:rsid w:val="0043683E"/>
    <w:rsid w:val="00452525"/>
    <w:rsid w:val="00462355"/>
    <w:rsid w:val="004635F8"/>
    <w:rsid w:val="00465BBA"/>
    <w:rsid w:val="00471373"/>
    <w:rsid w:val="00484462"/>
    <w:rsid w:val="004B1509"/>
    <w:rsid w:val="004B2DC8"/>
    <w:rsid w:val="004B6434"/>
    <w:rsid w:val="004C0E6C"/>
    <w:rsid w:val="004C420C"/>
    <w:rsid w:val="004C52A1"/>
    <w:rsid w:val="004C685D"/>
    <w:rsid w:val="004C7BEC"/>
    <w:rsid w:val="00501373"/>
    <w:rsid w:val="00504B7D"/>
    <w:rsid w:val="005321BA"/>
    <w:rsid w:val="00532426"/>
    <w:rsid w:val="00547112"/>
    <w:rsid w:val="0055771C"/>
    <w:rsid w:val="0056488C"/>
    <w:rsid w:val="00565E9A"/>
    <w:rsid w:val="00573583"/>
    <w:rsid w:val="00583E74"/>
    <w:rsid w:val="005A58F8"/>
    <w:rsid w:val="005B3774"/>
    <w:rsid w:val="005B5C28"/>
    <w:rsid w:val="005F060B"/>
    <w:rsid w:val="005F1C87"/>
    <w:rsid w:val="005F391D"/>
    <w:rsid w:val="00601E1F"/>
    <w:rsid w:val="00606242"/>
    <w:rsid w:val="006102F1"/>
    <w:rsid w:val="00624D69"/>
    <w:rsid w:val="006460E8"/>
    <w:rsid w:val="00696AD3"/>
    <w:rsid w:val="006A6E77"/>
    <w:rsid w:val="006A7DF3"/>
    <w:rsid w:val="006A7F53"/>
    <w:rsid w:val="006C1F13"/>
    <w:rsid w:val="006C5FAD"/>
    <w:rsid w:val="006D48B8"/>
    <w:rsid w:val="006E0A11"/>
    <w:rsid w:val="006E7E42"/>
    <w:rsid w:val="007128A7"/>
    <w:rsid w:val="00712E35"/>
    <w:rsid w:val="007163C1"/>
    <w:rsid w:val="007210A5"/>
    <w:rsid w:val="007365B0"/>
    <w:rsid w:val="00756595"/>
    <w:rsid w:val="007852EB"/>
    <w:rsid w:val="007A77A5"/>
    <w:rsid w:val="007B14C8"/>
    <w:rsid w:val="007D2EC9"/>
    <w:rsid w:val="007D48D2"/>
    <w:rsid w:val="007D56DF"/>
    <w:rsid w:val="007E0C73"/>
    <w:rsid w:val="007E0DAD"/>
    <w:rsid w:val="007E5C80"/>
    <w:rsid w:val="007E5EDB"/>
    <w:rsid w:val="007E61DA"/>
    <w:rsid w:val="008121B5"/>
    <w:rsid w:val="00813A81"/>
    <w:rsid w:val="00816BBE"/>
    <w:rsid w:val="00825EE4"/>
    <w:rsid w:val="00830E5F"/>
    <w:rsid w:val="00834C91"/>
    <w:rsid w:val="00857C90"/>
    <w:rsid w:val="00870A60"/>
    <w:rsid w:val="00881F86"/>
    <w:rsid w:val="0088451F"/>
    <w:rsid w:val="00893A4C"/>
    <w:rsid w:val="008A24BD"/>
    <w:rsid w:val="008A3B7C"/>
    <w:rsid w:val="008C16FF"/>
    <w:rsid w:val="008D7E7B"/>
    <w:rsid w:val="008E1672"/>
    <w:rsid w:val="008F56E4"/>
    <w:rsid w:val="00906F5F"/>
    <w:rsid w:val="00917920"/>
    <w:rsid w:val="009329C6"/>
    <w:rsid w:val="00932F6F"/>
    <w:rsid w:val="00956DDA"/>
    <w:rsid w:val="00964CA7"/>
    <w:rsid w:val="00972D97"/>
    <w:rsid w:val="00981BD9"/>
    <w:rsid w:val="009838F8"/>
    <w:rsid w:val="00995DE6"/>
    <w:rsid w:val="009A18CC"/>
    <w:rsid w:val="009A39FB"/>
    <w:rsid w:val="009C7446"/>
    <w:rsid w:val="009E4042"/>
    <w:rsid w:val="009F0770"/>
    <w:rsid w:val="009F0ED0"/>
    <w:rsid w:val="00A059FB"/>
    <w:rsid w:val="00A11A79"/>
    <w:rsid w:val="00A220F7"/>
    <w:rsid w:val="00A27C64"/>
    <w:rsid w:val="00A47F7E"/>
    <w:rsid w:val="00A505EC"/>
    <w:rsid w:val="00A90140"/>
    <w:rsid w:val="00A918D0"/>
    <w:rsid w:val="00AA395B"/>
    <w:rsid w:val="00AA74E7"/>
    <w:rsid w:val="00AB075C"/>
    <w:rsid w:val="00AC1D67"/>
    <w:rsid w:val="00AD2DD3"/>
    <w:rsid w:val="00AD7D55"/>
    <w:rsid w:val="00AE0A54"/>
    <w:rsid w:val="00AF7EDC"/>
    <w:rsid w:val="00B010E5"/>
    <w:rsid w:val="00B11486"/>
    <w:rsid w:val="00B23EE1"/>
    <w:rsid w:val="00B431C1"/>
    <w:rsid w:val="00B6420E"/>
    <w:rsid w:val="00B7470B"/>
    <w:rsid w:val="00B80055"/>
    <w:rsid w:val="00B8300B"/>
    <w:rsid w:val="00BA3389"/>
    <w:rsid w:val="00BA5EB4"/>
    <w:rsid w:val="00BE1B3F"/>
    <w:rsid w:val="00BF695D"/>
    <w:rsid w:val="00C07D97"/>
    <w:rsid w:val="00C113A7"/>
    <w:rsid w:val="00C171BF"/>
    <w:rsid w:val="00C212D3"/>
    <w:rsid w:val="00C43054"/>
    <w:rsid w:val="00C56705"/>
    <w:rsid w:val="00C6274B"/>
    <w:rsid w:val="00C6388F"/>
    <w:rsid w:val="00C66CD1"/>
    <w:rsid w:val="00C674FD"/>
    <w:rsid w:val="00C77503"/>
    <w:rsid w:val="00C81FAD"/>
    <w:rsid w:val="00C83B52"/>
    <w:rsid w:val="00C859BB"/>
    <w:rsid w:val="00C87937"/>
    <w:rsid w:val="00C91B7B"/>
    <w:rsid w:val="00C95C55"/>
    <w:rsid w:val="00C9639A"/>
    <w:rsid w:val="00C976AD"/>
    <w:rsid w:val="00CA272F"/>
    <w:rsid w:val="00CA4F7B"/>
    <w:rsid w:val="00CA6C35"/>
    <w:rsid w:val="00CB2FE6"/>
    <w:rsid w:val="00CB7091"/>
    <w:rsid w:val="00CC5350"/>
    <w:rsid w:val="00CD0EED"/>
    <w:rsid w:val="00CD6B5A"/>
    <w:rsid w:val="00CD73E1"/>
    <w:rsid w:val="00CD7505"/>
    <w:rsid w:val="00CF2FFD"/>
    <w:rsid w:val="00D01260"/>
    <w:rsid w:val="00D01413"/>
    <w:rsid w:val="00D16E98"/>
    <w:rsid w:val="00D253DA"/>
    <w:rsid w:val="00D25785"/>
    <w:rsid w:val="00D27D84"/>
    <w:rsid w:val="00D30F35"/>
    <w:rsid w:val="00D5348E"/>
    <w:rsid w:val="00D67167"/>
    <w:rsid w:val="00D76151"/>
    <w:rsid w:val="00D92B5A"/>
    <w:rsid w:val="00D93F99"/>
    <w:rsid w:val="00DA7A16"/>
    <w:rsid w:val="00DC0930"/>
    <w:rsid w:val="00DE3131"/>
    <w:rsid w:val="00DE7081"/>
    <w:rsid w:val="00DF6D04"/>
    <w:rsid w:val="00DF71FF"/>
    <w:rsid w:val="00DF7F2B"/>
    <w:rsid w:val="00E166BA"/>
    <w:rsid w:val="00E411DC"/>
    <w:rsid w:val="00E4359E"/>
    <w:rsid w:val="00E457F2"/>
    <w:rsid w:val="00E90F21"/>
    <w:rsid w:val="00E92472"/>
    <w:rsid w:val="00EA7931"/>
    <w:rsid w:val="00EB1B81"/>
    <w:rsid w:val="00EB1F7D"/>
    <w:rsid w:val="00EB6E1B"/>
    <w:rsid w:val="00EF77E6"/>
    <w:rsid w:val="00F50F81"/>
    <w:rsid w:val="00F667FA"/>
    <w:rsid w:val="00F70E3D"/>
    <w:rsid w:val="00F73554"/>
    <w:rsid w:val="00F8690B"/>
    <w:rsid w:val="00F86FAE"/>
    <w:rsid w:val="00F94A4A"/>
    <w:rsid w:val="00FB47AC"/>
    <w:rsid w:val="00FB5151"/>
    <w:rsid w:val="00FB65A9"/>
    <w:rsid w:val="00FD2329"/>
    <w:rsid w:val="00FD4D54"/>
    <w:rsid w:val="00FE07BC"/>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593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paragraph" w:styleId="Header">
    <w:name w:val="header"/>
    <w:basedOn w:val="Normal"/>
    <w:link w:val="HeaderChar"/>
    <w:uiPriority w:val="99"/>
    <w:unhideWhenUsed/>
    <w:rsid w:val="003D6BDD"/>
    <w:pPr>
      <w:tabs>
        <w:tab w:val="center" w:pos="4320"/>
        <w:tab w:val="right" w:pos="8640"/>
      </w:tabs>
      <w:spacing w:after="0" w:line="240" w:lineRule="auto"/>
    </w:pPr>
  </w:style>
  <w:style w:type="character" w:customStyle="1" w:styleId="HeaderChar">
    <w:name w:val="Header Char"/>
    <w:basedOn w:val="DefaultParagraphFont"/>
    <w:link w:val="Header"/>
    <w:uiPriority w:val="99"/>
    <w:rsid w:val="003D6BDD"/>
  </w:style>
  <w:style w:type="paragraph" w:styleId="Footer">
    <w:name w:val="footer"/>
    <w:basedOn w:val="Normal"/>
    <w:link w:val="FooterChar"/>
    <w:uiPriority w:val="99"/>
    <w:unhideWhenUsed/>
    <w:rsid w:val="003D6B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3D6B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paragraph" w:styleId="Header">
    <w:name w:val="header"/>
    <w:basedOn w:val="Normal"/>
    <w:link w:val="HeaderChar"/>
    <w:uiPriority w:val="99"/>
    <w:unhideWhenUsed/>
    <w:rsid w:val="003D6BDD"/>
    <w:pPr>
      <w:tabs>
        <w:tab w:val="center" w:pos="4320"/>
        <w:tab w:val="right" w:pos="8640"/>
      </w:tabs>
      <w:spacing w:after="0" w:line="240" w:lineRule="auto"/>
    </w:pPr>
  </w:style>
  <w:style w:type="character" w:customStyle="1" w:styleId="HeaderChar">
    <w:name w:val="Header Char"/>
    <w:basedOn w:val="DefaultParagraphFont"/>
    <w:link w:val="Header"/>
    <w:uiPriority w:val="99"/>
    <w:rsid w:val="003D6BDD"/>
  </w:style>
  <w:style w:type="paragraph" w:styleId="Footer">
    <w:name w:val="footer"/>
    <w:basedOn w:val="Normal"/>
    <w:link w:val="FooterChar"/>
    <w:uiPriority w:val="99"/>
    <w:unhideWhenUsed/>
    <w:rsid w:val="003D6B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3D6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126778">
      <w:bodyDiv w:val="1"/>
      <w:marLeft w:val="0"/>
      <w:marRight w:val="0"/>
      <w:marTop w:val="0"/>
      <w:marBottom w:val="0"/>
      <w:divBdr>
        <w:top w:val="none" w:sz="0" w:space="0" w:color="auto"/>
        <w:left w:val="none" w:sz="0" w:space="0" w:color="auto"/>
        <w:bottom w:val="none" w:sz="0" w:space="0" w:color="auto"/>
        <w:right w:val="none" w:sz="0" w:space="0" w:color="auto"/>
      </w:divBdr>
      <w:divsChild>
        <w:div w:id="960763807">
          <w:marLeft w:val="547"/>
          <w:marRight w:val="0"/>
          <w:marTop w:val="77"/>
          <w:marBottom w:val="0"/>
          <w:divBdr>
            <w:top w:val="none" w:sz="0" w:space="0" w:color="auto"/>
            <w:left w:val="none" w:sz="0" w:space="0" w:color="auto"/>
            <w:bottom w:val="none" w:sz="0" w:space="0" w:color="auto"/>
            <w:right w:val="none" w:sz="0" w:space="0" w:color="auto"/>
          </w:divBdr>
        </w:div>
      </w:divsChild>
    </w:div>
    <w:div w:id="1040133351">
      <w:bodyDiv w:val="1"/>
      <w:marLeft w:val="0"/>
      <w:marRight w:val="0"/>
      <w:marTop w:val="0"/>
      <w:marBottom w:val="0"/>
      <w:divBdr>
        <w:top w:val="none" w:sz="0" w:space="0" w:color="auto"/>
        <w:left w:val="none" w:sz="0" w:space="0" w:color="auto"/>
        <w:bottom w:val="none" w:sz="0" w:space="0" w:color="auto"/>
        <w:right w:val="none" w:sz="0" w:space="0" w:color="auto"/>
      </w:divBdr>
      <w:divsChild>
        <w:div w:id="580524392">
          <w:marLeft w:val="547"/>
          <w:marRight w:val="0"/>
          <w:marTop w:val="77"/>
          <w:marBottom w:val="0"/>
          <w:divBdr>
            <w:top w:val="none" w:sz="0" w:space="0" w:color="auto"/>
            <w:left w:val="none" w:sz="0" w:space="0" w:color="auto"/>
            <w:bottom w:val="none" w:sz="0" w:space="0" w:color="auto"/>
            <w:right w:val="none" w:sz="0" w:space="0" w:color="auto"/>
          </w:divBdr>
        </w:div>
      </w:divsChild>
    </w:div>
    <w:div w:id="1054306120">
      <w:bodyDiv w:val="1"/>
      <w:marLeft w:val="0"/>
      <w:marRight w:val="0"/>
      <w:marTop w:val="0"/>
      <w:marBottom w:val="0"/>
      <w:divBdr>
        <w:top w:val="none" w:sz="0" w:space="0" w:color="auto"/>
        <w:left w:val="none" w:sz="0" w:space="0" w:color="auto"/>
        <w:bottom w:val="none" w:sz="0" w:space="0" w:color="auto"/>
        <w:right w:val="none" w:sz="0" w:space="0" w:color="auto"/>
      </w:divBdr>
      <w:divsChild>
        <w:div w:id="2116173480">
          <w:marLeft w:val="547"/>
          <w:marRight w:val="0"/>
          <w:marTop w:val="0"/>
          <w:marBottom w:val="0"/>
          <w:divBdr>
            <w:top w:val="none" w:sz="0" w:space="0" w:color="auto"/>
            <w:left w:val="none" w:sz="0" w:space="0" w:color="auto"/>
            <w:bottom w:val="none" w:sz="0" w:space="0" w:color="auto"/>
            <w:right w:val="none" w:sz="0" w:space="0" w:color="auto"/>
          </w:divBdr>
        </w:div>
        <w:div w:id="518927964">
          <w:marLeft w:val="547"/>
          <w:marRight w:val="0"/>
          <w:marTop w:val="0"/>
          <w:marBottom w:val="0"/>
          <w:divBdr>
            <w:top w:val="none" w:sz="0" w:space="0" w:color="auto"/>
            <w:left w:val="none" w:sz="0" w:space="0" w:color="auto"/>
            <w:bottom w:val="none" w:sz="0" w:space="0" w:color="auto"/>
            <w:right w:val="none" w:sz="0" w:space="0" w:color="auto"/>
          </w:divBdr>
        </w:div>
        <w:div w:id="2059015826">
          <w:marLeft w:val="547"/>
          <w:marRight w:val="0"/>
          <w:marTop w:val="0"/>
          <w:marBottom w:val="0"/>
          <w:divBdr>
            <w:top w:val="none" w:sz="0" w:space="0" w:color="auto"/>
            <w:left w:val="none" w:sz="0" w:space="0" w:color="auto"/>
            <w:bottom w:val="none" w:sz="0" w:space="0" w:color="auto"/>
            <w:right w:val="none" w:sz="0" w:space="0" w:color="auto"/>
          </w:divBdr>
        </w:div>
        <w:div w:id="1778481455">
          <w:marLeft w:val="547"/>
          <w:marRight w:val="0"/>
          <w:marTop w:val="0"/>
          <w:marBottom w:val="0"/>
          <w:divBdr>
            <w:top w:val="none" w:sz="0" w:space="0" w:color="auto"/>
            <w:left w:val="none" w:sz="0" w:space="0" w:color="auto"/>
            <w:bottom w:val="none" w:sz="0" w:space="0" w:color="auto"/>
            <w:right w:val="none" w:sz="0" w:space="0" w:color="auto"/>
          </w:divBdr>
        </w:div>
        <w:div w:id="747314713">
          <w:marLeft w:val="547"/>
          <w:marRight w:val="0"/>
          <w:marTop w:val="0"/>
          <w:marBottom w:val="0"/>
          <w:divBdr>
            <w:top w:val="none" w:sz="0" w:space="0" w:color="auto"/>
            <w:left w:val="none" w:sz="0" w:space="0" w:color="auto"/>
            <w:bottom w:val="none" w:sz="0" w:space="0" w:color="auto"/>
            <w:right w:val="none" w:sz="0" w:space="0" w:color="auto"/>
          </w:divBdr>
        </w:div>
        <w:div w:id="214314544">
          <w:marLeft w:val="547"/>
          <w:marRight w:val="0"/>
          <w:marTop w:val="0"/>
          <w:marBottom w:val="0"/>
          <w:divBdr>
            <w:top w:val="none" w:sz="0" w:space="0" w:color="auto"/>
            <w:left w:val="none" w:sz="0" w:space="0" w:color="auto"/>
            <w:bottom w:val="none" w:sz="0" w:space="0" w:color="auto"/>
            <w:right w:val="none" w:sz="0" w:space="0" w:color="auto"/>
          </w:divBdr>
        </w:div>
        <w:div w:id="2043358165">
          <w:marLeft w:val="547"/>
          <w:marRight w:val="0"/>
          <w:marTop w:val="0"/>
          <w:marBottom w:val="0"/>
          <w:divBdr>
            <w:top w:val="none" w:sz="0" w:space="0" w:color="auto"/>
            <w:left w:val="none" w:sz="0" w:space="0" w:color="auto"/>
            <w:bottom w:val="none" w:sz="0" w:space="0" w:color="auto"/>
            <w:right w:val="none" w:sz="0" w:space="0" w:color="auto"/>
          </w:divBdr>
        </w:div>
        <w:div w:id="1863740533">
          <w:marLeft w:val="547"/>
          <w:marRight w:val="0"/>
          <w:marTop w:val="0"/>
          <w:marBottom w:val="0"/>
          <w:divBdr>
            <w:top w:val="none" w:sz="0" w:space="0" w:color="auto"/>
            <w:left w:val="none" w:sz="0" w:space="0" w:color="auto"/>
            <w:bottom w:val="none" w:sz="0" w:space="0" w:color="auto"/>
            <w:right w:val="none" w:sz="0" w:space="0" w:color="auto"/>
          </w:divBdr>
        </w:div>
        <w:div w:id="1181049824">
          <w:marLeft w:val="547"/>
          <w:marRight w:val="0"/>
          <w:marTop w:val="0"/>
          <w:marBottom w:val="0"/>
          <w:divBdr>
            <w:top w:val="none" w:sz="0" w:space="0" w:color="auto"/>
            <w:left w:val="none" w:sz="0" w:space="0" w:color="auto"/>
            <w:bottom w:val="none" w:sz="0" w:space="0" w:color="auto"/>
            <w:right w:val="none" w:sz="0" w:space="0" w:color="auto"/>
          </w:divBdr>
        </w:div>
      </w:divsChild>
    </w:div>
    <w:div w:id="1522158953">
      <w:bodyDiv w:val="1"/>
      <w:marLeft w:val="0"/>
      <w:marRight w:val="0"/>
      <w:marTop w:val="0"/>
      <w:marBottom w:val="0"/>
      <w:divBdr>
        <w:top w:val="none" w:sz="0" w:space="0" w:color="auto"/>
        <w:left w:val="none" w:sz="0" w:space="0" w:color="auto"/>
        <w:bottom w:val="none" w:sz="0" w:space="0" w:color="auto"/>
        <w:right w:val="none" w:sz="0" w:space="0" w:color="auto"/>
      </w:divBdr>
    </w:div>
    <w:div w:id="166836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53CB9-2A9D-504E-9815-7194277FE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7</Pages>
  <Words>1273</Words>
  <Characters>7259</Characters>
  <Application>Microsoft Macintosh Word</Application>
  <DocSecurity>0</DocSecurity>
  <Lines>60</Lines>
  <Paragraphs>17</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Sjöfartsverket</Company>
  <LinksUpToDate>false</LinksUpToDate>
  <CharactersWithSpaces>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Zetterberg</dc:creator>
  <cp:lastModifiedBy>Mike Hadley</cp:lastModifiedBy>
  <cp:revision>26</cp:revision>
  <cp:lastPrinted>2010-06-14T06:17:00Z</cp:lastPrinted>
  <dcterms:created xsi:type="dcterms:W3CDTF">2012-02-29T14:37:00Z</dcterms:created>
  <dcterms:modified xsi:type="dcterms:W3CDTF">2012-03-10T10:15:00Z</dcterms:modified>
</cp:coreProperties>
</file>